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5B" w:rsidRDefault="008D5B5B" w:rsidP="008D5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D5B5B" w:rsidRPr="008D5B5B" w:rsidRDefault="008D5B5B" w:rsidP="008D5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D5B5B">
        <w:rPr>
          <w:rFonts w:ascii="Arial" w:eastAsia="Times New Roman" w:hAnsi="Arial" w:cs="Arial"/>
          <w:color w:val="222222"/>
          <w:sz w:val="24"/>
          <w:szCs w:val="24"/>
        </w:rPr>
        <w:t>The links to the Primary Tsunami Warning Focal Points and Tsunami National Contacts for CARIBE EWS are:</w:t>
      </w:r>
    </w:p>
    <w:p w:rsidR="008D5B5B" w:rsidRDefault="008D5B5B" w:rsidP="008D5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D5B5B" w:rsidRPr="008D5B5B" w:rsidRDefault="008D5B5B" w:rsidP="008D5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D5B5B">
        <w:rPr>
          <w:rFonts w:ascii="Arial" w:eastAsia="Times New Roman" w:hAnsi="Arial" w:cs="Arial"/>
          <w:color w:val="222222"/>
          <w:sz w:val="24"/>
          <w:szCs w:val="24"/>
        </w:rPr>
        <w:t>TWFP:  </w:t>
      </w:r>
      <w:hyperlink r:id="rId4" w:tgtFrame="_blank" w:history="1">
        <w:r w:rsidRPr="008D5B5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http://www.ioc-tsunami.org/index.php?option=com_content&amp;view=article&amp;id=90&amp;Itemid=87&amp;lang=en</w:t>
        </w:r>
      </w:hyperlink>
    </w:p>
    <w:p w:rsidR="008D5B5B" w:rsidRDefault="008D5B5B" w:rsidP="008D5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D5B5B" w:rsidRPr="008D5B5B" w:rsidRDefault="008D5B5B" w:rsidP="008D5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8D5B5B">
        <w:rPr>
          <w:rFonts w:ascii="Arial" w:eastAsia="Times New Roman" w:hAnsi="Arial" w:cs="Arial"/>
          <w:color w:val="222222"/>
          <w:sz w:val="24"/>
          <w:szCs w:val="24"/>
        </w:rPr>
        <w:t>TNC:  </w:t>
      </w:r>
      <w:hyperlink r:id="rId5" w:tgtFrame="_blank" w:history="1">
        <w:r w:rsidRPr="008D5B5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http://www.ioc-tsunami.org/index.php?option=com_content&amp;view=article&amp;id=91&amp;Itemid=88&amp;lang=en</w:t>
        </w:r>
      </w:hyperlink>
    </w:p>
    <w:p w:rsidR="002C327B" w:rsidRDefault="002C327B"/>
    <w:sectPr w:rsidR="002C3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5B"/>
    <w:rsid w:val="002C327B"/>
    <w:rsid w:val="008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D22C"/>
  <w15:chartTrackingRefBased/>
  <w15:docId w15:val="{57E787B7-4167-4554-A5D5-26B565A8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oc-tsunami.org/index.php?option=com_content&amp;view=article&amp;id=91&amp;Itemid=88&amp;lang=en" TargetMode="External"/><Relationship Id="rId4" Type="http://schemas.openxmlformats.org/officeDocument/2006/relationships/hyperlink" Target="http://www.ioc-tsunami.org/index.php?option=com_content&amp;view=article&amp;id=90&amp;Itemid=87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Ries</dc:creator>
  <cp:keywords/>
  <dc:description/>
  <cp:lastModifiedBy>Kathryn Ries</cp:lastModifiedBy>
  <cp:revision>1</cp:revision>
  <dcterms:created xsi:type="dcterms:W3CDTF">2018-11-27T19:14:00Z</dcterms:created>
  <dcterms:modified xsi:type="dcterms:W3CDTF">2018-11-27T19:15:00Z</dcterms:modified>
</cp:coreProperties>
</file>