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914B" w14:textId="4430B007" w:rsidR="005D46E9" w:rsidRPr="000D1870" w:rsidRDefault="001913BE" w:rsidP="007446BF">
      <w:pPr>
        <w:pStyle w:val="Heading2"/>
        <w:spacing w:before="120"/>
        <w:jc w:val="center"/>
        <w:rPr>
          <w:lang w:val="en-AU"/>
        </w:rPr>
      </w:pPr>
      <w:r>
        <w:rPr>
          <w:lang w:val="en-AU"/>
        </w:rPr>
        <w:t>Work Programme for</w:t>
      </w:r>
      <w:r w:rsidR="007446BF" w:rsidRPr="000D1870">
        <w:rPr>
          <w:lang w:val="en-AU"/>
        </w:rPr>
        <w:t xml:space="preserve"> 2018</w:t>
      </w:r>
    </w:p>
    <w:p w14:paraId="542AD265" w14:textId="77777777" w:rsidR="005D46E9" w:rsidRPr="000D1870" w:rsidRDefault="005D46E9" w:rsidP="003721A4">
      <w:pPr>
        <w:rPr>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0D1870" w14:paraId="004616C3" w14:textId="77777777" w:rsidTr="008F0671">
        <w:trPr>
          <w:jc w:val="center"/>
        </w:trPr>
        <w:tc>
          <w:tcPr>
            <w:tcW w:w="2634" w:type="dxa"/>
          </w:tcPr>
          <w:p w14:paraId="09D658F7" w14:textId="77777777" w:rsidR="005D46E9" w:rsidRPr="000D1870" w:rsidRDefault="005D46E9" w:rsidP="003721A4">
            <w:pPr>
              <w:rPr>
                <w:b/>
                <w:i/>
                <w:szCs w:val="22"/>
                <w:lang w:val="en-AU"/>
              </w:rPr>
            </w:pPr>
            <w:r w:rsidRPr="000D1870">
              <w:rPr>
                <w:szCs w:val="22"/>
                <w:lang w:val="en-AU"/>
              </w:rPr>
              <w:br w:type="page"/>
            </w:r>
            <w:r w:rsidRPr="000D1870">
              <w:rPr>
                <w:b/>
                <w:i/>
                <w:szCs w:val="22"/>
                <w:lang w:val="en-AU"/>
              </w:rPr>
              <w:t>Submitted by:</w:t>
            </w:r>
          </w:p>
        </w:tc>
        <w:tc>
          <w:tcPr>
            <w:tcW w:w="6271" w:type="dxa"/>
          </w:tcPr>
          <w:p w14:paraId="7F1FC143" w14:textId="77777777" w:rsidR="005D46E9" w:rsidRPr="000D1870" w:rsidRDefault="005D1C9C" w:rsidP="003721A4">
            <w:pPr>
              <w:rPr>
                <w:szCs w:val="22"/>
                <w:lang w:val="en-AU"/>
              </w:rPr>
            </w:pPr>
            <w:r w:rsidRPr="000D1870">
              <w:rPr>
                <w:szCs w:val="22"/>
                <w:lang w:val="en-AU"/>
              </w:rPr>
              <w:t>Secretary-General</w:t>
            </w:r>
          </w:p>
        </w:tc>
      </w:tr>
      <w:tr w:rsidR="005D46E9" w:rsidRPr="000D1870" w14:paraId="4DAD4482" w14:textId="77777777" w:rsidTr="008F0671">
        <w:trPr>
          <w:jc w:val="center"/>
        </w:trPr>
        <w:tc>
          <w:tcPr>
            <w:tcW w:w="2634" w:type="dxa"/>
          </w:tcPr>
          <w:p w14:paraId="117F1C10" w14:textId="23451ED8" w:rsidR="005D46E9" w:rsidRPr="000D1870" w:rsidRDefault="008A1965" w:rsidP="003721A4">
            <w:pPr>
              <w:rPr>
                <w:b/>
                <w:i/>
                <w:szCs w:val="22"/>
                <w:lang w:val="en-AU"/>
              </w:rPr>
            </w:pPr>
            <w:r w:rsidRPr="000D1870">
              <w:rPr>
                <w:b/>
                <w:i/>
                <w:szCs w:val="22"/>
                <w:lang w:val="en-AU"/>
              </w:rPr>
              <w:t>Executive Summary:</w:t>
            </w:r>
          </w:p>
        </w:tc>
        <w:tc>
          <w:tcPr>
            <w:tcW w:w="6271" w:type="dxa"/>
          </w:tcPr>
          <w:p w14:paraId="2652B317" w14:textId="3E2D8A07" w:rsidR="00FF5AA6" w:rsidRPr="000D1870" w:rsidRDefault="008A1965" w:rsidP="005E616D">
            <w:pPr>
              <w:ind w:right="248"/>
              <w:rPr>
                <w:szCs w:val="22"/>
                <w:lang w:val="en-AU"/>
              </w:rPr>
            </w:pPr>
            <w:r w:rsidRPr="000D1870">
              <w:rPr>
                <w:szCs w:val="22"/>
                <w:lang w:val="en-AU"/>
              </w:rPr>
              <w:t xml:space="preserve">This </w:t>
            </w:r>
            <w:r w:rsidR="005E616D">
              <w:rPr>
                <w:szCs w:val="22"/>
                <w:lang w:val="en-AU"/>
              </w:rPr>
              <w:t>submission</w:t>
            </w:r>
            <w:r w:rsidRPr="000D1870">
              <w:rPr>
                <w:szCs w:val="22"/>
                <w:lang w:val="en-AU"/>
              </w:rPr>
              <w:t xml:space="preserve"> pro</w:t>
            </w:r>
            <w:r w:rsidR="00B301D7">
              <w:rPr>
                <w:szCs w:val="22"/>
                <w:lang w:val="en-AU"/>
              </w:rPr>
              <w:t>vides</w:t>
            </w:r>
            <w:r w:rsidRPr="000D1870">
              <w:rPr>
                <w:szCs w:val="22"/>
                <w:lang w:val="en-AU"/>
              </w:rPr>
              <w:t xml:space="preserve"> the </w:t>
            </w:r>
            <w:r w:rsidR="00B301D7">
              <w:rPr>
                <w:szCs w:val="22"/>
                <w:lang w:val="en-AU"/>
              </w:rPr>
              <w:t>proposed Work Programme for 2018</w:t>
            </w:r>
            <w:r w:rsidR="00961C5B">
              <w:rPr>
                <w:szCs w:val="22"/>
                <w:lang w:val="en-AU"/>
              </w:rPr>
              <w:t xml:space="preserve"> for the approval of the Council on behalf of the Member States</w:t>
            </w:r>
            <w:r w:rsidR="00B301D7">
              <w:rPr>
                <w:szCs w:val="22"/>
                <w:lang w:val="en-AU"/>
              </w:rPr>
              <w:t>.</w:t>
            </w:r>
          </w:p>
        </w:tc>
      </w:tr>
    </w:tbl>
    <w:p w14:paraId="0B2A1030" w14:textId="139985F0" w:rsidR="005D46E9" w:rsidRPr="000D1870" w:rsidRDefault="005D46E9" w:rsidP="008C5D98">
      <w:pPr>
        <w:pStyle w:val="Heading2"/>
        <w:spacing w:before="360"/>
        <w:rPr>
          <w:lang w:val="en-AU"/>
        </w:rPr>
      </w:pPr>
      <w:r w:rsidRPr="000D1870">
        <w:rPr>
          <w:lang w:val="en-AU"/>
        </w:rPr>
        <w:t>Introduction</w:t>
      </w:r>
    </w:p>
    <w:p w14:paraId="02282DC7" w14:textId="5829D453" w:rsidR="001913BE" w:rsidRDefault="001913BE" w:rsidP="001913BE">
      <w:pPr>
        <w:pStyle w:val="ListParagraph"/>
        <w:numPr>
          <w:ilvl w:val="0"/>
          <w:numId w:val="14"/>
        </w:numPr>
        <w:ind w:left="0" w:firstLine="0"/>
        <w:contextualSpacing w:val="0"/>
        <w:rPr>
          <w:rFonts w:cs="Times New Roman"/>
        </w:rPr>
      </w:pPr>
      <w:r w:rsidRPr="001913BE">
        <w:rPr>
          <w:rFonts w:cs="Times New Roman"/>
        </w:rPr>
        <w:t xml:space="preserve">Article </w:t>
      </w:r>
      <w:proofErr w:type="gramStart"/>
      <w:r w:rsidR="00B301D7">
        <w:rPr>
          <w:rFonts w:cs="Times New Roman"/>
        </w:rPr>
        <w:t>VI</w:t>
      </w:r>
      <w:r w:rsidRPr="001913BE">
        <w:rPr>
          <w:rFonts w:cs="Times New Roman"/>
        </w:rPr>
        <w:t>(</w:t>
      </w:r>
      <w:proofErr w:type="gramEnd"/>
      <w:r w:rsidRPr="001913BE">
        <w:rPr>
          <w:rFonts w:cs="Times New Roman"/>
        </w:rPr>
        <w:t>g)(</w:t>
      </w:r>
      <w:r w:rsidR="00B301D7">
        <w:rPr>
          <w:rFonts w:cs="Times New Roman"/>
        </w:rPr>
        <w:t>iii</w:t>
      </w:r>
      <w:r w:rsidRPr="001913BE">
        <w:rPr>
          <w:rFonts w:cs="Times New Roman"/>
        </w:rPr>
        <w:t>) of the Convention on the IHO stipulates that the Council …</w:t>
      </w:r>
      <w:r w:rsidR="00B301D7" w:rsidRPr="00B301D7">
        <w:rPr>
          <w:rFonts w:cs="Times New Roman"/>
          <w:i/>
          <w:u w:val="single"/>
        </w:rPr>
        <w:t>coordinate during the inter-</w:t>
      </w:r>
      <w:r w:rsidRPr="001913BE">
        <w:rPr>
          <w:rFonts w:cs="Times New Roman"/>
          <w:i/>
          <w:u w:val="single"/>
        </w:rPr>
        <w:t>Assembly</w:t>
      </w:r>
      <w:r w:rsidR="00B301D7" w:rsidRPr="00B301D7">
        <w:rPr>
          <w:rFonts w:cs="Times New Roman"/>
          <w:i/>
          <w:u w:val="single"/>
        </w:rPr>
        <w:t xml:space="preserve"> period</w:t>
      </w:r>
      <w:r w:rsidR="00B301D7">
        <w:rPr>
          <w:rFonts w:cs="Times New Roman"/>
          <w:i/>
        </w:rPr>
        <w:t xml:space="preserve"> the activities of the Organization within the framework of the strategy, </w:t>
      </w:r>
      <w:r w:rsidR="00B301D7" w:rsidRPr="00B301D7">
        <w:rPr>
          <w:rFonts w:cs="Times New Roman"/>
          <w:i/>
          <w:u w:val="single"/>
        </w:rPr>
        <w:t>work programme</w:t>
      </w:r>
      <w:r w:rsidR="00B301D7">
        <w:rPr>
          <w:rFonts w:cs="Times New Roman"/>
          <w:i/>
        </w:rPr>
        <w:t xml:space="preserve"> and financial arrangements, as decided by the Assembly</w:t>
      </w:r>
      <w:r w:rsidR="00B301D7">
        <w:rPr>
          <w:rFonts w:cs="Times New Roman"/>
        </w:rPr>
        <w:t>.</w:t>
      </w:r>
    </w:p>
    <w:p w14:paraId="57FA3BF4" w14:textId="4367DFC9" w:rsidR="00B301D7" w:rsidRPr="001913BE" w:rsidRDefault="00B301D7" w:rsidP="001913BE">
      <w:pPr>
        <w:pStyle w:val="ListParagraph"/>
        <w:numPr>
          <w:ilvl w:val="0"/>
          <w:numId w:val="14"/>
        </w:numPr>
        <w:ind w:left="0" w:firstLine="0"/>
        <w:contextualSpacing w:val="0"/>
        <w:rPr>
          <w:rFonts w:cs="Times New Roman"/>
        </w:rPr>
      </w:pPr>
      <w:r>
        <w:rPr>
          <w:rFonts w:cs="Times New Roman"/>
        </w:rPr>
        <w:t xml:space="preserve">Decision 24.c of the first IHO Assembly... </w:t>
      </w:r>
      <w:r w:rsidRPr="00B301D7">
        <w:rPr>
          <w:i/>
        </w:rPr>
        <w:t xml:space="preserve">confirmed that the Council </w:t>
      </w:r>
      <w:r w:rsidRPr="00B301D7">
        <w:rPr>
          <w:i/>
          <w:u w:val="single"/>
        </w:rPr>
        <w:t>is empowered to approve</w:t>
      </w:r>
      <w:r w:rsidRPr="00B301D7">
        <w:rPr>
          <w:i/>
        </w:rPr>
        <w:t xml:space="preserve"> the financial statements and any recommendations for the previous year and the budget estimates and </w:t>
      </w:r>
      <w:r w:rsidRPr="00B301D7">
        <w:rPr>
          <w:i/>
          <w:u w:val="single"/>
        </w:rPr>
        <w:t>the associated annual work programme for each forthcoming year</w:t>
      </w:r>
      <w:r w:rsidRPr="006819CB">
        <w:t>.</w:t>
      </w:r>
    </w:p>
    <w:p w14:paraId="36DCE037" w14:textId="727BAC8F" w:rsidR="001913BE" w:rsidRDefault="001913BE" w:rsidP="001913BE">
      <w:pPr>
        <w:pStyle w:val="ListParagraph"/>
        <w:numPr>
          <w:ilvl w:val="0"/>
          <w:numId w:val="14"/>
        </w:numPr>
        <w:ind w:left="0" w:firstLine="0"/>
        <w:contextualSpacing w:val="0"/>
        <w:rPr>
          <w:rFonts w:cs="Times New Roman"/>
        </w:rPr>
      </w:pPr>
      <w:r w:rsidRPr="001913BE">
        <w:rPr>
          <w:rFonts w:cs="Times New Roman"/>
        </w:rPr>
        <w:t>Th</w:t>
      </w:r>
      <w:r w:rsidR="00B301D7">
        <w:rPr>
          <w:rFonts w:cs="Times New Roman"/>
        </w:rPr>
        <w:t>e</w:t>
      </w:r>
      <w:r w:rsidRPr="001913BE">
        <w:rPr>
          <w:rFonts w:cs="Times New Roman"/>
        </w:rPr>
        <w:t xml:space="preserve"> proposed Work Programme</w:t>
      </w:r>
      <w:r w:rsidR="00B301D7">
        <w:rPr>
          <w:rFonts w:cs="Times New Roman"/>
        </w:rPr>
        <w:t xml:space="preserve"> for 2018 is based on the first year of the three-year work Programme approved by the first session of the IHO</w:t>
      </w:r>
      <w:r w:rsidRPr="001913BE">
        <w:rPr>
          <w:rFonts w:cs="Times New Roman"/>
        </w:rPr>
        <w:t xml:space="preserve"> Assembly. </w:t>
      </w:r>
      <w:r w:rsidR="00B301D7">
        <w:rPr>
          <w:rFonts w:cs="Times New Roman"/>
        </w:rPr>
        <w:t xml:space="preserve"> It does not introduce any new elements or tasks</w:t>
      </w:r>
      <w:r w:rsidR="00961C5B">
        <w:rPr>
          <w:rFonts w:cs="Times New Roman"/>
        </w:rPr>
        <w:t xml:space="preserve">. </w:t>
      </w:r>
      <w:r w:rsidR="00B301D7">
        <w:rPr>
          <w:rFonts w:cs="Times New Roman"/>
        </w:rPr>
        <w:t xml:space="preserve"> </w:t>
      </w:r>
      <w:r w:rsidR="00961C5B">
        <w:rPr>
          <w:rFonts w:cs="Times New Roman"/>
        </w:rPr>
        <w:t xml:space="preserve">It does, however provide </w:t>
      </w:r>
      <w:r w:rsidR="00D87B39">
        <w:rPr>
          <w:rFonts w:cs="Times New Roman"/>
        </w:rPr>
        <w:t xml:space="preserve">some </w:t>
      </w:r>
      <w:r w:rsidR="00805F2D">
        <w:rPr>
          <w:rFonts w:cs="Times New Roman"/>
        </w:rPr>
        <w:t xml:space="preserve">additional </w:t>
      </w:r>
      <w:r w:rsidR="00961C5B">
        <w:rPr>
          <w:rFonts w:cs="Times New Roman"/>
        </w:rPr>
        <w:t>detail in terms of the notable deliverables, significant risks to delivery, dates and venues for meetings, a</w:t>
      </w:r>
      <w:r w:rsidR="00D87B39">
        <w:rPr>
          <w:rFonts w:cs="Times New Roman"/>
        </w:rPr>
        <w:t>s well as identifying</w:t>
      </w:r>
      <w:r w:rsidR="00961C5B">
        <w:rPr>
          <w:rFonts w:cs="Times New Roman"/>
        </w:rPr>
        <w:t xml:space="preserve"> the principal stakeholders and secretariat staff involved</w:t>
      </w:r>
      <w:r w:rsidR="00D87B39">
        <w:rPr>
          <w:rFonts w:cs="Times New Roman"/>
        </w:rPr>
        <w:t xml:space="preserve"> in the various parts of the work programme</w:t>
      </w:r>
      <w:r w:rsidR="00961C5B">
        <w:rPr>
          <w:rFonts w:cs="Times New Roman"/>
        </w:rPr>
        <w:t xml:space="preserve">.  </w:t>
      </w:r>
      <w:r w:rsidR="00D87B39">
        <w:rPr>
          <w:rFonts w:cs="Times New Roman"/>
        </w:rPr>
        <w:t>However, this</w:t>
      </w:r>
      <w:r w:rsidR="00961C5B">
        <w:rPr>
          <w:rFonts w:cs="Times New Roman"/>
        </w:rPr>
        <w:t xml:space="preserve"> supplementary information </w:t>
      </w:r>
      <w:r w:rsidR="00805F2D">
        <w:rPr>
          <w:rFonts w:cs="Times New Roman"/>
        </w:rPr>
        <w:t>ha</w:t>
      </w:r>
      <w:r w:rsidR="00961C5B">
        <w:rPr>
          <w:rFonts w:cs="Times New Roman"/>
        </w:rPr>
        <w:t xml:space="preserve">s not </w:t>
      </w:r>
      <w:r w:rsidR="00805F2D">
        <w:rPr>
          <w:rFonts w:cs="Times New Roman"/>
        </w:rPr>
        <w:t xml:space="preserve">been </w:t>
      </w:r>
      <w:r w:rsidR="00961C5B">
        <w:rPr>
          <w:rFonts w:cs="Times New Roman"/>
        </w:rPr>
        <w:t xml:space="preserve">provided </w:t>
      </w:r>
      <w:r w:rsidR="00805F2D">
        <w:rPr>
          <w:rFonts w:cs="Times New Roman"/>
        </w:rPr>
        <w:t>where</w:t>
      </w:r>
      <w:r w:rsidR="00961C5B">
        <w:rPr>
          <w:rFonts w:cs="Times New Roman"/>
        </w:rPr>
        <w:t xml:space="preserve"> it is beyond the resources of the Secretariat to identify </w:t>
      </w:r>
      <w:r w:rsidR="00D87B39">
        <w:rPr>
          <w:rFonts w:cs="Times New Roman"/>
        </w:rPr>
        <w:t>such</w:t>
      </w:r>
      <w:r w:rsidR="00805F2D">
        <w:rPr>
          <w:rFonts w:cs="Times New Roman"/>
        </w:rPr>
        <w:t xml:space="preserve"> information </w:t>
      </w:r>
      <w:r w:rsidR="00961C5B">
        <w:rPr>
          <w:rFonts w:cs="Times New Roman"/>
        </w:rPr>
        <w:t>with any meaningful level of certainty.</w:t>
      </w:r>
    </w:p>
    <w:p w14:paraId="2B8316E9" w14:textId="77777777" w:rsidR="005D46E9" w:rsidRPr="000D1870" w:rsidRDefault="005D46E9" w:rsidP="008C5D98">
      <w:pPr>
        <w:pStyle w:val="Heading2"/>
        <w:spacing w:before="360"/>
        <w:rPr>
          <w:lang w:val="en-AU"/>
        </w:rPr>
      </w:pPr>
      <w:r w:rsidRPr="000D1870">
        <w:rPr>
          <w:lang w:val="en-AU"/>
        </w:rPr>
        <w:t xml:space="preserve">Action Required of </w:t>
      </w:r>
      <w:r w:rsidR="005E3912" w:rsidRPr="000D1870">
        <w:rPr>
          <w:lang w:val="en-AU"/>
        </w:rPr>
        <w:t>the Council</w:t>
      </w:r>
    </w:p>
    <w:p w14:paraId="4BFFC64E" w14:textId="236AD651" w:rsidR="005E616D" w:rsidRPr="005E616D" w:rsidRDefault="005E616D" w:rsidP="005E616D">
      <w:r w:rsidRPr="005E616D">
        <w:t>The Council in invited to:</w:t>
      </w:r>
    </w:p>
    <w:p w14:paraId="0F6E3247" w14:textId="67499D3A" w:rsidR="00961C5B" w:rsidRPr="005E616D" w:rsidRDefault="005E616D" w:rsidP="005E616D">
      <w:pPr>
        <w:pStyle w:val="ListParagraph"/>
        <w:numPr>
          <w:ilvl w:val="0"/>
          <w:numId w:val="18"/>
        </w:numPr>
        <w:contextualSpacing w:val="0"/>
        <w:rPr>
          <w:rFonts w:cs="Times New Roman"/>
        </w:rPr>
      </w:pPr>
      <w:r w:rsidRPr="005E616D">
        <w:rPr>
          <w:rFonts w:cs="Times New Roman"/>
          <w:b/>
        </w:rPr>
        <w:t>Approve</w:t>
      </w:r>
      <w:r>
        <w:rPr>
          <w:rFonts w:cs="Times New Roman"/>
        </w:rPr>
        <w:t xml:space="preserve"> </w:t>
      </w:r>
      <w:r w:rsidR="00961C5B" w:rsidRPr="005E616D">
        <w:rPr>
          <w:rFonts w:cs="Times New Roman"/>
        </w:rPr>
        <w:t xml:space="preserve">the </w:t>
      </w:r>
      <w:r>
        <w:rPr>
          <w:rFonts w:cs="Times New Roman"/>
        </w:rPr>
        <w:t xml:space="preserve">IHO </w:t>
      </w:r>
      <w:r w:rsidR="00961C5B" w:rsidRPr="005E616D">
        <w:rPr>
          <w:rFonts w:cs="Times New Roman"/>
        </w:rPr>
        <w:t>Work Programme for 2018.</w:t>
      </w:r>
    </w:p>
    <w:p w14:paraId="62AE9630" w14:textId="77777777" w:rsidR="005E616D" w:rsidRDefault="005E616D" w:rsidP="005E616D">
      <w:pPr>
        <w:sectPr w:rsidR="005E616D" w:rsidSect="0091200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titlePg/>
          <w:docGrid w:linePitch="360"/>
        </w:sectPr>
      </w:pPr>
    </w:p>
    <w:p w14:paraId="1743B139" w14:textId="77777777" w:rsidR="008C3BA8" w:rsidRPr="007164FF" w:rsidRDefault="008C3BA8" w:rsidP="00192BC6">
      <w:pPr>
        <w:tabs>
          <w:tab w:val="left" w:pos="18929"/>
          <w:tab w:val="left" w:pos="20222"/>
          <w:tab w:val="left" w:pos="21266"/>
          <w:tab w:val="left" w:pos="22416"/>
        </w:tabs>
        <w:spacing w:beforeLines="300" w:before="720" w:afterLines="60" w:after="144"/>
        <w:jc w:val="center"/>
        <w:rPr>
          <w:rFonts w:ascii="Arial" w:hAnsi="Arial" w:cs="Arial"/>
          <w:b/>
          <w:bCs/>
          <w:color w:val="000000"/>
          <w:sz w:val="48"/>
          <w:szCs w:val="48"/>
          <w:lang w:eastAsia="en-AU"/>
        </w:rPr>
      </w:pPr>
      <w:r w:rsidRPr="007164FF">
        <w:rPr>
          <w:rFonts w:ascii="Arial" w:hAnsi="Arial" w:cs="Arial"/>
          <w:b/>
          <w:bCs/>
          <w:noProof/>
          <w:color w:val="000000"/>
          <w:sz w:val="48"/>
          <w:szCs w:val="48"/>
        </w:rPr>
        <w:lastRenderedPageBreak/>
        <w:drawing>
          <wp:inline distT="0" distB="0" distL="0" distR="0" wp14:anchorId="75E87098" wp14:editId="7134789E">
            <wp:extent cx="1318437" cy="1731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O colour transparent l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890" cy="1743636"/>
                    </a:xfrm>
                    <a:prstGeom prst="rect">
                      <a:avLst/>
                    </a:prstGeom>
                  </pic:spPr>
                </pic:pic>
              </a:graphicData>
            </a:graphic>
          </wp:inline>
        </w:drawing>
      </w:r>
    </w:p>
    <w:p w14:paraId="1AF285B7" w14:textId="77777777" w:rsidR="008C3BA8" w:rsidRPr="007164FF" w:rsidRDefault="008C3BA8" w:rsidP="00C36999">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7164FF">
        <w:rPr>
          <w:rFonts w:ascii="Arial" w:hAnsi="Arial" w:cs="Arial"/>
          <w:b/>
          <w:bCs/>
          <w:color w:val="000000"/>
          <w:sz w:val="96"/>
          <w:szCs w:val="48"/>
          <w:u w:val="single"/>
          <w:lang w:eastAsia="en-AU"/>
        </w:rPr>
        <w:t>PROPOSED</w:t>
      </w:r>
      <w:r w:rsidRPr="007164FF">
        <w:rPr>
          <w:rFonts w:ascii="Arial" w:hAnsi="Arial" w:cs="Arial"/>
          <w:b/>
          <w:bCs/>
          <w:color w:val="000000"/>
          <w:sz w:val="96"/>
          <w:szCs w:val="48"/>
          <w:lang w:eastAsia="en-AU"/>
        </w:rPr>
        <w:br/>
        <w:t>IHO WORK PROGRAMME</w:t>
      </w:r>
    </w:p>
    <w:p w14:paraId="6500852F" w14:textId="77777777" w:rsidR="008C3BA8" w:rsidRPr="007164FF" w:rsidRDefault="008C3BA8" w:rsidP="006B6174">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sidRPr="007164FF">
        <w:rPr>
          <w:rFonts w:ascii="Arial" w:hAnsi="Arial" w:cs="Arial"/>
          <w:b/>
          <w:bCs/>
          <w:color w:val="000000"/>
          <w:sz w:val="96"/>
          <w:szCs w:val="48"/>
          <w:lang w:eastAsia="en-AU"/>
        </w:rPr>
        <w:t>FOR 2018</w:t>
      </w:r>
    </w:p>
    <w:p w14:paraId="600255C2" w14:textId="77777777" w:rsidR="008C3BA8" w:rsidRPr="007164FF" w:rsidRDefault="008C3BA8" w:rsidP="00C36999">
      <w:pPr>
        <w:spacing w:beforeLines="60" w:before="144" w:afterLines="60" w:after="144"/>
        <w:rPr>
          <w:rFonts w:ascii="Arial" w:hAnsi="Arial" w:cs="Arial"/>
        </w:rPr>
      </w:pPr>
      <w:r w:rsidRPr="007164FF">
        <w:rPr>
          <w:rFonts w:ascii="Arial" w:hAnsi="Arial" w:cs="Arial"/>
        </w:rPr>
        <w:br w:type="page"/>
      </w:r>
    </w:p>
    <w:p w14:paraId="54A0CCB7" w14:textId="77777777" w:rsidR="008C3BA8" w:rsidRPr="007164FF" w:rsidRDefault="008C3BA8" w:rsidP="006B6174">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lastRenderedPageBreak/>
        <w:t>WORK PROGRAMME 1</w:t>
      </w:r>
    </w:p>
    <w:p w14:paraId="37DA6F22" w14:textId="77777777" w:rsidR="008C3BA8" w:rsidRPr="007164FF" w:rsidRDefault="008C3BA8" w:rsidP="006B6174">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p>
    <w:p w14:paraId="51E63F58" w14:textId="77777777" w:rsidR="008C3BA8" w:rsidRPr="007164FF" w:rsidRDefault="008C3BA8" w:rsidP="006B6174">
      <w:pPr>
        <w:tabs>
          <w:tab w:val="left" w:pos="18929"/>
          <w:tab w:val="left" w:pos="20222"/>
          <w:tab w:val="left" w:pos="21266"/>
          <w:tab w:val="left" w:pos="22416"/>
        </w:tabs>
        <w:spacing w:beforeLines="60" w:before="144" w:afterLines="60" w:after="144"/>
        <w:jc w:val="center"/>
        <w:rPr>
          <w:rFonts w:ascii="Arial" w:hAnsi="Arial" w:cs="Arial"/>
          <w:b/>
          <w:bCs/>
          <w:sz w:val="40"/>
          <w:szCs w:val="40"/>
          <w:lang w:eastAsia="en-AU"/>
        </w:rPr>
      </w:pPr>
      <w:r w:rsidRPr="007164FF">
        <w:rPr>
          <w:rFonts w:ascii="Arial" w:hAnsi="Arial" w:cs="Arial"/>
          <w:b/>
          <w:bCs/>
          <w:sz w:val="40"/>
          <w:szCs w:val="40"/>
          <w:lang w:eastAsia="en-AU"/>
        </w:rPr>
        <w:t>CORPORATE AFFAIRS</w:t>
      </w:r>
    </w:p>
    <w:p w14:paraId="09190490" w14:textId="77777777" w:rsidR="008C3BA8" w:rsidRPr="007164FF" w:rsidRDefault="008C3BA8" w:rsidP="006B6174">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7164FF">
        <w:rPr>
          <w:rFonts w:ascii="Arial" w:hAnsi="Arial" w:cs="Arial"/>
          <w:b/>
          <w:bCs/>
          <w:color w:val="000000"/>
          <w:sz w:val="18"/>
          <w:szCs w:val="16"/>
          <w:lang w:eastAsia="en-AU"/>
        </w:rPr>
        <w:t>Concept:</w:t>
      </w:r>
    </w:p>
    <w:p w14:paraId="1FD0C9E1" w14:textId="77777777" w:rsidR="008C3BA8" w:rsidRPr="007164FF" w:rsidRDefault="008C3BA8" w:rsidP="006B6174">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1 covers the provision of the services provided by the Secretariat of the IHO and, through the Secretary-General and the Directors, the management and fostering of relations with intergovernmental and other international organizations.  Work </w:t>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1 is directed primarily by the Secretary-General.  It is integral to the achievement of all the Strategic Directions; some directly, others indirectly.</w:t>
      </w:r>
    </w:p>
    <w:p w14:paraId="27DD6DBE" w14:textId="77777777" w:rsidR="008C3BA8" w:rsidRPr="007164FF" w:rsidRDefault="008C3BA8" w:rsidP="006B6174">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1.1</w:t>
      </w:r>
      <w:r w:rsidRPr="007164FF">
        <w:rPr>
          <w:rFonts w:ascii="Arial" w:hAnsi="Arial" w:cs="Arial"/>
          <w:color w:val="000000"/>
          <w:sz w:val="18"/>
          <w:szCs w:val="16"/>
          <w:lang w:eastAsia="en-AU"/>
        </w:rPr>
        <w:tab/>
        <w:t>Co-operation with International Organizations and participation in relevant meetings</w:t>
      </w:r>
    </w:p>
    <w:p w14:paraId="74C7E3EB" w14:textId="77777777" w:rsidR="008C3BA8" w:rsidRPr="007164FF" w:rsidRDefault="008C3BA8" w:rsidP="006B6174">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1.2</w:t>
      </w:r>
      <w:r w:rsidRPr="007164FF">
        <w:rPr>
          <w:rFonts w:ascii="Arial" w:hAnsi="Arial" w:cs="Arial"/>
          <w:color w:val="000000"/>
          <w:sz w:val="18"/>
          <w:szCs w:val="16"/>
          <w:lang w:eastAsia="en-AU"/>
        </w:rPr>
        <w:tab/>
        <w:t>Information Management</w:t>
      </w:r>
    </w:p>
    <w:p w14:paraId="337F9CAB" w14:textId="77777777" w:rsidR="008C3BA8" w:rsidRPr="007164FF" w:rsidRDefault="008C3BA8" w:rsidP="006B6174">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1.3</w:t>
      </w:r>
      <w:r w:rsidRPr="007164FF">
        <w:rPr>
          <w:rFonts w:ascii="Arial" w:hAnsi="Arial" w:cs="Arial"/>
          <w:color w:val="000000"/>
          <w:sz w:val="18"/>
          <w:szCs w:val="16"/>
          <w:lang w:eastAsia="en-AU"/>
        </w:rPr>
        <w:tab/>
        <w:t>Public Relations and Outreach</w:t>
      </w:r>
    </w:p>
    <w:p w14:paraId="41AA0DFC" w14:textId="77777777" w:rsidR="008C3BA8" w:rsidRPr="007164FF" w:rsidRDefault="008C3BA8" w:rsidP="006B6174">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1.4</w:t>
      </w:r>
      <w:r w:rsidRPr="007164FF">
        <w:rPr>
          <w:rFonts w:ascii="Arial" w:hAnsi="Arial" w:cs="Arial"/>
          <w:color w:val="000000"/>
          <w:sz w:val="18"/>
          <w:szCs w:val="16"/>
          <w:lang w:eastAsia="en-AU"/>
        </w:rPr>
        <w:tab/>
        <w:t xml:space="preserve">Work </w:t>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&amp; Budget, Strategic Plan and Performance Monitoring</w:t>
      </w:r>
    </w:p>
    <w:p w14:paraId="33E7496D" w14:textId="77777777" w:rsidR="008C3BA8" w:rsidRPr="007164FF" w:rsidRDefault="008C3BA8" w:rsidP="006B6174">
      <w:pPr>
        <w:spacing w:beforeLines="60" w:before="144" w:afterLines="60" w:after="144"/>
        <w:ind w:left="4820" w:right="964"/>
        <w:jc w:val="left"/>
        <w:rPr>
          <w:rFonts w:ascii="Arial" w:hAnsi="Arial" w:cs="Arial"/>
          <w:szCs w:val="20"/>
          <w:lang w:eastAsia="en-AU"/>
        </w:rPr>
      </w:pPr>
      <w:r w:rsidRPr="007164FF">
        <w:rPr>
          <w:rFonts w:ascii="Arial" w:hAnsi="Arial" w:cs="Arial"/>
          <w:color w:val="000000"/>
          <w:sz w:val="18"/>
          <w:szCs w:val="16"/>
          <w:lang w:eastAsia="en-AU"/>
        </w:rPr>
        <w:t>Element 1.5</w:t>
      </w:r>
      <w:r w:rsidRPr="007164FF">
        <w:rPr>
          <w:rFonts w:ascii="Arial" w:hAnsi="Arial" w:cs="Arial"/>
          <w:color w:val="000000"/>
          <w:sz w:val="18"/>
          <w:szCs w:val="16"/>
          <w:lang w:eastAsia="en-AU"/>
        </w:rPr>
        <w:tab/>
        <w:t>Secretariat Services</w:t>
      </w:r>
    </w:p>
    <w:p w14:paraId="4AF89C02" w14:textId="77777777" w:rsidR="008C3BA8" w:rsidRPr="007164FF" w:rsidRDefault="008C3BA8" w:rsidP="00C36999">
      <w:pPr>
        <w:spacing w:beforeLines="60" w:before="144" w:afterLines="750" w:after="1800"/>
        <w:ind w:left="4820" w:right="964"/>
        <w:jc w:val="left"/>
        <w:rPr>
          <w:rFonts w:ascii="Arial" w:hAnsi="Arial" w:cs="Arial"/>
          <w:szCs w:val="20"/>
          <w:lang w:eastAsia="en-AU"/>
        </w:rPr>
      </w:pPr>
      <w:r w:rsidRPr="007164FF">
        <w:rPr>
          <w:rFonts w:ascii="Arial" w:hAnsi="Arial" w:cs="Arial"/>
          <w:color w:val="000000"/>
          <w:sz w:val="18"/>
          <w:szCs w:val="16"/>
          <w:lang w:eastAsia="en-AU"/>
        </w:rPr>
        <w:t>Element 1.6</w:t>
      </w:r>
      <w:r w:rsidRPr="007164FF">
        <w:rPr>
          <w:rFonts w:ascii="Arial" w:hAnsi="Arial" w:cs="Arial"/>
          <w:color w:val="000000"/>
          <w:sz w:val="18"/>
          <w:szCs w:val="16"/>
          <w:lang w:eastAsia="en-AU"/>
        </w:rPr>
        <w:tab/>
        <w:t>IHO Council and Assembly</w:t>
      </w:r>
    </w:p>
    <w:p w14:paraId="3E85E885" w14:textId="77777777" w:rsidR="008C3BA8" w:rsidRPr="007164FF" w:rsidRDefault="008C3BA8" w:rsidP="00D56BB4">
      <w:pPr>
        <w:keepNext/>
        <w:pageBreakBefore/>
        <w:spacing w:beforeLines="60" w:before="144" w:afterLines="60" w:after="144"/>
        <w:jc w:val="left"/>
        <w:rPr>
          <w:rFonts w:ascii="Arial" w:hAnsi="Arial" w:cs="Arial"/>
          <w:sz w:val="20"/>
          <w:szCs w:val="20"/>
          <w:lang w:eastAsia="en-AU"/>
        </w:rPr>
      </w:pPr>
      <w:r w:rsidRPr="007164FF">
        <w:rPr>
          <w:rFonts w:ascii="Arial" w:hAnsi="Arial" w:cs="Arial"/>
          <w:b/>
          <w:bCs/>
          <w:color w:val="000000"/>
          <w:sz w:val="16"/>
          <w:szCs w:val="16"/>
          <w:lang w:eastAsia="en-AU"/>
        </w:rPr>
        <w:lastRenderedPageBreak/>
        <w:t>Element 1.1</w:t>
      </w:r>
      <w:r w:rsidRPr="007164FF">
        <w:rPr>
          <w:rFonts w:ascii="Arial" w:hAnsi="Arial" w:cs="Arial"/>
          <w:b/>
          <w:bCs/>
          <w:color w:val="000000"/>
          <w:sz w:val="16"/>
          <w:szCs w:val="16"/>
          <w:lang w:eastAsia="en-AU"/>
        </w:rPr>
        <w:tab/>
        <w:t>Cooperation with International Organizations and participation in relevant meetings</w:t>
      </w:r>
    </w:p>
    <w:p w14:paraId="32361075" w14:textId="77777777" w:rsidR="008C3BA8" w:rsidRPr="007164FF" w:rsidRDefault="008C3BA8" w:rsidP="006B6174">
      <w:pPr>
        <w:keepNext/>
        <w:spacing w:beforeLines="60" w:before="144" w:afterLines="60" w:after="144"/>
        <w:ind w:left="1134" w:hanging="1134"/>
        <w:jc w:val="left"/>
        <w:rPr>
          <w:rFonts w:ascii="Arial" w:hAnsi="Arial" w:cs="Arial"/>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 projects of common interest.  Represent the IHO and participate in international forums dealing with matters of relevance to the objectives of the IHO and the IHO WP, including:</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645"/>
        <w:gridCol w:w="503"/>
        <w:gridCol w:w="1005"/>
        <w:gridCol w:w="1256"/>
        <w:gridCol w:w="1133"/>
        <w:gridCol w:w="1135"/>
        <w:gridCol w:w="1128"/>
        <w:gridCol w:w="881"/>
        <w:gridCol w:w="885"/>
      </w:tblGrid>
      <w:tr w:rsidR="009036B8" w:rsidRPr="007164FF" w14:paraId="403D9DDA" w14:textId="77777777" w:rsidTr="009036B8">
        <w:trPr>
          <w:cantSplit/>
          <w:trHeight w:val="376"/>
          <w:tblHeader/>
          <w:jc w:val="center"/>
        </w:trPr>
        <w:tc>
          <w:tcPr>
            <w:tcW w:w="360" w:type="pct"/>
            <w:vMerge w:val="restart"/>
            <w:tcBorders>
              <w:top w:val="single" w:sz="12" w:space="0" w:color="auto"/>
              <w:left w:val="single" w:sz="12" w:space="0" w:color="auto"/>
            </w:tcBorders>
            <w:shd w:val="clear" w:color="000000" w:fill="DBE5F1"/>
            <w:vAlign w:val="center"/>
            <w:hideMark/>
          </w:tcPr>
          <w:p w14:paraId="5F221FA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797" w:type="pct"/>
            <w:vMerge w:val="restart"/>
            <w:tcBorders>
              <w:top w:val="single" w:sz="12" w:space="0" w:color="auto"/>
            </w:tcBorders>
            <w:shd w:val="clear" w:color="000000" w:fill="DBE5F1"/>
            <w:vAlign w:val="center"/>
            <w:hideMark/>
          </w:tcPr>
          <w:p w14:paraId="3B266BD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4C040D3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527AF4D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520F55A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9" w:type="pct"/>
            <w:vMerge w:val="restart"/>
            <w:tcBorders>
              <w:top w:val="single" w:sz="12" w:space="0" w:color="auto"/>
            </w:tcBorders>
            <w:shd w:val="clear" w:color="000000" w:fill="DBE5F1"/>
            <w:vAlign w:val="center"/>
            <w:hideMark/>
          </w:tcPr>
          <w:p w14:paraId="31561C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F9A8C6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770844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13432A1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9" w:type="pct"/>
            <w:vMerge w:val="restart"/>
            <w:tcBorders>
              <w:top w:val="single" w:sz="12" w:space="0" w:color="auto"/>
              <w:right w:val="single" w:sz="12" w:space="0" w:color="auto"/>
            </w:tcBorders>
            <w:shd w:val="clear" w:color="auto" w:fill="DEEAF6" w:themeFill="accent1" w:themeFillTint="33"/>
            <w:vAlign w:val="center"/>
            <w:hideMark/>
          </w:tcPr>
          <w:p w14:paraId="12B3476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5A7C4B20" w14:textId="77777777" w:rsidTr="009036B8">
        <w:trPr>
          <w:cantSplit/>
          <w:trHeight w:val="899"/>
          <w:tblHeader/>
          <w:jc w:val="center"/>
        </w:trPr>
        <w:tc>
          <w:tcPr>
            <w:tcW w:w="360" w:type="pct"/>
            <w:vMerge/>
            <w:tcBorders>
              <w:left w:val="single" w:sz="12" w:space="0" w:color="auto"/>
              <w:bottom w:val="single" w:sz="12" w:space="0" w:color="auto"/>
            </w:tcBorders>
            <w:shd w:val="clear" w:color="000000" w:fill="DBE5F1"/>
            <w:vAlign w:val="center"/>
          </w:tcPr>
          <w:p w14:paraId="16DD87D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797" w:type="pct"/>
            <w:vMerge/>
            <w:tcBorders>
              <w:bottom w:val="single" w:sz="12" w:space="0" w:color="auto"/>
            </w:tcBorders>
            <w:shd w:val="clear" w:color="000000" w:fill="DBE5F1"/>
            <w:vAlign w:val="center"/>
          </w:tcPr>
          <w:p w14:paraId="4BB042A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43FADA5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996056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5B593DA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099FA46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4C72269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523EF9F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55078E4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right w:val="single" w:sz="12" w:space="0" w:color="auto"/>
            </w:tcBorders>
            <w:shd w:val="clear" w:color="auto" w:fill="DEEAF6" w:themeFill="accent1" w:themeFillTint="33"/>
            <w:vAlign w:val="center"/>
          </w:tcPr>
          <w:p w14:paraId="1DE94F8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288ABB5" w14:textId="77777777" w:rsidTr="009036B8">
        <w:trPr>
          <w:cantSplit/>
          <w:trHeight w:val="155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6D5ADF4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w:t>
            </w:r>
          </w:p>
        </w:tc>
        <w:tc>
          <w:tcPr>
            <w:tcW w:w="797" w:type="pct"/>
            <w:tcBorders>
              <w:top w:val="single" w:sz="12" w:space="0" w:color="auto"/>
              <w:bottom w:val="single" w:sz="12" w:space="0" w:color="auto"/>
            </w:tcBorders>
            <w:shd w:val="clear" w:color="auto" w:fill="auto"/>
            <w:vAlign w:val="center"/>
            <w:hideMark/>
          </w:tcPr>
          <w:p w14:paraId="523523D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relationships with the Government of Monaco and the diplomatic corps accredited in Monaco</w:t>
            </w:r>
          </w:p>
        </w:tc>
        <w:tc>
          <w:tcPr>
            <w:tcW w:w="244" w:type="pct"/>
            <w:tcBorders>
              <w:top w:val="single" w:sz="12" w:space="0" w:color="auto"/>
              <w:bottom w:val="single" w:sz="12" w:space="0" w:color="auto"/>
            </w:tcBorders>
            <w:shd w:val="clear" w:color="auto" w:fill="auto"/>
            <w:vAlign w:val="center"/>
            <w:hideMark/>
          </w:tcPr>
          <w:p w14:paraId="5BAC3EE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bottom w:val="single" w:sz="12" w:space="0" w:color="auto"/>
            </w:tcBorders>
            <w:shd w:val="clear" w:color="auto" w:fill="auto"/>
            <w:vAlign w:val="center"/>
          </w:tcPr>
          <w:p w14:paraId="79F6EBC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10C1124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59E722E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1332F47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24D8B54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28AEFB9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5BF5F24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 and MFA</w:t>
            </w:r>
          </w:p>
        </w:tc>
      </w:tr>
      <w:tr w:rsidR="009036B8" w:rsidRPr="007164FF" w14:paraId="2FF0E09A" w14:textId="77777777" w:rsidTr="009036B8">
        <w:trPr>
          <w:cantSplit/>
          <w:trHeight w:val="162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502FFFB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1.1.2</w:t>
            </w:r>
          </w:p>
        </w:tc>
        <w:tc>
          <w:tcPr>
            <w:tcW w:w="797" w:type="pct"/>
            <w:tcBorders>
              <w:top w:val="single" w:sz="12" w:space="0" w:color="auto"/>
              <w:bottom w:val="single" w:sz="12" w:space="0" w:color="auto"/>
            </w:tcBorders>
            <w:shd w:val="clear" w:color="auto" w:fill="auto"/>
            <w:vAlign w:val="center"/>
            <w:hideMark/>
          </w:tcPr>
          <w:p w14:paraId="5C71FBD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Antarctic Treaty Consultative Meeting (ATCM)</w:t>
            </w:r>
          </w:p>
        </w:tc>
        <w:tc>
          <w:tcPr>
            <w:tcW w:w="244" w:type="pct"/>
            <w:tcBorders>
              <w:top w:val="single" w:sz="12" w:space="0" w:color="auto"/>
              <w:bottom w:val="single" w:sz="12" w:space="0" w:color="auto"/>
            </w:tcBorders>
            <w:shd w:val="clear" w:color="auto" w:fill="auto"/>
            <w:vAlign w:val="center"/>
            <w:hideMark/>
          </w:tcPr>
          <w:p w14:paraId="1BD6D78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1C16EB8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365738B8"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4B27C309"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scientific community</w:t>
            </w:r>
          </w:p>
        </w:tc>
        <w:tc>
          <w:tcPr>
            <w:tcW w:w="609" w:type="pct"/>
            <w:tcBorders>
              <w:top w:val="single" w:sz="12" w:space="0" w:color="auto"/>
              <w:bottom w:val="single" w:sz="12" w:space="0" w:color="auto"/>
            </w:tcBorders>
            <w:shd w:val="clear" w:color="auto" w:fill="auto"/>
            <w:vAlign w:val="center"/>
            <w:hideMark/>
          </w:tcPr>
          <w:p w14:paraId="4F72021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63C713A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674AE68E" w14:textId="77777777" w:rsidR="009036B8" w:rsidRPr="007164FF" w:rsidRDefault="009036B8" w:rsidP="00635A5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ATCM-41, Ecuador, Mid-year</w:t>
            </w:r>
          </w:p>
          <w:p w14:paraId="3F7BC874" w14:textId="77777777" w:rsidR="009036B8" w:rsidRPr="007164FF" w:rsidRDefault="009036B8" w:rsidP="00635A5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SG+ADCS</w:t>
            </w:r>
          </w:p>
          <w:p w14:paraId="0AC5CF14" w14:textId="77777777" w:rsidR="009036B8" w:rsidRPr="007164FF" w:rsidRDefault="009036B8" w:rsidP="00635A5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p w14:paraId="61A5E9F0" w14:textId="77777777" w:rsidR="009036B8" w:rsidRPr="007164FF" w:rsidRDefault="009036B8" w:rsidP="00635A5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to be conducted in conjunction with HCA meeting (see 3.2.2)</w:t>
            </w:r>
          </w:p>
        </w:tc>
        <w:tc>
          <w:tcPr>
            <w:tcW w:w="547" w:type="pct"/>
            <w:tcBorders>
              <w:top w:val="single" w:sz="12" w:space="0" w:color="auto"/>
              <w:bottom w:val="single" w:sz="12" w:space="0" w:color="auto"/>
            </w:tcBorders>
            <w:shd w:val="clear" w:color="auto" w:fill="auto"/>
            <w:vAlign w:val="center"/>
          </w:tcPr>
          <w:p w14:paraId="350C747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for HCA members to lobby ATCM delegates</w:t>
            </w:r>
          </w:p>
        </w:tc>
        <w:tc>
          <w:tcPr>
            <w:tcW w:w="427" w:type="pct"/>
            <w:tcBorders>
              <w:top w:val="single" w:sz="12" w:space="0" w:color="auto"/>
              <w:bottom w:val="single" w:sz="12" w:space="0" w:color="auto"/>
            </w:tcBorders>
            <w:shd w:val="clear" w:color="auto" w:fill="auto"/>
            <w:vAlign w:val="center"/>
            <w:hideMark/>
          </w:tcPr>
          <w:p w14:paraId="39DC5EE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5632B3A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4599D8F0" w14:textId="77777777" w:rsidTr="009036B8">
        <w:trPr>
          <w:cantSplit/>
          <w:trHeight w:val="162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46E53B6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1.1.3</w:t>
            </w:r>
          </w:p>
        </w:tc>
        <w:tc>
          <w:tcPr>
            <w:tcW w:w="797" w:type="pct"/>
            <w:tcBorders>
              <w:top w:val="single" w:sz="12" w:space="0" w:color="auto"/>
              <w:bottom w:val="single" w:sz="12" w:space="0" w:color="auto"/>
            </w:tcBorders>
            <w:shd w:val="clear" w:color="auto" w:fill="auto"/>
            <w:vAlign w:val="center"/>
            <w:hideMark/>
          </w:tcPr>
          <w:p w14:paraId="6325A96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 with the </w:t>
            </w:r>
            <w:proofErr w:type="spellStart"/>
            <w:r w:rsidRPr="007164FF">
              <w:rPr>
                <w:rFonts w:ascii="Arial" w:hAnsi="Arial" w:cs="Arial"/>
                <w:color w:val="000000"/>
                <w:sz w:val="12"/>
                <w:szCs w:val="16"/>
                <w:lang w:eastAsia="en-AU"/>
              </w:rPr>
              <w:t>Comité</w:t>
            </w:r>
            <w:proofErr w:type="spellEnd"/>
            <w:r w:rsidRPr="007164FF">
              <w:rPr>
                <w:rFonts w:ascii="Arial" w:hAnsi="Arial" w:cs="Arial"/>
                <w:color w:val="000000"/>
                <w:sz w:val="12"/>
                <w:szCs w:val="16"/>
                <w:lang w:eastAsia="en-AU"/>
              </w:rPr>
              <w:t xml:space="preserve"> International Radio Maritime (CIRM)</w:t>
            </w:r>
          </w:p>
        </w:tc>
        <w:tc>
          <w:tcPr>
            <w:tcW w:w="244" w:type="pct"/>
            <w:tcBorders>
              <w:top w:val="single" w:sz="12" w:space="0" w:color="auto"/>
              <w:bottom w:val="single" w:sz="12" w:space="0" w:color="auto"/>
            </w:tcBorders>
            <w:shd w:val="clear" w:color="auto" w:fill="auto"/>
            <w:vAlign w:val="center"/>
            <w:hideMark/>
          </w:tcPr>
          <w:p w14:paraId="36DFAD7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3E0F06D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Navigation equipment manufacturers</w:t>
            </w:r>
          </w:p>
        </w:tc>
        <w:tc>
          <w:tcPr>
            <w:tcW w:w="609" w:type="pct"/>
            <w:tcBorders>
              <w:top w:val="single" w:sz="12" w:space="0" w:color="auto"/>
              <w:bottom w:val="single" w:sz="12" w:space="0" w:color="auto"/>
            </w:tcBorders>
            <w:shd w:val="clear" w:color="auto" w:fill="auto"/>
            <w:vAlign w:val="center"/>
            <w:hideMark/>
          </w:tcPr>
          <w:p w14:paraId="6186916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02848C0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31FC0B09"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CIRM Annual M</w:t>
            </w:r>
            <w:r w:rsidRPr="007164FF">
              <w:rPr>
                <w:rFonts w:ascii="Arial" w:hAnsi="Arial" w:cs="Arial"/>
                <w:color w:val="000000"/>
                <w:sz w:val="12"/>
                <w:szCs w:val="16"/>
                <w:lang w:eastAsia="en-AU"/>
              </w:rPr>
              <w:t>eeting</w:t>
            </w:r>
            <w:r>
              <w:rPr>
                <w:rFonts w:ascii="Arial" w:hAnsi="Arial" w:cs="Arial"/>
                <w:color w:val="000000"/>
                <w:sz w:val="12"/>
                <w:szCs w:val="16"/>
                <w:lang w:eastAsia="en-AU"/>
              </w:rPr>
              <w:t>, San Sebastian, Spain, 23-27 Apr</w:t>
            </w:r>
          </w:p>
          <w:p w14:paraId="2D4017BD" w14:textId="77777777" w:rsidR="009036B8"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SG/</w:t>
            </w:r>
            <w:proofErr w:type="spellStart"/>
            <w:r w:rsidRPr="007164FF">
              <w:rPr>
                <w:rFonts w:ascii="Arial" w:hAnsi="Arial" w:cs="Arial"/>
                <w:color w:val="000000"/>
                <w:sz w:val="12"/>
                <w:szCs w:val="16"/>
                <w:lang w:eastAsia="en-AU"/>
              </w:rPr>
              <w:t>Dir</w:t>
            </w:r>
            <w:proofErr w:type="spellEnd"/>
            <w:r w:rsidRPr="007164FF">
              <w:rPr>
                <w:rFonts w:ascii="Arial" w:hAnsi="Arial" w:cs="Arial"/>
                <w:color w:val="000000"/>
                <w:sz w:val="12"/>
                <w:szCs w:val="16"/>
                <w:lang w:eastAsia="en-AU"/>
              </w:rPr>
              <w:t>/AD</w:t>
            </w:r>
          </w:p>
          <w:p w14:paraId="0EDB725F" w14:textId="77777777" w:rsidR="009036B8" w:rsidRPr="007164FF" w:rsidRDefault="009036B8" w:rsidP="0012473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 nights on site</w:t>
            </w:r>
          </w:p>
        </w:tc>
        <w:tc>
          <w:tcPr>
            <w:tcW w:w="547" w:type="pct"/>
            <w:tcBorders>
              <w:top w:val="single" w:sz="12" w:space="0" w:color="auto"/>
              <w:bottom w:val="single" w:sz="12" w:space="0" w:color="auto"/>
            </w:tcBorders>
            <w:shd w:val="clear" w:color="auto" w:fill="auto"/>
            <w:vAlign w:val="center"/>
          </w:tcPr>
          <w:p w14:paraId="13BF6FA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322ACB35" w14:textId="77777777" w:rsidR="009036B8" w:rsidRPr="007164FF" w:rsidRDefault="009036B8" w:rsidP="0000433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w:t>
            </w:r>
            <w:r>
              <w:rPr>
                <w:rFonts w:ascii="Arial" w:hAnsi="Arial" w:cs="Arial"/>
                <w:color w:val="000000"/>
                <w:sz w:val="12"/>
                <w:szCs w:val="16"/>
                <w:lang w:eastAsia="en-AU"/>
              </w:rPr>
              <w:t>ECH</w:t>
            </w:r>
          </w:p>
        </w:tc>
        <w:tc>
          <w:tcPr>
            <w:tcW w:w="429" w:type="pct"/>
            <w:tcBorders>
              <w:top w:val="single" w:sz="12" w:space="0" w:color="auto"/>
              <w:bottom w:val="single" w:sz="12" w:space="0" w:color="auto"/>
              <w:right w:val="single" w:sz="12" w:space="0" w:color="auto"/>
            </w:tcBorders>
            <w:shd w:val="clear" w:color="auto" w:fill="auto"/>
            <w:vAlign w:val="center"/>
            <w:hideMark/>
          </w:tcPr>
          <w:p w14:paraId="2EC287E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781F4E43" w14:textId="77777777" w:rsidTr="009036B8">
        <w:trPr>
          <w:cantSplit/>
          <w:trHeight w:val="162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3A24401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1.1.4</w:t>
            </w:r>
          </w:p>
        </w:tc>
        <w:tc>
          <w:tcPr>
            <w:tcW w:w="797" w:type="pct"/>
            <w:tcBorders>
              <w:top w:val="single" w:sz="12" w:space="0" w:color="auto"/>
              <w:bottom w:val="single" w:sz="12" w:space="0" w:color="auto"/>
            </w:tcBorders>
            <w:shd w:val="clear" w:color="auto" w:fill="auto"/>
            <w:vAlign w:val="center"/>
            <w:hideMark/>
          </w:tcPr>
          <w:p w14:paraId="1BBC529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 with European Union Initiatives (such as INSPIRE and </w:t>
            </w:r>
            <w:proofErr w:type="spellStart"/>
            <w:r w:rsidRPr="007164FF">
              <w:rPr>
                <w:rFonts w:ascii="Arial" w:hAnsi="Arial" w:cs="Arial"/>
                <w:color w:val="000000"/>
                <w:sz w:val="12"/>
                <w:szCs w:val="16"/>
                <w:lang w:eastAsia="en-AU"/>
              </w:rPr>
              <w:t>EMODnet</w:t>
            </w:r>
            <w:proofErr w:type="spellEnd"/>
            <w:r w:rsidRPr="007164FF">
              <w:rPr>
                <w:rFonts w:ascii="Arial" w:hAnsi="Arial" w:cs="Arial"/>
                <w:color w:val="000000"/>
                <w:sz w:val="12"/>
                <w:szCs w:val="16"/>
                <w:lang w:eastAsia="en-AU"/>
              </w:rPr>
              <w:t>)</w:t>
            </w:r>
          </w:p>
        </w:tc>
        <w:tc>
          <w:tcPr>
            <w:tcW w:w="244" w:type="pct"/>
            <w:tcBorders>
              <w:top w:val="single" w:sz="12" w:space="0" w:color="auto"/>
              <w:bottom w:val="single" w:sz="12" w:space="0" w:color="auto"/>
            </w:tcBorders>
            <w:shd w:val="clear" w:color="auto" w:fill="auto"/>
            <w:vAlign w:val="center"/>
            <w:hideMark/>
          </w:tcPr>
          <w:p w14:paraId="22B9D56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tcPr>
          <w:p w14:paraId="4E3BD89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68F1A18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18CD9A9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ype="page"/>
              <w:t>I</w:t>
            </w:r>
          </w:p>
          <w:p w14:paraId="22B1878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w:t>
            </w:r>
            <w:r w:rsidRPr="007164FF">
              <w:rPr>
                <w:rFonts w:ascii="Arial" w:hAnsi="Arial" w:cs="Arial"/>
                <w:color w:val="000000"/>
                <w:sz w:val="12"/>
                <w:szCs w:val="16"/>
                <w:lang w:eastAsia="en-AU"/>
              </w:rPr>
              <w:t>ENWG</w:t>
            </w:r>
          </w:p>
        </w:tc>
        <w:tc>
          <w:tcPr>
            <w:tcW w:w="550" w:type="pct"/>
            <w:tcBorders>
              <w:top w:val="single" w:sz="12" w:space="0" w:color="auto"/>
              <w:bottom w:val="single" w:sz="12" w:space="0" w:color="auto"/>
            </w:tcBorders>
            <w:shd w:val="clear" w:color="auto" w:fill="auto"/>
            <w:vAlign w:val="center"/>
            <w:hideMark/>
          </w:tcPr>
          <w:p w14:paraId="0FA9F222"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/AD</w:t>
            </w:r>
          </w:p>
          <w:p w14:paraId="05BAC7E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annually.</w:t>
            </w:r>
            <w:r w:rsidRPr="007164FF">
              <w:rPr>
                <w:rFonts w:ascii="Arial" w:hAnsi="Arial" w:cs="Arial"/>
                <w:color w:val="000000"/>
                <w:sz w:val="12"/>
                <w:szCs w:val="16"/>
                <w:lang w:eastAsia="en-AU"/>
              </w:rPr>
              <w:br w:type="page"/>
            </w:r>
          </w:p>
          <w:p w14:paraId="69931885" w14:textId="77777777" w:rsidR="009036B8" w:rsidRPr="007164FF" w:rsidRDefault="009036B8" w:rsidP="003A415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person per meeting</w:t>
            </w:r>
          </w:p>
        </w:tc>
        <w:tc>
          <w:tcPr>
            <w:tcW w:w="547" w:type="pct"/>
            <w:tcBorders>
              <w:top w:val="single" w:sz="12" w:space="0" w:color="auto"/>
              <w:bottom w:val="single" w:sz="12" w:space="0" w:color="auto"/>
            </w:tcBorders>
            <w:shd w:val="clear" w:color="auto" w:fill="auto"/>
            <w:vAlign w:val="center"/>
            <w:hideMark/>
          </w:tcPr>
          <w:p w14:paraId="4B2083F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427" w:type="pct"/>
            <w:tcBorders>
              <w:top w:val="single" w:sz="12" w:space="0" w:color="auto"/>
              <w:bottom w:val="single" w:sz="12" w:space="0" w:color="auto"/>
            </w:tcBorders>
            <w:shd w:val="clear" w:color="auto" w:fill="auto"/>
            <w:vAlign w:val="center"/>
            <w:hideMark/>
          </w:tcPr>
          <w:p w14:paraId="3973E99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w:t>
            </w:r>
            <w:r>
              <w:rPr>
                <w:rFonts w:ascii="Arial" w:hAnsi="Arial" w:cs="Arial"/>
                <w:color w:val="000000"/>
                <w:sz w:val="12"/>
                <w:szCs w:val="16"/>
                <w:lang w:eastAsia="en-AU"/>
              </w:rPr>
              <w:t>ECH</w:t>
            </w:r>
          </w:p>
        </w:tc>
        <w:tc>
          <w:tcPr>
            <w:tcW w:w="429" w:type="pct"/>
            <w:tcBorders>
              <w:top w:val="single" w:sz="12" w:space="0" w:color="auto"/>
              <w:bottom w:val="single" w:sz="12" w:space="0" w:color="auto"/>
              <w:right w:val="single" w:sz="12" w:space="0" w:color="auto"/>
            </w:tcBorders>
            <w:shd w:val="clear" w:color="auto" w:fill="auto"/>
            <w:vAlign w:val="center"/>
            <w:hideMark/>
          </w:tcPr>
          <w:p w14:paraId="2ED5CCB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ADDT/ADCS</w:t>
            </w:r>
          </w:p>
        </w:tc>
      </w:tr>
      <w:tr w:rsidR="009036B8" w:rsidRPr="007164FF" w14:paraId="47308503" w14:textId="77777777" w:rsidTr="009036B8">
        <w:trPr>
          <w:cantSplit/>
          <w:trHeight w:val="162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640A540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1.1.5</w:t>
            </w:r>
          </w:p>
        </w:tc>
        <w:tc>
          <w:tcPr>
            <w:tcW w:w="797" w:type="pct"/>
            <w:tcBorders>
              <w:top w:val="single" w:sz="12" w:space="0" w:color="auto"/>
              <w:bottom w:val="single" w:sz="12" w:space="0" w:color="auto"/>
            </w:tcBorders>
            <w:shd w:val="clear" w:color="auto" w:fill="auto"/>
            <w:vAlign w:val="center"/>
            <w:hideMark/>
          </w:tcPr>
          <w:p w14:paraId="7B467BC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Group on Earth Observation (GEO)</w:t>
            </w:r>
          </w:p>
        </w:tc>
        <w:tc>
          <w:tcPr>
            <w:tcW w:w="244" w:type="pct"/>
            <w:tcBorders>
              <w:top w:val="single" w:sz="12" w:space="0" w:color="auto"/>
              <w:bottom w:val="single" w:sz="12" w:space="0" w:color="auto"/>
            </w:tcBorders>
            <w:shd w:val="clear" w:color="auto" w:fill="auto"/>
            <w:vAlign w:val="center"/>
            <w:hideMark/>
          </w:tcPr>
          <w:p w14:paraId="5A06E54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5596649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609" w:type="pct"/>
            <w:tcBorders>
              <w:top w:val="single" w:sz="12" w:space="0" w:color="auto"/>
              <w:bottom w:val="single" w:sz="12" w:space="0" w:color="auto"/>
            </w:tcBorders>
            <w:shd w:val="clear" w:color="auto" w:fill="auto"/>
            <w:vAlign w:val="center"/>
            <w:hideMark/>
          </w:tcPr>
          <w:p w14:paraId="059E4E4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252E981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078DAC6F"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GC</w:t>
            </w:r>
          </w:p>
          <w:p w14:paraId="611CDE63"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12" w:space="0" w:color="auto"/>
              <w:bottom w:val="single" w:sz="12" w:space="0" w:color="auto"/>
            </w:tcBorders>
            <w:shd w:val="clear" w:color="auto" w:fill="auto"/>
            <w:vAlign w:val="center"/>
            <w:hideMark/>
          </w:tcPr>
          <w:p w14:paraId="2B8C616B" w14:textId="77777777" w:rsidR="009036B8"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w:t>
            </w:r>
            <w:proofErr w:type="spellStart"/>
            <w:r w:rsidRPr="007164FF">
              <w:rPr>
                <w:rFonts w:ascii="Arial" w:hAnsi="Arial" w:cs="Arial"/>
                <w:color w:val="000000"/>
                <w:sz w:val="12"/>
                <w:szCs w:val="16"/>
                <w:lang w:eastAsia="en-AU"/>
              </w:rPr>
              <w:t>Di</w:t>
            </w:r>
            <w:r>
              <w:rPr>
                <w:rFonts w:ascii="Arial" w:hAnsi="Arial" w:cs="Arial"/>
                <w:color w:val="000000"/>
                <w:sz w:val="12"/>
                <w:szCs w:val="16"/>
                <w:lang w:eastAsia="en-AU"/>
              </w:rPr>
              <w:t>r</w:t>
            </w:r>
            <w:proofErr w:type="spellEnd"/>
            <w:r>
              <w:rPr>
                <w:rFonts w:ascii="Arial" w:hAnsi="Arial" w:cs="Arial"/>
                <w:color w:val="000000"/>
                <w:sz w:val="12"/>
                <w:szCs w:val="16"/>
                <w:lang w:eastAsia="en-AU"/>
              </w:rPr>
              <w:t xml:space="preserve"> or AD</w:t>
            </w:r>
          </w:p>
          <w:p w14:paraId="43821D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meeting annually</w:t>
            </w:r>
          </w:p>
          <w:p w14:paraId="71B11EAB" w14:textId="77777777" w:rsidR="009036B8" w:rsidRPr="007164FF" w:rsidRDefault="009036B8" w:rsidP="003A415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person per meeting</w:t>
            </w:r>
          </w:p>
        </w:tc>
        <w:tc>
          <w:tcPr>
            <w:tcW w:w="547" w:type="pct"/>
            <w:tcBorders>
              <w:top w:val="single" w:sz="12" w:space="0" w:color="auto"/>
              <w:bottom w:val="single" w:sz="12" w:space="0" w:color="auto"/>
            </w:tcBorders>
            <w:shd w:val="clear" w:color="auto" w:fill="auto"/>
            <w:vAlign w:val="center"/>
          </w:tcPr>
          <w:p w14:paraId="32F2680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188EA426" w14:textId="77777777" w:rsidR="009036B8" w:rsidRPr="00D20A89" w:rsidRDefault="009036B8" w:rsidP="007D24BC">
            <w:pPr>
              <w:spacing w:beforeLines="60" w:before="144" w:afterLines="60" w:after="144"/>
              <w:jc w:val="center"/>
              <w:rPr>
                <w:rFonts w:ascii="Arial" w:hAnsi="Arial" w:cs="Arial"/>
                <w:sz w:val="12"/>
                <w:szCs w:val="16"/>
                <w:lang w:eastAsia="en-AU"/>
              </w:rPr>
            </w:pPr>
            <w:r>
              <w:rPr>
                <w:rFonts w:ascii="Arial" w:hAnsi="Arial" w:cs="Arial"/>
                <w:sz w:val="12"/>
                <w:szCs w:val="16"/>
                <w:lang w:eastAsia="en-AU"/>
              </w:rPr>
              <w:t>DCOORD</w:t>
            </w:r>
          </w:p>
        </w:tc>
        <w:tc>
          <w:tcPr>
            <w:tcW w:w="429" w:type="pct"/>
            <w:tcBorders>
              <w:top w:val="single" w:sz="12" w:space="0" w:color="auto"/>
              <w:bottom w:val="single" w:sz="12" w:space="0" w:color="auto"/>
              <w:right w:val="single" w:sz="12" w:space="0" w:color="auto"/>
            </w:tcBorders>
            <w:shd w:val="clear" w:color="auto" w:fill="auto"/>
            <w:vAlign w:val="center"/>
            <w:hideMark/>
          </w:tcPr>
          <w:p w14:paraId="333C0F16" w14:textId="77777777" w:rsidR="009036B8" w:rsidRPr="00D20A89" w:rsidRDefault="009036B8" w:rsidP="006B6174">
            <w:pPr>
              <w:spacing w:beforeLines="60" w:before="144" w:afterLines="60" w:after="144"/>
              <w:jc w:val="center"/>
              <w:rPr>
                <w:rFonts w:ascii="Arial" w:hAnsi="Arial" w:cs="Arial"/>
                <w:sz w:val="12"/>
                <w:szCs w:val="16"/>
                <w:lang w:eastAsia="en-AU"/>
              </w:rPr>
            </w:pPr>
            <w:r>
              <w:rPr>
                <w:rFonts w:ascii="Arial" w:hAnsi="Arial" w:cs="Arial"/>
                <w:sz w:val="12"/>
                <w:szCs w:val="16"/>
                <w:lang w:eastAsia="en-AU"/>
              </w:rPr>
              <w:t>ADSO</w:t>
            </w:r>
          </w:p>
        </w:tc>
      </w:tr>
      <w:tr w:rsidR="009036B8" w:rsidRPr="007164FF" w14:paraId="48F77AB3" w14:textId="77777777" w:rsidTr="009036B8">
        <w:trPr>
          <w:cantSplit/>
          <w:trHeight w:val="1813"/>
          <w:jc w:val="center"/>
        </w:trPr>
        <w:tc>
          <w:tcPr>
            <w:tcW w:w="360" w:type="pct"/>
            <w:tcBorders>
              <w:top w:val="single" w:sz="12" w:space="0" w:color="auto"/>
              <w:left w:val="single" w:sz="12" w:space="0" w:color="auto"/>
            </w:tcBorders>
            <w:shd w:val="clear" w:color="auto" w:fill="auto"/>
            <w:vAlign w:val="center"/>
            <w:hideMark/>
          </w:tcPr>
          <w:p w14:paraId="2B6B9AD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1.1.6</w:t>
            </w:r>
          </w:p>
        </w:tc>
        <w:tc>
          <w:tcPr>
            <w:tcW w:w="797" w:type="pct"/>
            <w:tcBorders>
              <w:top w:val="single" w:sz="12" w:space="0" w:color="auto"/>
            </w:tcBorders>
            <w:shd w:val="clear" w:color="auto" w:fill="auto"/>
            <w:vAlign w:val="center"/>
            <w:hideMark/>
          </w:tcPr>
          <w:p w14:paraId="5A20AA6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Association of Marine Aids to Navigation and Lighthouse Authorities (IALA )</w:t>
            </w:r>
          </w:p>
          <w:p w14:paraId="32374D3A" w14:textId="77777777" w:rsidR="009036B8" w:rsidRPr="007164FF" w:rsidRDefault="009036B8" w:rsidP="006B617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including the IALA e-NAV Committee</w:t>
            </w:r>
          </w:p>
        </w:tc>
        <w:tc>
          <w:tcPr>
            <w:tcW w:w="244" w:type="pct"/>
            <w:tcBorders>
              <w:top w:val="single" w:sz="12" w:space="0" w:color="auto"/>
            </w:tcBorders>
            <w:shd w:val="clear" w:color="auto" w:fill="auto"/>
            <w:vAlign w:val="center"/>
            <w:hideMark/>
          </w:tcPr>
          <w:p w14:paraId="0E9A68F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54B881D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Aids to Navigation authorities,</w:t>
            </w:r>
          </w:p>
          <w:p w14:paraId="455B3B2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e-Navigation data service providers</w:t>
            </w:r>
          </w:p>
        </w:tc>
        <w:tc>
          <w:tcPr>
            <w:tcW w:w="609" w:type="pct"/>
            <w:tcBorders>
              <w:top w:val="single" w:sz="12" w:space="0" w:color="auto"/>
            </w:tcBorders>
            <w:shd w:val="clear" w:color="auto" w:fill="auto"/>
            <w:vAlign w:val="center"/>
            <w:hideMark/>
          </w:tcPr>
          <w:p w14:paraId="57FA0E2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2EFDE21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HSSC WGs</w:t>
            </w:r>
          </w:p>
        </w:tc>
        <w:tc>
          <w:tcPr>
            <w:tcW w:w="550" w:type="pct"/>
            <w:tcBorders>
              <w:top w:val="single" w:sz="12" w:space="0" w:color="auto"/>
            </w:tcBorders>
            <w:shd w:val="clear" w:color="auto" w:fill="auto"/>
            <w:vAlign w:val="center"/>
            <w:hideMark/>
          </w:tcPr>
          <w:p w14:paraId="5CD71964" w14:textId="77777777" w:rsidR="009036B8" w:rsidRPr="00240209" w:rsidRDefault="009036B8" w:rsidP="00384505">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ENAV22</w:t>
            </w:r>
            <w:r>
              <w:rPr>
                <w:rFonts w:ascii="Arial" w:hAnsi="Arial" w:cs="Arial"/>
                <w:color w:val="000000"/>
                <w:sz w:val="12"/>
                <w:szCs w:val="16"/>
                <w:lang w:eastAsia="en-AU"/>
              </w:rPr>
              <w:t>,</w:t>
            </w:r>
            <w:r w:rsidRPr="00240209">
              <w:rPr>
                <w:rFonts w:ascii="Arial" w:hAnsi="Arial" w:cs="Arial"/>
                <w:color w:val="000000"/>
                <w:sz w:val="12"/>
                <w:szCs w:val="16"/>
                <w:lang w:eastAsia="en-AU"/>
              </w:rPr>
              <w:t xml:space="preserve"> Mar</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Saint-</w:t>
            </w:r>
            <w:proofErr w:type="spellStart"/>
            <w:r w:rsidRPr="00240209">
              <w:rPr>
                <w:rFonts w:ascii="Arial" w:hAnsi="Arial" w:cs="Arial"/>
                <w:color w:val="000000"/>
                <w:sz w:val="12"/>
                <w:szCs w:val="16"/>
                <w:lang w:eastAsia="en-AU"/>
              </w:rPr>
              <w:t>Germain</w:t>
            </w:r>
            <w:proofErr w:type="spellEnd"/>
            <w:r w:rsidRPr="00240209">
              <w:rPr>
                <w:rFonts w:ascii="Arial" w:hAnsi="Arial" w:cs="Arial"/>
                <w:color w:val="000000"/>
                <w:sz w:val="12"/>
                <w:szCs w:val="16"/>
                <w:lang w:eastAsia="en-AU"/>
              </w:rPr>
              <w:t>-en-</w:t>
            </w:r>
            <w:proofErr w:type="spellStart"/>
            <w:r w:rsidRPr="00240209">
              <w:rPr>
                <w:rFonts w:ascii="Arial" w:hAnsi="Arial" w:cs="Arial"/>
                <w:color w:val="000000"/>
                <w:sz w:val="12"/>
                <w:szCs w:val="16"/>
                <w:lang w:eastAsia="en-AU"/>
              </w:rPr>
              <w:t>Laye</w:t>
            </w:r>
            <w:proofErr w:type="spellEnd"/>
            <w:r w:rsidRPr="00240209">
              <w:rPr>
                <w:rFonts w:ascii="Arial" w:hAnsi="Arial" w:cs="Arial"/>
                <w:color w:val="000000"/>
                <w:sz w:val="12"/>
                <w:szCs w:val="16"/>
                <w:lang w:eastAsia="en-AU"/>
              </w:rPr>
              <w:t>, France</w:t>
            </w:r>
            <w:r>
              <w:rPr>
                <w:rFonts w:ascii="Arial" w:hAnsi="Arial" w:cs="Arial"/>
                <w:color w:val="000000"/>
                <w:sz w:val="12"/>
                <w:szCs w:val="16"/>
                <w:lang w:eastAsia="en-AU"/>
              </w:rPr>
              <w:t xml:space="preserve"> </w:t>
            </w:r>
            <w:r>
              <w:rPr>
                <w:rFonts w:ascii="Arial" w:hAnsi="Arial" w:cs="Arial"/>
                <w:color w:val="000000"/>
                <w:sz w:val="12"/>
                <w:szCs w:val="16"/>
                <w:lang w:eastAsia="en-AU"/>
              </w:rPr>
              <w:br/>
              <w:t>5 days on site.</w:t>
            </w:r>
            <w:r>
              <w:rPr>
                <w:rFonts w:ascii="Arial" w:hAnsi="Arial" w:cs="Arial"/>
                <w:color w:val="000000"/>
                <w:sz w:val="12"/>
                <w:szCs w:val="16"/>
                <w:lang w:eastAsia="en-AU"/>
              </w:rPr>
              <w:br/>
              <w:t>AD</w:t>
            </w:r>
          </w:p>
          <w:p w14:paraId="42F60265" w14:textId="77777777" w:rsidR="009036B8" w:rsidRPr="00240209" w:rsidRDefault="009036B8" w:rsidP="00384505">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19</w:t>
            </w:r>
            <w:r w:rsidRPr="00240209">
              <w:rPr>
                <w:rFonts w:ascii="Arial" w:hAnsi="Arial" w:cs="Arial"/>
                <w:color w:val="000000"/>
                <w:sz w:val="12"/>
                <w:szCs w:val="16"/>
                <w:vertAlign w:val="superscript"/>
                <w:lang w:eastAsia="en-AU"/>
              </w:rPr>
              <w:t>th</w:t>
            </w:r>
            <w:r w:rsidRPr="00240209">
              <w:rPr>
                <w:rFonts w:ascii="Arial" w:hAnsi="Arial" w:cs="Arial"/>
                <w:color w:val="000000"/>
                <w:sz w:val="12"/>
                <w:szCs w:val="16"/>
                <w:lang w:eastAsia="en-AU"/>
              </w:rPr>
              <w:t xml:space="preserve"> IALA Conference</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28 May - 2 Jun</w:t>
            </w:r>
            <w:r>
              <w:rPr>
                <w:rFonts w:ascii="Arial" w:hAnsi="Arial" w:cs="Arial"/>
                <w:color w:val="000000"/>
                <w:sz w:val="12"/>
                <w:szCs w:val="16"/>
                <w:lang w:eastAsia="en-AU"/>
              </w:rPr>
              <w:t xml:space="preserve">, Incheon, </w:t>
            </w:r>
            <w:proofErr w:type="gramStart"/>
            <w:r>
              <w:rPr>
                <w:rFonts w:ascii="Arial" w:hAnsi="Arial" w:cs="Arial"/>
                <w:color w:val="000000"/>
                <w:sz w:val="12"/>
                <w:szCs w:val="16"/>
                <w:lang w:eastAsia="en-AU"/>
              </w:rPr>
              <w:t>Republic</w:t>
            </w:r>
            <w:proofErr w:type="gramEnd"/>
            <w:r>
              <w:rPr>
                <w:rFonts w:ascii="Arial" w:hAnsi="Arial" w:cs="Arial"/>
                <w:color w:val="000000"/>
                <w:sz w:val="12"/>
                <w:szCs w:val="16"/>
                <w:lang w:eastAsia="en-AU"/>
              </w:rPr>
              <w:t xml:space="preserve"> of Korea (Note: </w:t>
            </w:r>
            <w:r w:rsidRPr="00240209">
              <w:rPr>
                <w:rFonts w:ascii="Arial" w:hAnsi="Arial" w:cs="Arial"/>
                <w:color w:val="000000"/>
                <w:sz w:val="12"/>
                <w:szCs w:val="16"/>
                <w:lang w:eastAsia="en-AU"/>
              </w:rPr>
              <w:t>Chairs of S-100WG and NIPWG encouraged to attend</w:t>
            </w:r>
            <w:r>
              <w:rPr>
                <w:rFonts w:ascii="Arial" w:hAnsi="Arial" w:cs="Arial"/>
                <w:color w:val="000000"/>
                <w:sz w:val="12"/>
                <w:szCs w:val="16"/>
                <w:lang w:eastAsia="en-AU"/>
              </w:rPr>
              <w:t>).</w:t>
            </w:r>
            <w:r>
              <w:rPr>
                <w:rFonts w:ascii="Arial" w:hAnsi="Arial" w:cs="Arial"/>
                <w:color w:val="000000"/>
                <w:sz w:val="12"/>
                <w:szCs w:val="16"/>
                <w:lang w:eastAsia="en-AU"/>
              </w:rPr>
              <w:br/>
              <w:t>SG</w:t>
            </w:r>
            <w:r>
              <w:rPr>
                <w:rFonts w:ascii="Arial" w:hAnsi="Arial" w:cs="Arial"/>
                <w:color w:val="000000"/>
                <w:sz w:val="12"/>
                <w:szCs w:val="16"/>
                <w:lang w:eastAsia="en-AU"/>
              </w:rPr>
              <w:br/>
              <w:t>3 days on site</w:t>
            </w:r>
          </w:p>
          <w:p w14:paraId="72C6BA33" w14:textId="77777777" w:rsidR="009036B8" w:rsidRPr="00240209" w:rsidRDefault="009036B8" w:rsidP="00384505">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ENAV23</w:t>
            </w:r>
            <w:r>
              <w:rPr>
                <w:rFonts w:ascii="Arial" w:hAnsi="Arial" w:cs="Arial"/>
                <w:color w:val="000000"/>
                <w:sz w:val="12"/>
                <w:szCs w:val="16"/>
                <w:lang w:eastAsia="en-AU"/>
              </w:rPr>
              <w:t>,</w:t>
            </w:r>
            <w:r w:rsidRPr="00240209">
              <w:rPr>
                <w:rFonts w:ascii="Arial" w:hAnsi="Arial" w:cs="Arial"/>
                <w:color w:val="000000"/>
                <w:sz w:val="12"/>
                <w:szCs w:val="16"/>
                <w:lang w:eastAsia="en-AU"/>
              </w:rPr>
              <w:t xml:space="preserve"> Sep</w:t>
            </w:r>
            <w:r>
              <w:rPr>
                <w:rFonts w:ascii="Arial" w:hAnsi="Arial" w:cs="Arial"/>
                <w:color w:val="000000"/>
                <w:sz w:val="12"/>
                <w:szCs w:val="16"/>
                <w:lang w:eastAsia="en-AU"/>
              </w:rPr>
              <w:t>, Saint-</w:t>
            </w:r>
            <w:proofErr w:type="spellStart"/>
            <w:r>
              <w:rPr>
                <w:rFonts w:ascii="Arial" w:hAnsi="Arial" w:cs="Arial"/>
                <w:color w:val="000000"/>
                <w:sz w:val="12"/>
                <w:szCs w:val="16"/>
                <w:lang w:eastAsia="en-AU"/>
              </w:rPr>
              <w:t>Germain</w:t>
            </w:r>
            <w:proofErr w:type="spellEnd"/>
            <w:r>
              <w:rPr>
                <w:rFonts w:ascii="Arial" w:hAnsi="Arial" w:cs="Arial"/>
                <w:color w:val="000000"/>
                <w:sz w:val="12"/>
                <w:szCs w:val="16"/>
                <w:lang w:eastAsia="en-AU"/>
              </w:rPr>
              <w:t>-en-</w:t>
            </w:r>
            <w:proofErr w:type="spellStart"/>
            <w:r>
              <w:rPr>
                <w:rFonts w:ascii="Arial" w:hAnsi="Arial" w:cs="Arial"/>
                <w:color w:val="000000"/>
                <w:sz w:val="12"/>
                <w:szCs w:val="16"/>
                <w:lang w:eastAsia="en-AU"/>
              </w:rPr>
              <w:t>Laye</w:t>
            </w:r>
            <w:proofErr w:type="spellEnd"/>
            <w:r>
              <w:rPr>
                <w:rFonts w:ascii="Arial" w:hAnsi="Arial" w:cs="Arial"/>
                <w:color w:val="000000"/>
                <w:sz w:val="12"/>
                <w:szCs w:val="16"/>
                <w:lang w:eastAsia="en-AU"/>
              </w:rPr>
              <w:t xml:space="preserve">, France </w:t>
            </w:r>
            <w:r>
              <w:rPr>
                <w:rFonts w:ascii="Arial" w:hAnsi="Arial" w:cs="Arial"/>
                <w:color w:val="000000"/>
                <w:sz w:val="12"/>
                <w:szCs w:val="16"/>
                <w:lang w:eastAsia="en-AU"/>
              </w:rPr>
              <w:br/>
              <w:t>5 days on site.</w:t>
            </w:r>
            <w:r>
              <w:rPr>
                <w:rFonts w:ascii="Arial" w:hAnsi="Arial" w:cs="Arial"/>
                <w:color w:val="000000"/>
                <w:sz w:val="12"/>
                <w:szCs w:val="16"/>
                <w:lang w:eastAsia="en-AU"/>
              </w:rPr>
              <w:br/>
              <w:t>AD</w:t>
            </w:r>
          </w:p>
          <w:p w14:paraId="4CE22ABE" w14:textId="77777777" w:rsidR="009036B8" w:rsidRPr="007164FF" w:rsidRDefault="009036B8" w:rsidP="00384505">
            <w:pPr>
              <w:spacing w:beforeLines="60" w:before="144" w:afterLines="60" w:after="144"/>
              <w:jc w:val="left"/>
              <w:rPr>
                <w:rFonts w:ascii="Arial" w:hAnsi="Arial" w:cs="Arial"/>
                <w:color w:val="000000"/>
                <w:sz w:val="12"/>
                <w:szCs w:val="16"/>
                <w:lang w:eastAsia="en-AU"/>
              </w:rPr>
            </w:pPr>
            <w:r w:rsidRPr="00240209">
              <w:rPr>
                <w:rFonts w:ascii="Arial" w:hAnsi="Arial" w:cs="Arial"/>
                <w:color w:val="000000"/>
                <w:sz w:val="12"/>
                <w:szCs w:val="16"/>
                <w:lang w:eastAsia="en-AU"/>
              </w:rPr>
              <w:t>Annual IALA-IHO Secretariat Liaison Meeting</w:t>
            </w:r>
            <w:r>
              <w:rPr>
                <w:rFonts w:ascii="Arial" w:hAnsi="Arial" w:cs="Arial"/>
                <w:color w:val="000000"/>
                <w:sz w:val="12"/>
                <w:szCs w:val="16"/>
                <w:lang w:eastAsia="en-AU"/>
              </w:rPr>
              <w:t xml:space="preserve"> (</w:t>
            </w:r>
            <w:r w:rsidRPr="00240209">
              <w:rPr>
                <w:rFonts w:ascii="Arial" w:hAnsi="Arial" w:cs="Arial"/>
                <w:color w:val="000000"/>
                <w:sz w:val="12"/>
                <w:szCs w:val="16"/>
                <w:lang w:eastAsia="en-AU"/>
              </w:rPr>
              <w:t>Possibly meeting back-to-back with another meeting</w:t>
            </w:r>
            <w:r>
              <w:rPr>
                <w:rFonts w:ascii="Arial" w:hAnsi="Arial" w:cs="Arial"/>
                <w:color w:val="000000"/>
                <w:sz w:val="12"/>
                <w:szCs w:val="16"/>
                <w:lang w:eastAsia="en-AU"/>
              </w:rPr>
              <w:t>).</w:t>
            </w:r>
            <w:r>
              <w:rPr>
                <w:rFonts w:ascii="Arial" w:hAnsi="Arial" w:cs="Arial"/>
                <w:color w:val="000000"/>
                <w:sz w:val="12"/>
                <w:szCs w:val="16"/>
                <w:lang w:eastAsia="en-AU"/>
              </w:rPr>
              <w:br/>
            </w:r>
            <w:r w:rsidRPr="007164FF">
              <w:rPr>
                <w:rFonts w:ascii="Arial" w:hAnsi="Arial" w:cs="Arial"/>
                <w:color w:val="000000"/>
                <w:sz w:val="12"/>
                <w:szCs w:val="16"/>
                <w:lang w:eastAsia="en-AU"/>
              </w:rPr>
              <w:t>SG/</w:t>
            </w:r>
            <w:proofErr w:type="spellStart"/>
            <w:r w:rsidRPr="007164FF">
              <w:rPr>
                <w:rFonts w:ascii="Arial" w:hAnsi="Arial" w:cs="Arial"/>
                <w:color w:val="000000"/>
                <w:sz w:val="12"/>
                <w:szCs w:val="16"/>
                <w:lang w:eastAsia="en-AU"/>
              </w:rPr>
              <w:t>Di</w:t>
            </w:r>
            <w:r>
              <w:rPr>
                <w:rFonts w:ascii="Arial" w:hAnsi="Arial" w:cs="Arial"/>
                <w:color w:val="000000"/>
                <w:sz w:val="12"/>
                <w:szCs w:val="16"/>
                <w:lang w:eastAsia="en-AU"/>
              </w:rPr>
              <w:t>r</w:t>
            </w:r>
            <w:proofErr w:type="spellEnd"/>
          </w:p>
        </w:tc>
        <w:tc>
          <w:tcPr>
            <w:tcW w:w="547" w:type="pct"/>
            <w:tcBorders>
              <w:top w:val="single" w:sz="12" w:space="0" w:color="auto"/>
            </w:tcBorders>
            <w:shd w:val="clear" w:color="auto" w:fill="auto"/>
            <w:vAlign w:val="center"/>
          </w:tcPr>
          <w:p w14:paraId="1B8E8A6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465F461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500FAEB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3AD14063" w14:textId="77777777" w:rsidTr="009036B8">
        <w:trPr>
          <w:cantSplit/>
          <w:trHeight w:val="806"/>
          <w:jc w:val="center"/>
        </w:trPr>
        <w:tc>
          <w:tcPr>
            <w:tcW w:w="360" w:type="pct"/>
            <w:tcBorders>
              <w:top w:val="single" w:sz="12" w:space="0" w:color="auto"/>
              <w:left w:val="single" w:sz="12" w:space="0" w:color="auto"/>
            </w:tcBorders>
            <w:shd w:val="clear" w:color="auto" w:fill="auto"/>
            <w:vAlign w:val="center"/>
            <w:hideMark/>
          </w:tcPr>
          <w:p w14:paraId="592B0C3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1.1.7</w:t>
            </w:r>
          </w:p>
        </w:tc>
        <w:tc>
          <w:tcPr>
            <w:tcW w:w="797" w:type="pct"/>
            <w:tcBorders>
              <w:top w:val="single" w:sz="12" w:space="0" w:color="auto"/>
            </w:tcBorders>
            <w:shd w:val="clear" w:color="auto" w:fill="auto"/>
            <w:vAlign w:val="center"/>
            <w:hideMark/>
          </w:tcPr>
          <w:p w14:paraId="6380054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 with the International </w:t>
            </w:r>
            <w:proofErr w:type="spellStart"/>
            <w:r w:rsidRPr="007164FF">
              <w:rPr>
                <w:rFonts w:ascii="Arial" w:hAnsi="Arial" w:cs="Arial"/>
                <w:color w:val="000000"/>
                <w:sz w:val="12"/>
                <w:szCs w:val="16"/>
                <w:lang w:eastAsia="en-AU"/>
              </w:rPr>
              <w:t>Electrotechnical</w:t>
            </w:r>
            <w:proofErr w:type="spellEnd"/>
            <w:r w:rsidRPr="007164FF">
              <w:rPr>
                <w:rFonts w:ascii="Arial" w:hAnsi="Arial" w:cs="Arial"/>
                <w:color w:val="000000"/>
                <w:sz w:val="12"/>
                <w:szCs w:val="16"/>
                <w:lang w:eastAsia="en-AU"/>
              </w:rPr>
              <w:t xml:space="preserve"> Commission (IEC), including:</w:t>
            </w:r>
          </w:p>
          <w:p w14:paraId="41582FB8" w14:textId="77777777" w:rsidR="009036B8" w:rsidRPr="007164FF" w:rsidRDefault="009036B8" w:rsidP="006B617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IEC Technical Committee 80</w:t>
            </w:r>
          </w:p>
        </w:tc>
        <w:tc>
          <w:tcPr>
            <w:tcW w:w="244" w:type="pct"/>
            <w:tcBorders>
              <w:top w:val="single" w:sz="12" w:space="0" w:color="auto"/>
            </w:tcBorders>
            <w:shd w:val="clear" w:color="auto" w:fill="auto"/>
            <w:vAlign w:val="center"/>
            <w:hideMark/>
          </w:tcPr>
          <w:p w14:paraId="6F2B6A0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6F8F739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Equipment manufacturers,</w:t>
            </w:r>
          </w:p>
          <w:p w14:paraId="6D5375F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Type approval bodies</w:t>
            </w:r>
          </w:p>
        </w:tc>
        <w:tc>
          <w:tcPr>
            <w:tcW w:w="609" w:type="pct"/>
            <w:tcBorders>
              <w:top w:val="single" w:sz="12" w:space="0" w:color="auto"/>
            </w:tcBorders>
            <w:shd w:val="clear" w:color="auto" w:fill="auto"/>
            <w:vAlign w:val="center"/>
            <w:hideMark/>
          </w:tcPr>
          <w:p w14:paraId="35E0C75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0B4D1DC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HSSC WGs</w:t>
            </w:r>
          </w:p>
        </w:tc>
        <w:tc>
          <w:tcPr>
            <w:tcW w:w="550" w:type="pct"/>
            <w:tcBorders>
              <w:top w:val="single" w:sz="12" w:space="0" w:color="auto"/>
            </w:tcBorders>
            <w:shd w:val="clear" w:color="auto" w:fill="auto"/>
            <w:vAlign w:val="center"/>
            <w:hideMark/>
          </w:tcPr>
          <w:p w14:paraId="287BC005" w14:textId="77777777" w:rsidR="009036B8" w:rsidRDefault="009036B8" w:rsidP="006B6174">
            <w:pPr>
              <w:spacing w:beforeLines="60" w:before="144" w:afterLines="60" w:after="144"/>
              <w:jc w:val="left"/>
              <w:rPr>
                <w:rFonts w:ascii="Arial" w:hAnsi="Arial" w:cs="Arial"/>
                <w:color w:val="000000"/>
                <w:sz w:val="12"/>
                <w:szCs w:val="16"/>
                <w:lang w:eastAsia="en-AU"/>
              </w:rPr>
            </w:pP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 xml:space="preserve"> or </w:t>
            </w:r>
            <w:r w:rsidRPr="007164FF">
              <w:rPr>
                <w:rFonts w:ascii="Arial" w:hAnsi="Arial" w:cs="Arial"/>
                <w:color w:val="000000"/>
                <w:sz w:val="12"/>
                <w:szCs w:val="16"/>
                <w:lang w:eastAsia="en-AU"/>
              </w:rPr>
              <w:t>AD</w:t>
            </w:r>
          </w:p>
          <w:p w14:paraId="2E82552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 days on site (if required)</w:t>
            </w:r>
          </w:p>
        </w:tc>
        <w:tc>
          <w:tcPr>
            <w:tcW w:w="547" w:type="pct"/>
            <w:tcBorders>
              <w:top w:val="single" w:sz="12" w:space="0" w:color="auto"/>
            </w:tcBorders>
            <w:shd w:val="clear" w:color="auto" w:fill="auto"/>
            <w:vAlign w:val="center"/>
          </w:tcPr>
          <w:p w14:paraId="5909DB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6A35285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14596FB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2A7AB551" w14:textId="77777777" w:rsidTr="009036B8">
        <w:trPr>
          <w:cantSplit/>
          <w:trHeight w:val="1388"/>
          <w:jc w:val="center"/>
        </w:trPr>
        <w:tc>
          <w:tcPr>
            <w:tcW w:w="360" w:type="pct"/>
            <w:tcBorders>
              <w:top w:val="single" w:sz="12" w:space="0" w:color="auto"/>
              <w:left w:val="single" w:sz="12" w:space="0" w:color="auto"/>
            </w:tcBorders>
            <w:shd w:val="clear" w:color="auto" w:fill="auto"/>
            <w:vAlign w:val="center"/>
            <w:hideMark/>
          </w:tcPr>
          <w:p w14:paraId="089FD8C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w:t>
            </w:r>
          </w:p>
        </w:tc>
        <w:tc>
          <w:tcPr>
            <w:tcW w:w="797" w:type="pct"/>
            <w:tcBorders>
              <w:top w:val="single" w:sz="12" w:space="0" w:color="auto"/>
            </w:tcBorders>
            <w:shd w:val="clear" w:color="auto" w:fill="auto"/>
            <w:vAlign w:val="center"/>
            <w:hideMark/>
          </w:tcPr>
          <w:p w14:paraId="774D0B35"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Maintain relationship with the International Maritime Organization (IMO), including:</w:t>
            </w:r>
          </w:p>
        </w:tc>
        <w:tc>
          <w:tcPr>
            <w:tcW w:w="244" w:type="pct"/>
            <w:tcBorders>
              <w:top w:val="single" w:sz="12" w:space="0" w:color="auto"/>
            </w:tcBorders>
            <w:shd w:val="clear" w:color="auto" w:fill="auto"/>
            <w:vAlign w:val="center"/>
            <w:hideMark/>
          </w:tcPr>
          <w:p w14:paraId="61B3EF2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4EEBAC86"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42467156" w14:textId="77777777" w:rsidR="009036B8" w:rsidRPr="007164FF" w:rsidRDefault="009036B8" w:rsidP="007F0EB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2376D639" w14:textId="77777777" w:rsidR="009036B8" w:rsidRPr="007164FF" w:rsidRDefault="009036B8" w:rsidP="007F0EB2">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Administrations</w:t>
            </w:r>
          </w:p>
        </w:tc>
        <w:tc>
          <w:tcPr>
            <w:tcW w:w="609" w:type="pct"/>
            <w:tcBorders>
              <w:top w:val="single" w:sz="12" w:space="0" w:color="auto"/>
            </w:tcBorders>
            <w:shd w:val="clear" w:color="auto" w:fill="auto"/>
            <w:vAlign w:val="center"/>
            <w:hideMark/>
          </w:tcPr>
          <w:p w14:paraId="2105045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5884BAA6"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76F956DB"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47" w:type="pct"/>
            <w:tcBorders>
              <w:top w:val="single" w:sz="12" w:space="0" w:color="auto"/>
            </w:tcBorders>
            <w:shd w:val="clear" w:color="auto" w:fill="auto"/>
            <w:vAlign w:val="center"/>
          </w:tcPr>
          <w:p w14:paraId="5686069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6EB8CD5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42AB4D3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14743878" w14:textId="77777777" w:rsidTr="009036B8">
        <w:trPr>
          <w:cantSplit/>
          <w:trHeight w:val="292"/>
          <w:jc w:val="center"/>
        </w:trPr>
        <w:tc>
          <w:tcPr>
            <w:tcW w:w="360" w:type="pct"/>
            <w:tcBorders>
              <w:left w:val="single" w:sz="12" w:space="0" w:color="auto"/>
            </w:tcBorders>
            <w:shd w:val="clear" w:color="auto" w:fill="auto"/>
            <w:vAlign w:val="center"/>
            <w:hideMark/>
          </w:tcPr>
          <w:p w14:paraId="408AB25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1.1.8.1</w:t>
            </w:r>
          </w:p>
        </w:tc>
        <w:tc>
          <w:tcPr>
            <w:tcW w:w="797" w:type="pct"/>
            <w:shd w:val="clear" w:color="auto" w:fill="auto"/>
            <w:vAlign w:val="center"/>
            <w:hideMark/>
          </w:tcPr>
          <w:p w14:paraId="23E8FCF1" w14:textId="77777777" w:rsidR="009036B8" w:rsidRPr="007164FF" w:rsidRDefault="009036B8" w:rsidP="006B617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Assembly</w:t>
            </w:r>
          </w:p>
        </w:tc>
        <w:tc>
          <w:tcPr>
            <w:tcW w:w="244" w:type="pct"/>
            <w:shd w:val="clear" w:color="auto" w:fill="auto"/>
            <w:vAlign w:val="center"/>
          </w:tcPr>
          <w:p w14:paraId="3C3C5FA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732E42B0"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50C13C8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203C7BD6"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4B678454" w14:textId="77777777" w:rsidR="009036B8" w:rsidRDefault="009036B8" w:rsidP="0038450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lang w:eastAsia="en-AU"/>
              </w:rPr>
              <w:t>attendance only if agenda relates directly to IHO matters of interest</w:t>
            </w:r>
          </w:p>
          <w:p w14:paraId="5D4C5E36" w14:textId="77777777" w:rsidR="009036B8" w:rsidRPr="007164FF" w:rsidRDefault="009036B8" w:rsidP="00384505">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No Assembly meeting in 2018</w:t>
            </w:r>
          </w:p>
        </w:tc>
        <w:tc>
          <w:tcPr>
            <w:tcW w:w="547" w:type="pct"/>
            <w:shd w:val="clear" w:color="auto" w:fill="auto"/>
            <w:vAlign w:val="center"/>
          </w:tcPr>
          <w:p w14:paraId="55C7135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513D9C4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43A198C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500F2828" w14:textId="77777777" w:rsidTr="009036B8">
        <w:trPr>
          <w:cantSplit/>
          <w:trHeight w:val="1392"/>
          <w:jc w:val="center"/>
        </w:trPr>
        <w:tc>
          <w:tcPr>
            <w:tcW w:w="360" w:type="pct"/>
            <w:tcBorders>
              <w:left w:val="single" w:sz="12" w:space="0" w:color="auto"/>
            </w:tcBorders>
            <w:shd w:val="clear" w:color="auto" w:fill="auto"/>
            <w:vAlign w:val="center"/>
            <w:hideMark/>
          </w:tcPr>
          <w:p w14:paraId="49A71A4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1.1.8.2</w:t>
            </w:r>
          </w:p>
        </w:tc>
        <w:tc>
          <w:tcPr>
            <w:tcW w:w="797" w:type="pct"/>
            <w:shd w:val="clear" w:color="auto" w:fill="auto"/>
            <w:vAlign w:val="center"/>
            <w:hideMark/>
          </w:tcPr>
          <w:p w14:paraId="2AA6EE1B" w14:textId="77777777" w:rsidR="009036B8" w:rsidRPr="007164FF" w:rsidRDefault="009036B8" w:rsidP="006B617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Council</w:t>
            </w:r>
          </w:p>
        </w:tc>
        <w:tc>
          <w:tcPr>
            <w:tcW w:w="244" w:type="pct"/>
            <w:shd w:val="clear" w:color="auto" w:fill="auto"/>
            <w:vAlign w:val="center"/>
          </w:tcPr>
          <w:p w14:paraId="6109480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3C1CA2DC"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31A0B0D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7CADA0B7"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2BFB808C"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120, London, UK. SG</w:t>
            </w:r>
            <w:r>
              <w:rPr>
                <w:rFonts w:ascii="Arial" w:hAnsi="Arial" w:cs="Arial"/>
                <w:color w:val="000000"/>
                <w:sz w:val="12"/>
                <w:szCs w:val="16"/>
                <w:lang w:eastAsia="en-AU"/>
              </w:rPr>
              <w:br/>
              <w:t>2-6 Jul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 xml:space="preserve">) </w:t>
            </w:r>
          </w:p>
          <w:p w14:paraId="6A7F3C45"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121, London, UK. SG</w:t>
            </w:r>
            <w:r>
              <w:rPr>
                <w:rFonts w:ascii="Arial" w:hAnsi="Arial" w:cs="Arial"/>
                <w:color w:val="000000"/>
                <w:sz w:val="12"/>
                <w:szCs w:val="16"/>
                <w:lang w:eastAsia="en-AU"/>
              </w:rPr>
              <w:br/>
              <w:t>19-23 Nov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w:t>
            </w:r>
          </w:p>
          <w:p w14:paraId="2E3812DC"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attendance only if agenda relates directly to IHO matters of interest</w:t>
            </w:r>
          </w:p>
        </w:tc>
        <w:tc>
          <w:tcPr>
            <w:tcW w:w="547" w:type="pct"/>
            <w:shd w:val="clear" w:color="auto" w:fill="auto"/>
            <w:vAlign w:val="center"/>
          </w:tcPr>
          <w:p w14:paraId="38385C1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653098F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146A378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45E5FB30" w14:textId="77777777" w:rsidTr="009036B8">
        <w:trPr>
          <w:cantSplit/>
          <w:trHeight w:val="1282"/>
          <w:jc w:val="center"/>
        </w:trPr>
        <w:tc>
          <w:tcPr>
            <w:tcW w:w="360" w:type="pct"/>
            <w:tcBorders>
              <w:left w:val="single" w:sz="12" w:space="0" w:color="auto"/>
            </w:tcBorders>
            <w:shd w:val="clear" w:color="auto" w:fill="auto"/>
            <w:vAlign w:val="center"/>
            <w:hideMark/>
          </w:tcPr>
          <w:p w14:paraId="70846F0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1.1.8.3</w:t>
            </w:r>
          </w:p>
        </w:tc>
        <w:tc>
          <w:tcPr>
            <w:tcW w:w="797" w:type="pct"/>
            <w:shd w:val="clear" w:color="auto" w:fill="auto"/>
            <w:vAlign w:val="center"/>
            <w:hideMark/>
          </w:tcPr>
          <w:p w14:paraId="23A554D6" w14:textId="77777777" w:rsidR="009036B8" w:rsidRPr="007164FF" w:rsidRDefault="009036B8" w:rsidP="006B617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MSC</w:t>
            </w:r>
          </w:p>
        </w:tc>
        <w:tc>
          <w:tcPr>
            <w:tcW w:w="244" w:type="pct"/>
            <w:shd w:val="clear" w:color="auto" w:fill="auto"/>
            <w:vAlign w:val="center"/>
          </w:tcPr>
          <w:p w14:paraId="18B46D3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5CCD7CF0"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523EED5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5324CB05"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458D6E89" w14:textId="77777777" w:rsidR="009036B8" w:rsidRDefault="009036B8" w:rsidP="00384505">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MSC 99, London, UK, 16-25 May.</w:t>
            </w:r>
            <w:r>
              <w:rPr>
                <w:rFonts w:ascii="Arial" w:hAnsi="Arial" w:cs="Arial"/>
                <w:color w:val="000000"/>
                <w:sz w:val="12"/>
                <w:lang w:eastAsia="en-AU"/>
              </w:rPr>
              <w:br/>
              <w:t>ADSO</w:t>
            </w:r>
          </w:p>
          <w:p w14:paraId="5DD650F0" w14:textId="77777777" w:rsidR="009036B8" w:rsidRPr="007164FF" w:rsidRDefault="009036B8" w:rsidP="00384505">
            <w:pPr>
              <w:spacing w:beforeLines="60" w:before="144" w:afterLines="60" w:after="144"/>
              <w:jc w:val="left"/>
              <w:rPr>
                <w:rFonts w:ascii="Arial" w:hAnsi="Arial" w:cs="Arial"/>
                <w:color w:val="000000"/>
                <w:sz w:val="12"/>
                <w:lang w:eastAsia="en-AU"/>
              </w:rPr>
            </w:pPr>
            <w:r w:rsidRPr="0061136A">
              <w:rPr>
                <w:rFonts w:ascii="Arial" w:hAnsi="Arial" w:cs="Arial"/>
                <w:color w:val="000000"/>
                <w:sz w:val="12"/>
                <w:lang w:eastAsia="en-AU"/>
              </w:rPr>
              <w:t xml:space="preserve">MSC </w:t>
            </w:r>
            <w:r>
              <w:rPr>
                <w:rFonts w:ascii="Arial" w:hAnsi="Arial" w:cs="Arial"/>
                <w:color w:val="000000"/>
                <w:sz w:val="12"/>
                <w:lang w:eastAsia="en-AU"/>
              </w:rPr>
              <w:t>100</w:t>
            </w:r>
            <w:r w:rsidRPr="0061136A">
              <w:rPr>
                <w:rFonts w:ascii="Arial" w:hAnsi="Arial" w:cs="Arial"/>
                <w:color w:val="000000"/>
                <w:sz w:val="12"/>
                <w:lang w:eastAsia="en-AU"/>
              </w:rPr>
              <w:t xml:space="preserve">, London, UK, </w:t>
            </w:r>
            <w:r>
              <w:rPr>
                <w:rFonts w:ascii="Arial" w:hAnsi="Arial" w:cs="Arial"/>
                <w:color w:val="000000"/>
                <w:sz w:val="12"/>
                <w:lang w:eastAsia="en-AU"/>
              </w:rPr>
              <w:t>3-7 Dec.</w:t>
            </w:r>
            <w:r>
              <w:rPr>
                <w:rFonts w:ascii="Arial" w:hAnsi="Arial" w:cs="Arial"/>
                <w:color w:val="000000"/>
                <w:sz w:val="12"/>
                <w:lang w:eastAsia="en-AU"/>
              </w:rPr>
              <w:br/>
              <w:t>ADSO</w:t>
            </w:r>
          </w:p>
        </w:tc>
        <w:tc>
          <w:tcPr>
            <w:tcW w:w="547" w:type="pct"/>
            <w:shd w:val="clear" w:color="auto" w:fill="auto"/>
            <w:vAlign w:val="center"/>
          </w:tcPr>
          <w:p w14:paraId="01EBF8D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54B6B21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right w:val="single" w:sz="12" w:space="0" w:color="auto"/>
            </w:tcBorders>
            <w:shd w:val="clear" w:color="auto" w:fill="auto"/>
            <w:vAlign w:val="center"/>
            <w:hideMark/>
          </w:tcPr>
          <w:p w14:paraId="7FDAEF99"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26BA89E3" w14:textId="77777777" w:rsidTr="009036B8">
        <w:trPr>
          <w:cantSplit/>
          <w:trHeight w:val="1319"/>
          <w:jc w:val="center"/>
        </w:trPr>
        <w:tc>
          <w:tcPr>
            <w:tcW w:w="360" w:type="pct"/>
            <w:tcBorders>
              <w:left w:val="single" w:sz="12" w:space="0" w:color="auto"/>
            </w:tcBorders>
            <w:shd w:val="clear" w:color="auto" w:fill="auto"/>
            <w:vAlign w:val="center"/>
            <w:hideMark/>
          </w:tcPr>
          <w:p w14:paraId="22E2300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1.1.8.4</w:t>
            </w:r>
          </w:p>
        </w:tc>
        <w:tc>
          <w:tcPr>
            <w:tcW w:w="797" w:type="pct"/>
            <w:shd w:val="clear" w:color="auto" w:fill="auto"/>
            <w:vAlign w:val="center"/>
            <w:hideMark/>
          </w:tcPr>
          <w:p w14:paraId="5A58B92E" w14:textId="77777777" w:rsidR="009036B8" w:rsidRPr="007164FF" w:rsidRDefault="009036B8" w:rsidP="006B617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NCSR</w:t>
            </w:r>
          </w:p>
        </w:tc>
        <w:tc>
          <w:tcPr>
            <w:tcW w:w="244" w:type="pct"/>
            <w:shd w:val="clear" w:color="auto" w:fill="auto"/>
            <w:vAlign w:val="center"/>
          </w:tcPr>
          <w:p w14:paraId="18C50E9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5ACDEB35"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28C5321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30203E8E"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600C9404" w14:textId="77777777" w:rsidR="009036B8" w:rsidRPr="007164FF" w:rsidRDefault="009036B8" w:rsidP="00384505">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NCSR 5, London, UK, 19-23 Feb</w:t>
            </w:r>
            <w:proofErr w:type="gramStart"/>
            <w:r>
              <w:rPr>
                <w:rFonts w:ascii="Arial" w:hAnsi="Arial" w:cs="Arial"/>
                <w:color w:val="000000"/>
                <w:sz w:val="12"/>
                <w:lang w:eastAsia="en-AU"/>
              </w:rPr>
              <w:t>,</w:t>
            </w:r>
            <w:proofErr w:type="gramEnd"/>
            <w:r>
              <w:rPr>
                <w:rFonts w:ascii="Arial" w:hAnsi="Arial" w:cs="Arial"/>
                <w:color w:val="000000"/>
                <w:sz w:val="12"/>
                <w:lang w:eastAsia="en-AU"/>
              </w:rPr>
              <w:br/>
              <w:t>DTECH+ADSO</w:t>
            </w:r>
            <w:r>
              <w:rPr>
                <w:rFonts w:ascii="Arial" w:hAnsi="Arial" w:cs="Arial"/>
                <w:color w:val="000000"/>
                <w:sz w:val="12"/>
                <w:lang w:eastAsia="en-AU"/>
              </w:rPr>
              <w:br/>
              <w:t>6 nights on site.</w:t>
            </w:r>
            <w:r>
              <w:rPr>
                <w:rFonts w:ascii="Arial" w:hAnsi="Arial" w:cs="Arial"/>
                <w:color w:val="000000"/>
                <w:sz w:val="12"/>
                <w:lang w:eastAsia="en-AU"/>
              </w:rPr>
              <w:br/>
              <w:t>IMO/ITU EG 14, London, UK, Jul (</w:t>
            </w:r>
            <w:proofErr w:type="spellStart"/>
            <w:r>
              <w:rPr>
                <w:rFonts w:ascii="Arial" w:hAnsi="Arial" w:cs="Arial"/>
                <w:color w:val="000000"/>
                <w:sz w:val="12"/>
                <w:lang w:eastAsia="en-AU"/>
              </w:rPr>
              <w:t>tbc</w:t>
            </w:r>
            <w:proofErr w:type="spellEnd"/>
            <w:r>
              <w:rPr>
                <w:rFonts w:ascii="Arial" w:hAnsi="Arial" w:cs="Arial"/>
                <w:color w:val="000000"/>
                <w:sz w:val="12"/>
                <w:lang w:eastAsia="en-AU"/>
              </w:rPr>
              <w:t>).</w:t>
            </w:r>
            <w:r>
              <w:rPr>
                <w:rFonts w:ascii="Arial" w:hAnsi="Arial" w:cs="Arial"/>
                <w:color w:val="000000"/>
                <w:sz w:val="12"/>
                <w:lang w:eastAsia="en-AU"/>
              </w:rPr>
              <w:br/>
              <w:t>ADSO</w:t>
            </w:r>
            <w:r>
              <w:rPr>
                <w:rFonts w:ascii="Arial" w:hAnsi="Arial" w:cs="Arial"/>
                <w:color w:val="000000"/>
                <w:sz w:val="12"/>
                <w:lang w:eastAsia="en-AU"/>
              </w:rPr>
              <w:br/>
              <w:t>6 nights on site</w:t>
            </w:r>
          </w:p>
        </w:tc>
        <w:tc>
          <w:tcPr>
            <w:tcW w:w="547" w:type="pct"/>
            <w:shd w:val="clear" w:color="auto" w:fill="auto"/>
            <w:vAlign w:val="center"/>
          </w:tcPr>
          <w:p w14:paraId="5D9753C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117558C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right w:val="single" w:sz="12" w:space="0" w:color="auto"/>
            </w:tcBorders>
            <w:shd w:val="clear" w:color="auto" w:fill="auto"/>
            <w:vAlign w:val="center"/>
            <w:hideMark/>
          </w:tcPr>
          <w:p w14:paraId="5DDB843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5978C5AD" w14:textId="77777777" w:rsidTr="009036B8">
        <w:trPr>
          <w:cantSplit/>
          <w:trHeight w:val="302"/>
          <w:jc w:val="center"/>
        </w:trPr>
        <w:tc>
          <w:tcPr>
            <w:tcW w:w="360" w:type="pct"/>
            <w:tcBorders>
              <w:left w:val="single" w:sz="12" w:space="0" w:color="auto"/>
              <w:bottom w:val="single" w:sz="12" w:space="0" w:color="auto"/>
            </w:tcBorders>
            <w:shd w:val="clear" w:color="auto" w:fill="auto"/>
            <w:vAlign w:val="center"/>
            <w:hideMark/>
          </w:tcPr>
          <w:p w14:paraId="5D48994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1.1.8.5</w:t>
            </w:r>
          </w:p>
        </w:tc>
        <w:tc>
          <w:tcPr>
            <w:tcW w:w="797" w:type="pct"/>
            <w:tcBorders>
              <w:bottom w:val="single" w:sz="12" w:space="0" w:color="auto"/>
            </w:tcBorders>
            <w:shd w:val="clear" w:color="auto" w:fill="auto"/>
            <w:vAlign w:val="center"/>
            <w:hideMark/>
          </w:tcPr>
          <w:p w14:paraId="452C8A56" w14:textId="77777777" w:rsidR="009036B8" w:rsidRPr="007164FF" w:rsidRDefault="009036B8" w:rsidP="006B6174">
            <w:pPr>
              <w:spacing w:beforeLines="60" w:before="144" w:afterLines="60" w:after="144"/>
              <w:ind w:left="161"/>
              <w:jc w:val="left"/>
              <w:rPr>
                <w:rFonts w:ascii="Arial" w:hAnsi="Arial" w:cs="Arial"/>
                <w:color w:val="000000"/>
                <w:sz w:val="12"/>
                <w:lang w:eastAsia="en-AU"/>
              </w:rPr>
            </w:pPr>
            <w:r w:rsidRPr="007164FF">
              <w:rPr>
                <w:rFonts w:ascii="Arial" w:hAnsi="Arial" w:cs="Arial"/>
                <w:color w:val="000000"/>
                <w:sz w:val="12"/>
                <w:szCs w:val="16"/>
                <w:lang w:eastAsia="en-AU"/>
              </w:rPr>
              <w:t>- TCC</w:t>
            </w:r>
          </w:p>
        </w:tc>
        <w:tc>
          <w:tcPr>
            <w:tcW w:w="244" w:type="pct"/>
            <w:tcBorders>
              <w:bottom w:val="single" w:sz="12" w:space="0" w:color="auto"/>
            </w:tcBorders>
            <w:shd w:val="clear" w:color="auto" w:fill="auto"/>
            <w:vAlign w:val="center"/>
          </w:tcPr>
          <w:p w14:paraId="58C3EDC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6F8560F3"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609" w:type="pct"/>
            <w:tcBorders>
              <w:bottom w:val="single" w:sz="12" w:space="0" w:color="auto"/>
            </w:tcBorders>
            <w:shd w:val="clear" w:color="auto" w:fill="auto"/>
            <w:vAlign w:val="center"/>
          </w:tcPr>
          <w:p w14:paraId="6AE547E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790566D3"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0" w:type="pct"/>
            <w:tcBorders>
              <w:bottom w:val="single" w:sz="12" w:space="0" w:color="auto"/>
            </w:tcBorders>
            <w:shd w:val="clear" w:color="auto" w:fill="auto"/>
            <w:vAlign w:val="center"/>
          </w:tcPr>
          <w:p w14:paraId="5F46A61C" w14:textId="77777777" w:rsidR="009036B8" w:rsidRDefault="009036B8" w:rsidP="0061136A">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TC 68, London, UK, 18-20 Jun (</w:t>
            </w:r>
            <w:proofErr w:type="spellStart"/>
            <w:r>
              <w:rPr>
                <w:rFonts w:ascii="Arial" w:hAnsi="Arial" w:cs="Arial"/>
                <w:color w:val="000000"/>
                <w:sz w:val="12"/>
                <w:lang w:eastAsia="en-AU"/>
              </w:rPr>
              <w:t>tbc</w:t>
            </w:r>
            <w:proofErr w:type="spellEnd"/>
            <w:r>
              <w:rPr>
                <w:rFonts w:ascii="Arial" w:hAnsi="Arial" w:cs="Arial"/>
                <w:color w:val="000000"/>
                <w:sz w:val="12"/>
                <w:lang w:eastAsia="en-AU"/>
              </w:rPr>
              <w:t>)</w:t>
            </w:r>
          </w:p>
          <w:p w14:paraId="345F6AF2" w14:textId="77777777" w:rsidR="009036B8" w:rsidRDefault="009036B8" w:rsidP="0061136A">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 or ADCC</w:t>
            </w:r>
          </w:p>
          <w:p w14:paraId="4B969989" w14:textId="77777777" w:rsidR="009036B8" w:rsidRPr="007164FF" w:rsidRDefault="009036B8" w:rsidP="0061136A">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on site</w:t>
            </w:r>
          </w:p>
        </w:tc>
        <w:tc>
          <w:tcPr>
            <w:tcW w:w="547" w:type="pct"/>
            <w:tcBorders>
              <w:bottom w:val="single" w:sz="12" w:space="0" w:color="auto"/>
            </w:tcBorders>
            <w:shd w:val="clear" w:color="auto" w:fill="auto"/>
            <w:vAlign w:val="center"/>
          </w:tcPr>
          <w:p w14:paraId="6B8CEB8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1834237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bottom w:val="single" w:sz="12" w:space="0" w:color="auto"/>
              <w:right w:val="single" w:sz="12" w:space="0" w:color="auto"/>
            </w:tcBorders>
            <w:shd w:val="clear" w:color="auto" w:fill="auto"/>
            <w:vAlign w:val="center"/>
            <w:hideMark/>
          </w:tcPr>
          <w:p w14:paraId="234221B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10858569" w14:textId="77777777" w:rsidTr="009036B8">
        <w:trPr>
          <w:cantSplit/>
          <w:trHeight w:val="1348"/>
          <w:jc w:val="center"/>
        </w:trPr>
        <w:tc>
          <w:tcPr>
            <w:tcW w:w="360" w:type="pct"/>
            <w:tcBorders>
              <w:top w:val="single" w:sz="12" w:space="0" w:color="auto"/>
              <w:left w:val="single" w:sz="12" w:space="0" w:color="auto"/>
            </w:tcBorders>
            <w:shd w:val="clear" w:color="auto" w:fill="auto"/>
            <w:vAlign w:val="center"/>
            <w:hideMark/>
          </w:tcPr>
          <w:p w14:paraId="0944755D"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1.1.9</w:t>
            </w:r>
          </w:p>
        </w:tc>
        <w:tc>
          <w:tcPr>
            <w:tcW w:w="797" w:type="pct"/>
            <w:tcBorders>
              <w:top w:val="single" w:sz="12" w:space="0" w:color="auto"/>
            </w:tcBorders>
            <w:shd w:val="clear" w:color="auto" w:fill="auto"/>
            <w:vAlign w:val="center"/>
            <w:hideMark/>
          </w:tcPr>
          <w:p w14:paraId="22571966"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Intergovernmental Oceanographic Commission (IOC) of UNESCO, including:</w:t>
            </w:r>
          </w:p>
        </w:tc>
        <w:tc>
          <w:tcPr>
            <w:tcW w:w="244" w:type="pct"/>
            <w:tcBorders>
              <w:top w:val="single" w:sz="12" w:space="0" w:color="auto"/>
            </w:tcBorders>
            <w:shd w:val="clear" w:color="auto" w:fill="auto"/>
            <w:vAlign w:val="center"/>
            <w:hideMark/>
          </w:tcPr>
          <w:p w14:paraId="027622C5"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09208256"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scientific community</w:t>
            </w:r>
          </w:p>
        </w:tc>
        <w:tc>
          <w:tcPr>
            <w:tcW w:w="609" w:type="pct"/>
            <w:tcBorders>
              <w:top w:val="single" w:sz="12" w:space="0" w:color="auto"/>
            </w:tcBorders>
            <w:shd w:val="clear" w:color="auto" w:fill="auto"/>
            <w:vAlign w:val="center"/>
            <w:hideMark/>
          </w:tcPr>
          <w:p w14:paraId="3F34DB83"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69D5F8E2"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50B9F1E2"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GC,</w:t>
            </w:r>
          </w:p>
          <w:p w14:paraId="088147A4"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12" w:space="0" w:color="auto"/>
            </w:tcBorders>
            <w:shd w:val="clear" w:color="auto" w:fill="auto"/>
            <w:vAlign w:val="center"/>
            <w:hideMark/>
          </w:tcPr>
          <w:p w14:paraId="62A61E91" w14:textId="77777777" w:rsidR="009036B8" w:rsidRPr="00936C4D" w:rsidRDefault="009036B8" w:rsidP="000B7FC8">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19EF7F2A" w14:textId="77777777" w:rsidR="009036B8" w:rsidRPr="00936C4D" w:rsidRDefault="009036B8" w:rsidP="000B7FC8">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13EE239C"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top w:val="single" w:sz="12" w:space="0" w:color="auto"/>
              <w:right w:val="single" w:sz="12" w:space="0" w:color="auto"/>
            </w:tcBorders>
            <w:shd w:val="clear" w:color="auto" w:fill="auto"/>
            <w:vAlign w:val="center"/>
            <w:hideMark/>
          </w:tcPr>
          <w:p w14:paraId="31D8D7BD"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2E7F97ED" w14:textId="77777777" w:rsidTr="009036B8">
        <w:trPr>
          <w:cantSplit/>
          <w:trHeight w:val="292"/>
          <w:jc w:val="center"/>
        </w:trPr>
        <w:tc>
          <w:tcPr>
            <w:tcW w:w="360" w:type="pct"/>
            <w:tcBorders>
              <w:left w:val="single" w:sz="12" w:space="0" w:color="auto"/>
            </w:tcBorders>
            <w:shd w:val="clear" w:color="auto" w:fill="auto"/>
            <w:vAlign w:val="center"/>
            <w:hideMark/>
          </w:tcPr>
          <w:p w14:paraId="6D5BC8B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1.1.9.1</w:t>
            </w:r>
          </w:p>
        </w:tc>
        <w:tc>
          <w:tcPr>
            <w:tcW w:w="797" w:type="pct"/>
            <w:shd w:val="clear" w:color="auto" w:fill="auto"/>
            <w:vAlign w:val="center"/>
            <w:hideMark/>
          </w:tcPr>
          <w:p w14:paraId="752FD777" w14:textId="77777777" w:rsidR="009036B8" w:rsidRPr="007164FF" w:rsidRDefault="009036B8" w:rsidP="006B6174">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Assembly</w:t>
            </w:r>
          </w:p>
        </w:tc>
        <w:tc>
          <w:tcPr>
            <w:tcW w:w="244" w:type="pct"/>
            <w:shd w:val="clear" w:color="auto" w:fill="auto"/>
            <w:vAlign w:val="center"/>
          </w:tcPr>
          <w:p w14:paraId="4769D90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42B8CC6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4687190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47D7506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2A34176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No Assembly meeting in 2018</w:t>
            </w:r>
          </w:p>
        </w:tc>
        <w:tc>
          <w:tcPr>
            <w:tcW w:w="547" w:type="pct"/>
            <w:shd w:val="clear" w:color="auto" w:fill="auto"/>
            <w:vAlign w:val="center"/>
          </w:tcPr>
          <w:p w14:paraId="2B725C5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5D4CC5C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654D27A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936C4D" w14:paraId="6B6CFD4C" w14:textId="77777777" w:rsidTr="009036B8">
        <w:trPr>
          <w:cantSplit/>
          <w:trHeight w:val="292"/>
          <w:jc w:val="center"/>
        </w:trPr>
        <w:tc>
          <w:tcPr>
            <w:tcW w:w="360" w:type="pct"/>
            <w:tcBorders>
              <w:left w:val="single" w:sz="12" w:space="0" w:color="auto"/>
            </w:tcBorders>
            <w:shd w:val="clear" w:color="auto" w:fill="auto"/>
            <w:vAlign w:val="center"/>
            <w:hideMark/>
          </w:tcPr>
          <w:p w14:paraId="6FF41E69"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1.1.9.2</w:t>
            </w:r>
          </w:p>
        </w:tc>
        <w:tc>
          <w:tcPr>
            <w:tcW w:w="797" w:type="pct"/>
            <w:shd w:val="clear" w:color="auto" w:fill="auto"/>
            <w:vAlign w:val="center"/>
            <w:hideMark/>
          </w:tcPr>
          <w:p w14:paraId="033F8EA5"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 </w:t>
            </w:r>
            <w:r>
              <w:rPr>
                <w:rFonts w:ascii="Arial" w:hAnsi="Arial" w:cs="Arial"/>
                <w:color w:val="000000"/>
                <w:sz w:val="12"/>
                <w:szCs w:val="16"/>
                <w:lang w:eastAsia="en-AU"/>
              </w:rPr>
              <w:t xml:space="preserve">Executive </w:t>
            </w:r>
            <w:r w:rsidRPr="007164FF">
              <w:rPr>
                <w:rFonts w:ascii="Arial" w:hAnsi="Arial" w:cs="Arial"/>
                <w:color w:val="000000"/>
                <w:sz w:val="12"/>
                <w:szCs w:val="16"/>
                <w:lang w:eastAsia="en-AU"/>
              </w:rPr>
              <w:t>Council</w:t>
            </w:r>
          </w:p>
        </w:tc>
        <w:tc>
          <w:tcPr>
            <w:tcW w:w="244" w:type="pct"/>
            <w:shd w:val="clear" w:color="auto" w:fill="auto"/>
            <w:vAlign w:val="center"/>
          </w:tcPr>
          <w:p w14:paraId="38500404"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70B6F08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3535A104"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656EDE9B"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695EDD70" w14:textId="77777777" w:rsidR="009036B8" w:rsidRDefault="009036B8" w:rsidP="0038450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EC </w:t>
            </w:r>
            <w:r w:rsidRPr="00936C4D">
              <w:rPr>
                <w:rFonts w:ascii="Arial" w:hAnsi="Arial" w:cs="Arial"/>
                <w:color w:val="000000"/>
                <w:sz w:val="12"/>
                <w:szCs w:val="16"/>
                <w:lang w:eastAsia="en-AU"/>
              </w:rPr>
              <w:t xml:space="preserve">51, Paris, France, </w:t>
            </w:r>
          </w:p>
          <w:p w14:paraId="7761F890" w14:textId="77777777" w:rsidR="009036B8" w:rsidRDefault="009036B8" w:rsidP="0038450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2-6 </w:t>
            </w:r>
            <w:r w:rsidRPr="00936C4D">
              <w:rPr>
                <w:rFonts w:ascii="Arial" w:hAnsi="Arial" w:cs="Arial"/>
                <w:color w:val="000000"/>
                <w:sz w:val="12"/>
                <w:szCs w:val="16"/>
                <w:lang w:eastAsia="en-AU"/>
              </w:rPr>
              <w:t>Ju</w:t>
            </w:r>
            <w:r>
              <w:rPr>
                <w:rFonts w:ascii="Arial" w:hAnsi="Arial" w:cs="Arial"/>
                <w:color w:val="000000"/>
                <w:sz w:val="12"/>
                <w:szCs w:val="16"/>
                <w:lang w:eastAsia="en-AU"/>
              </w:rPr>
              <w:t>ly</w:t>
            </w:r>
          </w:p>
          <w:p w14:paraId="04899537" w14:textId="77777777" w:rsidR="009036B8" w:rsidRDefault="009036B8" w:rsidP="00384505">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 or ADSO</w:t>
            </w:r>
          </w:p>
          <w:p w14:paraId="2D2E1DD9" w14:textId="77777777" w:rsidR="009036B8" w:rsidRPr="007164FF" w:rsidRDefault="009036B8" w:rsidP="0038450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lang w:eastAsia="en-AU"/>
              </w:rPr>
              <w:t>attendance only if agenda relates directly to IHO matters of interest</w:t>
            </w:r>
          </w:p>
        </w:tc>
        <w:tc>
          <w:tcPr>
            <w:tcW w:w="547" w:type="pct"/>
            <w:shd w:val="clear" w:color="auto" w:fill="auto"/>
            <w:vAlign w:val="center"/>
          </w:tcPr>
          <w:p w14:paraId="5D3BD084"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5ABB4B1E"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5E3D9EB4"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27A539C8" w14:textId="77777777" w:rsidTr="009036B8">
        <w:trPr>
          <w:cantSplit/>
          <w:trHeight w:val="292"/>
          <w:jc w:val="center"/>
        </w:trPr>
        <w:tc>
          <w:tcPr>
            <w:tcW w:w="360" w:type="pct"/>
            <w:tcBorders>
              <w:left w:val="single" w:sz="12" w:space="0" w:color="auto"/>
              <w:bottom w:val="single" w:sz="12" w:space="0" w:color="auto"/>
            </w:tcBorders>
            <w:shd w:val="clear" w:color="auto" w:fill="auto"/>
            <w:vAlign w:val="center"/>
            <w:hideMark/>
          </w:tcPr>
          <w:p w14:paraId="4F3E380E"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1.1.9.3</w:t>
            </w:r>
          </w:p>
        </w:tc>
        <w:tc>
          <w:tcPr>
            <w:tcW w:w="797" w:type="pct"/>
            <w:tcBorders>
              <w:bottom w:val="single" w:sz="12" w:space="0" w:color="auto"/>
            </w:tcBorders>
            <w:shd w:val="clear" w:color="auto" w:fill="auto"/>
            <w:vAlign w:val="center"/>
            <w:hideMark/>
          </w:tcPr>
          <w:p w14:paraId="20F95D36"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Specialized WGs</w:t>
            </w:r>
          </w:p>
        </w:tc>
        <w:tc>
          <w:tcPr>
            <w:tcW w:w="244" w:type="pct"/>
            <w:tcBorders>
              <w:bottom w:val="single" w:sz="12" w:space="0" w:color="auto"/>
            </w:tcBorders>
            <w:shd w:val="clear" w:color="auto" w:fill="auto"/>
            <w:vAlign w:val="center"/>
          </w:tcPr>
          <w:p w14:paraId="19799837"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68D14747"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3FA84BB4"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366D1B39"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50" w:type="pct"/>
            <w:tcBorders>
              <w:bottom w:val="single" w:sz="12" w:space="0" w:color="auto"/>
            </w:tcBorders>
            <w:shd w:val="clear" w:color="auto" w:fill="auto"/>
            <w:vAlign w:val="center"/>
          </w:tcPr>
          <w:p w14:paraId="12BA2397" w14:textId="77777777" w:rsidR="009036B8" w:rsidRPr="007164FF" w:rsidRDefault="009036B8" w:rsidP="00856E67">
            <w:pPr>
              <w:spacing w:beforeLines="60" w:before="144" w:afterLines="60" w:after="144"/>
              <w:jc w:val="left"/>
              <w:rPr>
                <w:rFonts w:ascii="Arial" w:hAnsi="Arial" w:cs="Arial"/>
                <w:color w:val="000000"/>
                <w:sz w:val="12"/>
                <w:lang w:eastAsia="en-AU"/>
              </w:rPr>
            </w:pPr>
          </w:p>
        </w:tc>
        <w:tc>
          <w:tcPr>
            <w:tcW w:w="547" w:type="pct"/>
            <w:tcBorders>
              <w:bottom w:val="single" w:sz="12" w:space="0" w:color="auto"/>
            </w:tcBorders>
            <w:shd w:val="clear" w:color="auto" w:fill="auto"/>
            <w:vAlign w:val="center"/>
          </w:tcPr>
          <w:p w14:paraId="09F40F15"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72F34715"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9" w:type="pct"/>
            <w:tcBorders>
              <w:bottom w:val="single" w:sz="12" w:space="0" w:color="auto"/>
              <w:right w:val="single" w:sz="12" w:space="0" w:color="auto"/>
            </w:tcBorders>
            <w:shd w:val="clear" w:color="auto" w:fill="auto"/>
            <w:vAlign w:val="center"/>
            <w:hideMark/>
          </w:tcPr>
          <w:p w14:paraId="79FAE224"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24B785DE" w14:textId="77777777" w:rsidTr="009036B8">
        <w:trPr>
          <w:cantSplit/>
          <w:trHeight w:val="292"/>
          <w:jc w:val="center"/>
        </w:trPr>
        <w:tc>
          <w:tcPr>
            <w:tcW w:w="360" w:type="pct"/>
            <w:tcBorders>
              <w:top w:val="single" w:sz="12" w:space="0" w:color="auto"/>
              <w:left w:val="single" w:sz="12" w:space="0" w:color="auto"/>
            </w:tcBorders>
            <w:shd w:val="clear" w:color="auto" w:fill="auto"/>
            <w:vAlign w:val="center"/>
            <w:hideMark/>
          </w:tcPr>
          <w:p w14:paraId="08A6755E"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1.1.10</w:t>
            </w:r>
          </w:p>
        </w:tc>
        <w:tc>
          <w:tcPr>
            <w:tcW w:w="797" w:type="pct"/>
            <w:tcBorders>
              <w:top w:val="single" w:sz="12" w:space="0" w:color="auto"/>
            </w:tcBorders>
            <w:shd w:val="clear" w:color="auto" w:fill="auto"/>
            <w:vAlign w:val="center"/>
            <w:hideMark/>
          </w:tcPr>
          <w:p w14:paraId="74F1441A"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Organization for Standardization (ISO), including:</w:t>
            </w:r>
          </w:p>
          <w:p w14:paraId="66CE990C"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ISO Technical Committee 211</w:t>
            </w:r>
          </w:p>
        </w:tc>
        <w:tc>
          <w:tcPr>
            <w:tcW w:w="244" w:type="pct"/>
            <w:tcBorders>
              <w:top w:val="single" w:sz="12" w:space="0" w:color="auto"/>
            </w:tcBorders>
            <w:shd w:val="clear" w:color="auto" w:fill="auto"/>
            <w:vAlign w:val="center"/>
            <w:hideMark/>
          </w:tcPr>
          <w:p w14:paraId="1ED24817"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tcPr>
          <w:p w14:paraId="04244EF6"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tcBorders>
            <w:shd w:val="clear" w:color="auto" w:fill="auto"/>
            <w:vAlign w:val="center"/>
            <w:hideMark/>
          </w:tcPr>
          <w:p w14:paraId="7FF5D41B"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14D71E7A"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hideMark/>
          </w:tcPr>
          <w:p w14:paraId="1BB8DBCE" w14:textId="77777777" w:rsidR="009036B8" w:rsidRDefault="009036B8" w:rsidP="0038450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 or ADDT</w:t>
            </w:r>
          </w:p>
          <w:p w14:paraId="1DD52B21" w14:textId="77777777" w:rsidR="009036B8" w:rsidRDefault="009036B8" w:rsidP="0038450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One meeting in Europe?</w:t>
            </w:r>
          </w:p>
          <w:p w14:paraId="15E45ACC" w14:textId="77777777" w:rsidR="009036B8" w:rsidRDefault="009036B8" w:rsidP="0038450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One meeting in the US or in Asia?</w:t>
            </w:r>
          </w:p>
          <w:p w14:paraId="747BF45C" w14:textId="77777777" w:rsidR="009036B8" w:rsidRPr="008C1D5A" w:rsidRDefault="009036B8" w:rsidP="00856E6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6 nights on site for each meeting</w:t>
            </w:r>
          </w:p>
        </w:tc>
        <w:tc>
          <w:tcPr>
            <w:tcW w:w="547" w:type="pct"/>
            <w:tcBorders>
              <w:top w:val="single" w:sz="12" w:space="0" w:color="auto"/>
            </w:tcBorders>
            <w:shd w:val="clear" w:color="auto" w:fill="auto"/>
            <w:vAlign w:val="center"/>
          </w:tcPr>
          <w:p w14:paraId="525A6CB9"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7209E66C"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00D9A8B0"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68F079BE" w14:textId="77777777" w:rsidTr="009036B8">
        <w:trPr>
          <w:cantSplit/>
          <w:trHeight w:val="1355"/>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2F976AB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strike/>
                <w:color w:val="000000"/>
                <w:sz w:val="12"/>
                <w:szCs w:val="16"/>
                <w:lang w:eastAsia="en-AU"/>
              </w:rPr>
              <w:t>1.1.11</w:t>
            </w:r>
          </w:p>
        </w:tc>
        <w:tc>
          <w:tcPr>
            <w:tcW w:w="797" w:type="pct"/>
            <w:tcBorders>
              <w:top w:val="single" w:sz="12" w:space="0" w:color="auto"/>
              <w:bottom w:val="single" w:sz="12" w:space="0" w:color="auto"/>
            </w:tcBorders>
            <w:shd w:val="clear" w:color="auto" w:fill="auto"/>
            <w:vAlign w:val="center"/>
            <w:hideMark/>
          </w:tcPr>
          <w:p w14:paraId="5EE4E85B" w14:textId="77777777" w:rsidR="009036B8" w:rsidRPr="008217C3" w:rsidRDefault="009036B8" w:rsidP="00856E67">
            <w:pPr>
              <w:spacing w:beforeLines="60" w:before="144" w:afterLines="60" w:after="144"/>
              <w:jc w:val="left"/>
              <w:rPr>
                <w:rFonts w:ascii="Arial" w:hAnsi="Arial" w:cs="Arial"/>
                <w:strike/>
                <w:color w:val="000000"/>
                <w:sz w:val="12"/>
                <w:szCs w:val="16"/>
                <w:lang w:eastAsia="en-AU"/>
              </w:rPr>
            </w:pPr>
            <w:r w:rsidRPr="007164FF">
              <w:rPr>
                <w:rFonts w:ascii="Arial" w:hAnsi="Arial" w:cs="Arial"/>
                <w:strike/>
                <w:color w:val="000000"/>
                <w:sz w:val="12"/>
                <w:szCs w:val="16"/>
                <w:lang w:eastAsia="en-AU"/>
              </w:rPr>
              <w:t>Maintain relationship with the Joint Board of Geospatial Information Societies (JB-GIS)</w:t>
            </w:r>
          </w:p>
        </w:tc>
        <w:tc>
          <w:tcPr>
            <w:tcW w:w="244" w:type="pct"/>
            <w:tcBorders>
              <w:top w:val="single" w:sz="12" w:space="0" w:color="auto"/>
              <w:bottom w:val="single" w:sz="12" w:space="0" w:color="auto"/>
            </w:tcBorders>
            <w:shd w:val="clear" w:color="auto" w:fill="auto"/>
            <w:vAlign w:val="center"/>
            <w:hideMark/>
          </w:tcPr>
          <w:p w14:paraId="0EB2E605"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strike/>
                <w:color w:val="000000"/>
                <w:sz w:val="12"/>
                <w:szCs w:val="16"/>
                <w:lang w:eastAsia="en-AU"/>
              </w:rPr>
              <w:t>1.1</w:t>
            </w:r>
            <w:r w:rsidRPr="007164FF">
              <w:rPr>
                <w:rFonts w:ascii="Arial" w:hAnsi="Arial" w:cs="Arial"/>
                <w:strike/>
                <w:color w:val="000000"/>
                <w:sz w:val="12"/>
                <w:szCs w:val="16"/>
                <w:lang w:eastAsia="en-AU"/>
              </w:rPr>
              <w:br/>
              <w:t>1.2</w:t>
            </w:r>
            <w:r w:rsidRPr="007164FF">
              <w:rPr>
                <w:rFonts w:ascii="Arial" w:hAnsi="Arial" w:cs="Arial"/>
                <w:strike/>
                <w:color w:val="000000"/>
                <w:sz w:val="12"/>
                <w:szCs w:val="16"/>
                <w:lang w:eastAsia="en-AU"/>
              </w:rPr>
              <w:br/>
              <w:t>1.3</w:t>
            </w:r>
            <w:r w:rsidRPr="007164FF">
              <w:rPr>
                <w:rFonts w:ascii="Arial" w:hAnsi="Arial" w:cs="Arial"/>
                <w:strike/>
                <w:color w:val="000000"/>
                <w:sz w:val="12"/>
                <w:szCs w:val="16"/>
                <w:lang w:eastAsia="en-AU"/>
              </w:rPr>
              <w:br/>
              <w:t>1.4</w:t>
            </w:r>
            <w:r w:rsidRPr="007164FF">
              <w:rPr>
                <w:rFonts w:ascii="Arial" w:hAnsi="Arial" w:cs="Arial"/>
                <w:strike/>
                <w:color w:val="000000"/>
                <w:sz w:val="12"/>
                <w:szCs w:val="16"/>
                <w:lang w:eastAsia="en-AU"/>
              </w:rPr>
              <w:br/>
              <w:t>1.5</w:t>
            </w:r>
            <w:r w:rsidRPr="007164FF">
              <w:rPr>
                <w:rFonts w:ascii="Arial" w:hAnsi="Arial" w:cs="Arial"/>
                <w:strike/>
                <w:color w:val="000000"/>
                <w:sz w:val="12"/>
                <w:szCs w:val="16"/>
                <w:lang w:eastAsia="en-AU"/>
              </w:rPr>
              <w:br/>
              <w:t>2.6</w:t>
            </w:r>
            <w:r w:rsidRPr="007164FF">
              <w:rPr>
                <w:rFonts w:ascii="Arial" w:hAnsi="Arial" w:cs="Arial"/>
                <w:strike/>
                <w:color w:val="000000"/>
                <w:sz w:val="12"/>
                <w:szCs w:val="16"/>
                <w:lang w:eastAsia="en-AU"/>
              </w:rPr>
              <w:br/>
              <w:t>3.1</w:t>
            </w:r>
            <w:r w:rsidRPr="007164FF">
              <w:rPr>
                <w:rFonts w:ascii="Arial" w:hAnsi="Arial" w:cs="Arial"/>
                <w:strike/>
                <w:color w:val="000000"/>
                <w:sz w:val="12"/>
                <w:szCs w:val="16"/>
                <w:lang w:eastAsia="en-AU"/>
              </w:rPr>
              <w:br/>
              <w:t>3.2</w:t>
            </w:r>
            <w:r w:rsidRPr="007164FF">
              <w:rPr>
                <w:rFonts w:ascii="Arial" w:hAnsi="Arial" w:cs="Arial"/>
                <w:strike/>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tcPr>
          <w:p w14:paraId="002F041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26BBC72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strike/>
                <w:color w:val="000000"/>
                <w:sz w:val="12"/>
                <w:szCs w:val="16"/>
                <w:lang w:eastAsia="en-AU"/>
              </w:rPr>
              <w:t>annual</w:t>
            </w:r>
          </w:p>
        </w:tc>
        <w:tc>
          <w:tcPr>
            <w:tcW w:w="549" w:type="pct"/>
            <w:tcBorders>
              <w:top w:val="single" w:sz="12" w:space="0" w:color="auto"/>
              <w:bottom w:val="single" w:sz="12" w:space="0" w:color="auto"/>
            </w:tcBorders>
            <w:shd w:val="clear" w:color="auto" w:fill="auto"/>
            <w:vAlign w:val="center"/>
            <w:hideMark/>
          </w:tcPr>
          <w:p w14:paraId="0CD33DB8"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strike/>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1EF37FF5" w14:textId="77777777" w:rsidR="009036B8" w:rsidRPr="007164FF" w:rsidRDefault="009036B8" w:rsidP="00856E67">
            <w:pPr>
              <w:spacing w:beforeLines="60" w:before="144" w:afterLines="60" w:after="144"/>
              <w:jc w:val="left"/>
              <w:rPr>
                <w:rFonts w:ascii="Arial" w:hAnsi="Arial" w:cs="Arial"/>
                <w:strike/>
                <w:color w:val="000000"/>
                <w:sz w:val="12"/>
                <w:szCs w:val="16"/>
                <w:lang w:eastAsia="en-AU"/>
              </w:rPr>
            </w:pPr>
            <w:r w:rsidRPr="007164FF">
              <w:rPr>
                <w:rFonts w:ascii="Arial" w:hAnsi="Arial" w:cs="Arial"/>
                <w:strike/>
                <w:color w:val="000000"/>
                <w:sz w:val="12"/>
                <w:szCs w:val="16"/>
                <w:lang w:eastAsia="en-AU"/>
              </w:rPr>
              <w:t>1 meeting annually if coinciding with other meetings.</w:t>
            </w:r>
          </w:p>
          <w:p w14:paraId="7E8091BF"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strike/>
                <w:color w:val="000000"/>
                <w:sz w:val="12"/>
                <w:szCs w:val="16"/>
                <w:lang w:eastAsia="en-AU"/>
              </w:rPr>
              <w:t>No significant additional cost</w:t>
            </w:r>
          </w:p>
        </w:tc>
        <w:tc>
          <w:tcPr>
            <w:tcW w:w="547" w:type="pct"/>
            <w:tcBorders>
              <w:top w:val="single" w:sz="12" w:space="0" w:color="auto"/>
              <w:bottom w:val="single" w:sz="12" w:space="0" w:color="auto"/>
            </w:tcBorders>
            <w:shd w:val="clear" w:color="auto" w:fill="auto"/>
            <w:vAlign w:val="center"/>
          </w:tcPr>
          <w:p w14:paraId="256451FC"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856" w:type="pct"/>
            <w:gridSpan w:val="2"/>
            <w:tcBorders>
              <w:top w:val="single" w:sz="12" w:space="0" w:color="auto"/>
              <w:bottom w:val="single" w:sz="12" w:space="0" w:color="auto"/>
              <w:right w:val="single" w:sz="12" w:space="0" w:color="auto"/>
            </w:tcBorders>
            <w:shd w:val="clear" w:color="auto" w:fill="auto"/>
            <w:vAlign w:val="center"/>
            <w:hideMark/>
          </w:tcPr>
          <w:p w14:paraId="14AA054B"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strike/>
                <w:color w:val="000000"/>
                <w:sz w:val="12"/>
                <w:szCs w:val="16"/>
                <w:lang w:eastAsia="en-AU"/>
              </w:rPr>
              <w:t>SG</w:t>
            </w:r>
          </w:p>
        </w:tc>
      </w:tr>
      <w:tr w:rsidR="009036B8" w:rsidRPr="007164FF" w14:paraId="6CE8E977" w14:textId="77777777" w:rsidTr="009036B8">
        <w:trPr>
          <w:cantSplit/>
          <w:trHeight w:val="292"/>
          <w:jc w:val="center"/>
        </w:trPr>
        <w:tc>
          <w:tcPr>
            <w:tcW w:w="360" w:type="pct"/>
            <w:tcBorders>
              <w:top w:val="single" w:sz="12" w:space="0" w:color="auto"/>
              <w:left w:val="single" w:sz="12" w:space="0" w:color="auto"/>
            </w:tcBorders>
            <w:shd w:val="clear" w:color="auto" w:fill="auto"/>
            <w:vAlign w:val="center"/>
            <w:hideMark/>
          </w:tcPr>
          <w:p w14:paraId="6C7B696E"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1.1.12</w:t>
            </w:r>
          </w:p>
        </w:tc>
        <w:tc>
          <w:tcPr>
            <w:tcW w:w="797" w:type="pct"/>
            <w:tcBorders>
              <w:top w:val="single" w:sz="12" w:space="0" w:color="auto"/>
            </w:tcBorders>
            <w:shd w:val="clear" w:color="auto" w:fill="auto"/>
            <w:vAlign w:val="center"/>
            <w:hideMark/>
          </w:tcPr>
          <w:p w14:paraId="55888105"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United Nations (UN) organizations based in New York, including:</w:t>
            </w:r>
          </w:p>
        </w:tc>
        <w:tc>
          <w:tcPr>
            <w:tcW w:w="244" w:type="pct"/>
            <w:tcBorders>
              <w:top w:val="single" w:sz="12" w:space="0" w:color="auto"/>
            </w:tcBorders>
            <w:shd w:val="clear" w:color="auto" w:fill="auto"/>
            <w:vAlign w:val="center"/>
            <w:hideMark/>
          </w:tcPr>
          <w:p w14:paraId="70CA718F"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21736580"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geospatial data providers and users</w:t>
            </w:r>
          </w:p>
        </w:tc>
        <w:tc>
          <w:tcPr>
            <w:tcW w:w="609" w:type="pct"/>
            <w:tcBorders>
              <w:top w:val="single" w:sz="12" w:space="0" w:color="auto"/>
            </w:tcBorders>
            <w:shd w:val="clear" w:color="auto" w:fill="auto"/>
            <w:vAlign w:val="center"/>
            <w:hideMark/>
          </w:tcPr>
          <w:p w14:paraId="63099E5D"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030D3ED7"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2E30648C"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ABLOS</w:t>
            </w:r>
          </w:p>
          <w:p w14:paraId="118E094F"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w:t>
            </w:r>
          </w:p>
        </w:tc>
        <w:tc>
          <w:tcPr>
            <w:tcW w:w="550" w:type="pct"/>
            <w:tcBorders>
              <w:top w:val="single" w:sz="12" w:space="0" w:color="auto"/>
            </w:tcBorders>
            <w:shd w:val="clear" w:color="auto" w:fill="auto"/>
            <w:vAlign w:val="center"/>
            <w:hideMark/>
          </w:tcPr>
          <w:p w14:paraId="1107D9E5"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753ED086" w14:textId="77777777" w:rsidR="009036B8" w:rsidRPr="007164FF" w:rsidRDefault="009036B8" w:rsidP="000B7FC8">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05D29693"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right w:val="single" w:sz="12" w:space="0" w:color="auto"/>
            </w:tcBorders>
            <w:shd w:val="clear" w:color="auto" w:fill="auto"/>
            <w:vAlign w:val="center"/>
            <w:hideMark/>
          </w:tcPr>
          <w:p w14:paraId="7AE73C79" w14:textId="77777777" w:rsidR="009036B8" w:rsidRPr="007164FF" w:rsidRDefault="009036B8" w:rsidP="000B7FC8">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5C6A2213" w14:textId="77777777" w:rsidTr="009036B8">
        <w:trPr>
          <w:cantSplit/>
          <w:trHeight w:val="716"/>
          <w:jc w:val="center"/>
        </w:trPr>
        <w:tc>
          <w:tcPr>
            <w:tcW w:w="360" w:type="pct"/>
            <w:tcBorders>
              <w:left w:val="single" w:sz="12" w:space="0" w:color="auto"/>
            </w:tcBorders>
            <w:shd w:val="clear" w:color="auto" w:fill="auto"/>
            <w:vAlign w:val="center"/>
            <w:hideMark/>
          </w:tcPr>
          <w:p w14:paraId="3E517AE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1.1.12.1</w:t>
            </w:r>
          </w:p>
        </w:tc>
        <w:tc>
          <w:tcPr>
            <w:tcW w:w="797" w:type="pct"/>
            <w:shd w:val="clear" w:color="auto" w:fill="auto"/>
            <w:vAlign w:val="center"/>
            <w:hideMark/>
          </w:tcPr>
          <w:p w14:paraId="56E4054B"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Committee of Experts on Global Geospatial Information Management (UN-GGIM)</w:t>
            </w:r>
          </w:p>
          <w:p w14:paraId="04ABFC3F"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and</w:t>
            </w:r>
          </w:p>
          <w:p w14:paraId="54F8A2E0" w14:textId="77777777" w:rsidR="009036B8" w:rsidRPr="007164FF" w:rsidRDefault="009036B8" w:rsidP="00856E67">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WG on Marine Geospatial Information</w:t>
            </w:r>
          </w:p>
        </w:tc>
        <w:tc>
          <w:tcPr>
            <w:tcW w:w="244" w:type="pct"/>
            <w:shd w:val="clear" w:color="auto" w:fill="auto"/>
            <w:vAlign w:val="center"/>
          </w:tcPr>
          <w:p w14:paraId="618D48BC"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042C3A94"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2FCFF0EB"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575A4734"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3D6A7BF2"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UN-GGIM-8, UNHQ, August</w:t>
            </w:r>
          </w:p>
          <w:p w14:paraId="3921B587" w14:textId="77777777" w:rsidR="009036B8"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w:t>
            </w:r>
          </w:p>
          <w:p w14:paraId="5D3DC1E0" w14:textId="77777777" w:rsidR="009036B8" w:rsidRPr="00856E67"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47" w:type="pct"/>
            <w:shd w:val="clear" w:color="auto" w:fill="auto"/>
            <w:vAlign w:val="center"/>
          </w:tcPr>
          <w:p w14:paraId="2543934E"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2C76E483"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682952E0" w14:textId="77777777" w:rsidR="009036B8" w:rsidRPr="007164FF" w:rsidRDefault="009036B8" w:rsidP="00856E67">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4DFD22DB" w14:textId="77777777" w:rsidTr="009036B8">
        <w:trPr>
          <w:cantSplit/>
          <w:trHeight w:val="2094"/>
          <w:jc w:val="center"/>
        </w:trPr>
        <w:tc>
          <w:tcPr>
            <w:tcW w:w="360" w:type="pct"/>
            <w:tcBorders>
              <w:left w:val="single" w:sz="12" w:space="0" w:color="auto"/>
            </w:tcBorders>
            <w:shd w:val="clear" w:color="auto" w:fill="auto"/>
            <w:vAlign w:val="center"/>
          </w:tcPr>
          <w:p w14:paraId="6EAA1C79"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1.1.12.2</w:t>
            </w:r>
          </w:p>
        </w:tc>
        <w:tc>
          <w:tcPr>
            <w:tcW w:w="797" w:type="pct"/>
            <w:shd w:val="clear" w:color="auto" w:fill="auto"/>
            <w:vAlign w:val="center"/>
          </w:tcPr>
          <w:p w14:paraId="0F134B8A" w14:textId="77777777" w:rsidR="009036B8" w:rsidRPr="007164FF" w:rsidRDefault="009036B8" w:rsidP="00C407D9">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Division on Ocean Affairs and Law of the Sea (UN-DOALOS)</w:t>
            </w:r>
          </w:p>
        </w:tc>
        <w:tc>
          <w:tcPr>
            <w:tcW w:w="244" w:type="pct"/>
            <w:shd w:val="clear" w:color="auto" w:fill="auto"/>
            <w:vAlign w:val="center"/>
          </w:tcPr>
          <w:p w14:paraId="7245B117"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76A7B5E4"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1AF9D37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7D31EB12"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7F13FAE2" w14:textId="77777777" w:rsidR="009036B8" w:rsidRPr="007164FF" w:rsidRDefault="009036B8" w:rsidP="00C407D9">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UNICPOLOS 19, New York, Jun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 xml:space="preserve">) </w:t>
            </w:r>
          </w:p>
          <w:p w14:paraId="3C8CBF4A" w14:textId="77777777" w:rsidR="009036B8" w:rsidRPr="007164FF" w:rsidRDefault="009036B8" w:rsidP="00C407D9">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SPLOS-27, New York, Jun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w:t>
            </w:r>
          </w:p>
          <w:p w14:paraId="7E935837" w14:textId="77777777" w:rsidR="009036B8" w:rsidRDefault="009036B8" w:rsidP="00C407D9">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A73/LOS, New York, Dec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w:t>
            </w:r>
          </w:p>
          <w:p w14:paraId="75AC2A1E" w14:textId="77777777" w:rsidR="009036B8" w:rsidRPr="007164FF" w:rsidRDefault="009036B8" w:rsidP="00C407D9">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SG or Director</w:t>
            </w:r>
            <w:r>
              <w:rPr>
                <w:rFonts w:ascii="Arial" w:hAnsi="Arial" w:cs="Arial"/>
                <w:color w:val="000000"/>
                <w:sz w:val="12"/>
                <w:szCs w:val="16"/>
                <w:lang w:eastAsia="en-AU"/>
              </w:rPr>
              <w:br/>
              <w:t>New York</w:t>
            </w:r>
            <w:r>
              <w:rPr>
                <w:rFonts w:ascii="Arial" w:hAnsi="Arial" w:cs="Arial"/>
                <w:color w:val="000000"/>
                <w:sz w:val="12"/>
                <w:szCs w:val="16"/>
                <w:lang w:eastAsia="en-AU"/>
              </w:rPr>
              <w:br/>
              <w:t>6 nights on site per meeting</w:t>
            </w:r>
          </w:p>
        </w:tc>
        <w:tc>
          <w:tcPr>
            <w:tcW w:w="547" w:type="pct"/>
            <w:shd w:val="clear" w:color="auto" w:fill="auto"/>
            <w:vAlign w:val="center"/>
          </w:tcPr>
          <w:p w14:paraId="68D8AFB7"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tcPr>
          <w:p w14:paraId="5BD9F232"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tcPr>
          <w:p w14:paraId="532D4586"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30684D3E" w14:textId="77777777" w:rsidTr="009036B8">
        <w:trPr>
          <w:cantSplit/>
          <w:trHeight w:val="712"/>
          <w:jc w:val="center"/>
        </w:trPr>
        <w:tc>
          <w:tcPr>
            <w:tcW w:w="360" w:type="pct"/>
            <w:tcBorders>
              <w:left w:val="single" w:sz="12" w:space="0" w:color="auto"/>
              <w:bottom w:val="single" w:sz="12" w:space="0" w:color="auto"/>
            </w:tcBorders>
            <w:shd w:val="clear" w:color="auto" w:fill="auto"/>
            <w:vAlign w:val="center"/>
          </w:tcPr>
          <w:p w14:paraId="032F148A"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1.1.12.3</w:t>
            </w:r>
          </w:p>
        </w:tc>
        <w:tc>
          <w:tcPr>
            <w:tcW w:w="797" w:type="pct"/>
            <w:tcBorders>
              <w:bottom w:val="single" w:sz="12" w:space="0" w:color="auto"/>
            </w:tcBorders>
            <w:shd w:val="clear" w:color="auto" w:fill="auto"/>
            <w:vAlign w:val="center"/>
            <w:hideMark/>
          </w:tcPr>
          <w:p w14:paraId="4033919A" w14:textId="77777777" w:rsidR="009036B8" w:rsidRPr="007164FF" w:rsidRDefault="009036B8" w:rsidP="00C407D9">
            <w:pPr>
              <w:spacing w:beforeLines="60" w:before="144" w:afterLines="60" w:after="144"/>
              <w:ind w:left="161"/>
              <w:jc w:val="left"/>
              <w:rPr>
                <w:rFonts w:ascii="Arial" w:hAnsi="Arial" w:cs="Arial"/>
                <w:color w:val="000000"/>
                <w:sz w:val="12"/>
                <w:szCs w:val="16"/>
                <w:lang w:eastAsia="en-AU"/>
              </w:rPr>
            </w:pPr>
            <w:r w:rsidRPr="007164FF">
              <w:rPr>
                <w:rFonts w:ascii="Arial" w:hAnsi="Arial" w:cs="Arial"/>
                <w:color w:val="000000"/>
                <w:sz w:val="12"/>
                <w:szCs w:val="16"/>
                <w:lang w:eastAsia="en-AU"/>
              </w:rPr>
              <w:t>- the UN (UN Expert Group on Geographical Names (UNGEGN)</w:t>
            </w:r>
          </w:p>
        </w:tc>
        <w:tc>
          <w:tcPr>
            <w:tcW w:w="244" w:type="pct"/>
            <w:tcBorders>
              <w:bottom w:val="single" w:sz="12" w:space="0" w:color="auto"/>
            </w:tcBorders>
            <w:shd w:val="clear" w:color="auto" w:fill="auto"/>
            <w:vAlign w:val="center"/>
          </w:tcPr>
          <w:p w14:paraId="1565A5E1"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7799668D"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530029CE"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4850A3F8" w14:textId="77777777" w:rsidR="009036B8" w:rsidRPr="007164FF" w:rsidRDefault="009036B8" w:rsidP="00C407D9">
            <w:pPr>
              <w:spacing w:beforeLines="60" w:before="144" w:afterLines="60" w:after="144"/>
              <w:jc w:val="left"/>
              <w:rPr>
                <w:rFonts w:ascii="Arial" w:hAnsi="Arial" w:cs="Arial"/>
                <w:color w:val="000000"/>
                <w:sz w:val="12"/>
                <w:lang w:eastAsia="en-AU"/>
              </w:rPr>
            </w:pPr>
          </w:p>
        </w:tc>
        <w:tc>
          <w:tcPr>
            <w:tcW w:w="550" w:type="pct"/>
            <w:tcBorders>
              <w:bottom w:val="single" w:sz="12" w:space="0" w:color="auto"/>
            </w:tcBorders>
            <w:shd w:val="clear" w:color="auto" w:fill="auto"/>
            <w:vAlign w:val="center"/>
          </w:tcPr>
          <w:p w14:paraId="58AF3CA8" w14:textId="77777777" w:rsidR="009036B8" w:rsidRDefault="009036B8" w:rsidP="004F079C">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UNGEGN-31, venue and date to be decided</w:t>
            </w:r>
          </w:p>
          <w:p w14:paraId="55B6D185" w14:textId="77777777" w:rsidR="009036B8" w:rsidRPr="007164FF" w:rsidRDefault="009036B8" w:rsidP="005E1C07">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SG or ADCS</w:t>
            </w:r>
          </w:p>
        </w:tc>
        <w:tc>
          <w:tcPr>
            <w:tcW w:w="547" w:type="pct"/>
            <w:tcBorders>
              <w:bottom w:val="single" w:sz="12" w:space="0" w:color="auto"/>
            </w:tcBorders>
            <w:shd w:val="clear" w:color="auto" w:fill="auto"/>
            <w:vAlign w:val="center"/>
          </w:tcPr>
          <w:p w14:paraId="6190C902"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0A7C4EEF"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bottom w:val="single" w:sz="12" w:space="0" w:color="auto"/>
              <w:right w:val="single" w:sz="12" w:space="0" w:color="auto"/>
            </w:tcBorders>
            <w:shd w:val="clear" w:color="auto" w:fill="auto"/>
            <w:vAlign w:val="center"/>
            <w:hideMark/>
          </w:tcPr>
          <w:p w14:paraId="5DECEE4E"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7AAD844B" w14:textId="77777777" w:rsidTr="009036B8">
        <w:trPr>
          <w:cantSplit/>
          <w:trHeight w:val="1634"/>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2C682216"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1.1.13</w:t>
            </w:r>
          </w:p>
        </w:tc>
        <w:tc>
          <w:tcPr>
            <w:tcW w:w="797" w:type="pct"/>
            <w:tcBorders>
              <w:top w:val="single" w:sz="12" w:space="0" w:color="auto"/>
              <w:bottom w:val="single" w:sz="12" w:space="0" w:color="auto"/>
            </w:tcBorders>
            <w:shd w:val="clear" w:color="auto" w:fill="auto"/>
            <w:vAlign w:val="center"/>
            <w:hideMark/>
          </w:tcPr>
          <w:p w14:paraId="31F06250"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World Meteorological Organization (WMO)</w:t>
            </w:r>
          </w:p>
        </w:tc>
        <w:tc>
          <w:tcPr>
            <w:tcW w:w="244" w:type="pct"/>
            <w:tcBorders>
              <w:top w:val="single" w:sz="12" w:space="0" w:color="auto"/>
              <w:bottom w:val="single" w:sz="12" w:space="0" w:color="auto"/>
            </w:tcBorders>
            <w:shd w:val="clear" w:color="auto" w:fill="auto"/>
            <w:vAlign w:val="center"/>
            <w:hideMark/>
          </w:tcPr>
          <w:p w14:paraId="6DF85301"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6A953330"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Mariners</w:t>
            </w:r>
          </w:p>
          <w:p w14:paraId="78D9B2F1"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Ship operators</w:t>
            </w:r>
          </w:p>
          <w:p w14:paraId="52B2C714"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Maritime Administrations</w:t>
            </w:r>
          </w:p>
        </w:tc>
        <w:tc>
          <w:tcPr>
            <w:tcW w:w="609" w:type="pct"/>
            <w:tcBorders>
              <w:top w:val="single" w:sz="12" w:space="0" w:color="auto"/>
              <w:bottom w:val="single" w:sz="12" w:space="0" w:color="auto"/>
            </w:tcBorders>
            <w:shd w:val="clear" w:color="auto" w:fill="auto"/>
            <w:vAlign w:val="center"/>
            <w:hideMark/>
          </w:tcPr>
          <w:p w14:paraId="2F8C2A1A"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2F37E723"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0EAAEC54" w14:textId="77777777" w:rsidR="009036B8" w:rsidRDefault="009036B8" w:rsidP="00C407D9">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EC 70; Geneva, Switzerland</w:t>
            </w:r>
          </w:p>
          <w:p w14:paraId="4E391859"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 or ADSO</w:t>
            </w:r>
          </w:p>
        </w:tc>
        <w:tc>
          <w:tcPr>
            <w:tcW w:w="547" w:type="pct"/>
            <w:tcBorders>
              <w:top w:val="single" w:sz="12" w:space="0" w:color="auto"/>
              <w:bottom w:val="single" w:sz="12" w:space="0" w:color="auto"/>
            </w:tcBorders>
            <w:shd w:val="clear" w:color="auto" w:fill="auto"/>
            <w:vAlign w:val="center"/>
          </w:tcPr>
          <w:p w14:paraId="7F67F342"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51EC1E84"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6A5B8B63"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7B2DE98F" w14:textId="77777777" w:rsidTr="009036B8">
        <w:trPr>
          <w:cantSplit/>
          <w:trHeight w:val="1672"/>
          <w:jc w:val="center"/>
        </w:trPr>
        <w:tc>
          <w:tcPr>
            <w:tcW w:w="360" w:type="pct"/>
            <w:tcBorders>
              <w:top w:val="single" w:sz="12" w:space="0" w:color="auto"/>
              <w:left w:val="single" w:sz="12" w:space="0" w:color="auto"/>
              <w:bottom w:val="single" w:sz="12" w:space="0" w:color="auto"/>
            </w:tcBorders>
            <w:shd w:val="clear" w:color="auto" w:fill="auto"/>
            <w:vAlign w:val="center"/>
            <w:hideMark/>
          </w:tcPr>
          <w:p w14:paraId="6DB93A23"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1.1.14</w:t>
            </w:r>
          </w:p>
        </w:tc>
        <w:tc>
          <w:tcPr>
            <w:tcW w:w="797" w:type="pct"/>
            <w:tcBorders>
              <w:top w:val="single" w:sz="12" w:space="0" w:color="auto"/>
              <w:bottom w:val="single" w:sz="12" w:space="0" w:color="auto"/>
            </w:tcBorders>
            <w:shd w:val="clear" w:color="auto" w:fill="auto"/>
            <w:vAlign w:val="center"/>
            <w:hideMark/>
          </w:tcPr>
          <w:p w14:paraId="75F84B8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relationship with the International Seabed Authority (ISA)</w:t>
            </w:r>
          </w:p>
        </w:tc>
        <w:tc>
          <w:tcPr>
            <w:tcW w:w="244" w:type="pct"/>
            <w:tcBorders>
              <w:top w:val="single" w:sz="12" w:space="0" w:color="auto"/>
              <w:bottom w:val="single" w:sz="12" w:space="0" w:color="auto"/>
            </w:tcBorders>
            <w:shd w:val="clear" w:color="auto" w:fill="auto"/>
            <w:vAlign w:val="center"/>
            <w:hideMark/>
          </w:tcPr>
          <w:p w14:paraId="5176226E"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3C13AC34"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Marine geospatial data providers and users</w:t>
            </w:r>
          </w:p>
        </w:tc>
        <w:tc>
          <w:tcPr>
            <w:tcW w:w="609" w:type="pct"/>
            <w:tcBorders>
              <w:top w:val="single" w:sz="12" w:space="0" w:color="auto"/>
              <w:bottom w:val="single" w:sz="12" w:space="0" w:color="auto"/>
            </w:tcBorders>
            <w:shd w:val="clear" w:color="auto" w:fill="auto"/>
            <w:vAlign w:val="center"/>
            <w:hideMark/>
          </w:tcPr>
          <w:p w14:paraId="59C2235A"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07D3131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478FC8DF"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ISA Assembly, Jamaica, </w:t>
            </w:r>
            <w:proofErr w:type="spellStart"/>
            <w:r w:rsidRPr="007164FF">
              <w:rPr>
                <w:rFonts w:ascii="Arial" w:hAnsi="Arial" w:cs="Arial"/>
                <w:color w:val="000000"/>
                <w:sz w:val="12"/>
                <w:szCs w:val="16"/>
                <w:lang w:eastAsia="en-AU"/>
              </w:rPr>
              <w:t>mid year</w:t>
            </w:r>
            <w:proofErr w:type="spellEnd"/>
          </w:p>
          <w:p w14:paraId="7219EE59" w14:textId="77777777" w:rsidR="009036B8"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w:t>
            </w:r>
            <w:r>
              <w:rPr>
                <w:rFonts w:ascii="Arial" w:hAnsi="Arial" w:cs="Arial"/>
                <w:color w:val="000000"/>
                <w:sz w:val="12"/>
                <w:szCs w:val="16"/>
                <w:lang w:eastAsia="en-AU"/>
              </w:rPr>
              <w:t>/</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 xml:space="preserve"> or </w:t>
            </w:r>
            <w:r w:rsidRPr="007164FF">
              <w:rPr>
                <w:rFonts w:ascii="Arial" w:hAnsi="Arial" w:cs="Arial"/>
                <w:color w:val="000000"/>
                <w:sz w:val="12"/>
                <w:szCs w:val="16"/>
                <w:lang w:eastAsia="en-AU"/>
              </w:rPr>
              <w:t>AD</w:t>
            </w:r>
            <w:r>
              <w:rPr>
                <w:rFonts w:ascii="Arial" w:hAnsi="Arial" w:cs="Arial"/>
                <w:color w:val="000000"/>
                <w:sz w:val="12"/>
                <w:szCs w:val="16"/>
                <w:lang w:eastAsia="en-AU"/>
              </w:rPr>
              <w:t>SO</w:t>
            </w:r>
          </w:p>
          <w:p w14:paraId="67D9B647"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47" w:type="pct"/>
            <w:tcBorders>
              <w:top w:val="single" w:sz="12" w:space="0" w:color="auto"/>
              <w:bottom w:val="single" w:sz="12" w:space="0" w:color="auto"/>
            </w:tcBorders>
            <w:shd w:val="clear" w:color="auto" w:fill="auto"/>
            <w:vAlign w:val="center"/>
          </w:tcPr>
          <w:p w14:paraId="2632BC01"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03632FA9"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0F2809D7"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588933C8" w14:textId="77777777" w:rsidTr="009036B8">
        <w:trPr>
          <w:cantSplit/>
          <w:trHeight w:val="1377"/>
          <w:jc w:val="center"/>
        </w:trPr>
        <w:tc>
          <w:tcPr>
            <w:tcW w:w="360" w:type="pct"/>
            <w:tcBorders>
              <w:top w:val="single" w:sz="12" w:space="0" w:color="auto"/>
              <w:left w:val="single" w:sz="12" w:space="0" w:color="auto"/>
              <w:bottom w:val="single" w:sz="4" w:space="0" w:color="auto"/>
            </w:tcBorders>
            <w:shd w:val="clear" w:color="auto" w:fill="auto"/>
            <w:vAlign w:val="center"/>
            <w:hideMark/>
          </w:tcPr>
          <w:p w14:paraId="2B661DCB" w14:textId="77777777" w:rsidR="009036B8" w:rsidRPr="0083354A" w:rsidRDefault="009036B8" w:rsidP="001F5FAC">
            <w:pPr>
              <w:spacing w:beforeLines="60" w:before="144" w:afterLines="60" w:after="144"/>
              <w:jc w:val="left"/>
              <w:rPr>
                <w:rFonts w:ascii="Arial" w:hAnsi="Arial"/>
                <w:sz w:val="12"/>
              </w:rPr>
            </w:pPr>
            <w:r w:rsidRPr="0083354A">
              <w:rPr>
                <w:rFonts w:ascii="Arial" w:hAnsi="Arial"/>
                <w:sz w:val="12"/>
              </w:rPr>
              <w:t>1.1.15</w:t>
            </w:r>
          </w:p>
        </w:tc>
        <w:tc>
          <w:tcPr>
            <w:tcW w:w="797" w:type="pct"/>
            <w:tcBorders>
              <w:top w:val="single" w:sz="12" w:space="0" w:color="auto"/>
              <w:bottom w:val="single" w:sz="4" w:space="0" w:color="auto"/>
            </w:tcBorders>
            <w:shd w:val="clear" w:color="auto" w:fill="auto"/>
            <w:vAlign w:val="center"/>
            <w:hideMark/>
          </w:tcPr>
          <w:p w14:paraId="0791BE8E"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relationships with other international and observer organizations when their agendas have relevance to the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of the IHO</w:t>
            </w:r>
          </w:p>
        </w:tc>
        <w:tc>
          <w:tcPr>
            <w:tcW w:w="244" w:type="pct"/>
            <w:tcBorders>
              <w:top w:val="single" w:sz="12" w:space="0" w:color="auto"/>
              <w:bottom w:val="single" w:sz="4" w:space="0" w:color="auto"/>
            </w:tcBorders>
            <w:shd w:val="clear" w:color="auto" w:fill="auto"/>
            <w:vAlign w:val="center"/>
            <w:hideMark/>
          </w:tcPr>
          <w:p w14:paraId="7D47FDD6"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87" w:type="pct"/>
            <w:tcBorders>
              <w:top w:val="single" w:sz="12" w:space="0" w:color="auto"/>
              <w:bottom w:val="single" w:sz="4" w:space="0" w:color="auto"/>
            </w:tcBorders>
            <w:shd w:val="clear" w:color="auto" w:fill="auto"/>
            <w:vAlign w:val="center"/>
          </w:tcPr>
          <w:p w14:paraId="4DE1FA0B"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71426936"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1BCB2811"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5BCCD9EF"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Participation to be determined on an annual basis, subject to the agenda of the organization and </w:t>
            </w:r>
            <w:r>
              <w:rPr>
                <w:rFonts w:ascii="Arial" w:hAnsi="Arial" w:cs="Arial"/>
                <w:color w:val="000000"/>
                <w:sz w:val="12"/>
                <w:szCs w:val="16"/>
                <w:lang w:eastAsia="en-AU"/>
              </w:rPr>
              <w:t>its significance to the IHO WP</w:t>
            </w:r>
          </w:p>
        </w:tc>
        <w:tc>
          <w:tcPr>
            <w:tcW w:w="547" w:type="pct"/>
            <w:tcBorders>
              <w:top w:val="single" w:sz="12" w:space="0" w:color="auto"/>
              <w:bottom w:val="single" w:sz="4" w:space="0" w:color="auto"/>
            </w:tcBorders>
            <w:shd w:val="clear" w:color="auto" w:fill="auto"/>
            <w:vAlign w:val="center"/>
          </w:tcPr>
          <w:p w14:paraId="5CD183C8"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856" w:type="pct"/>
            <w:gridSpan w:val="2"/>
            <w:tcBorders>
              <w:top w:val="single" w:sz="12" w:space="0" w:color="auto"/>
              <w:bottom w:val="single" w:sz="4" w:space="0" w:color="auto"/>
              <w:right w:val="single" w:sz="12" w:space="0" w:color="auto"/>
            </w:tcBorders>
            <w:shd w:val="clear" w:color="auto" w:fill="auto"/>
            <w:vAlign w:val="center"/>
            <w:hideMark/>
          </w:tcPr>
          <w:p w14:paraId="6CB98750"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 or Director and AD responsible for the subject matter, as appropriate</w:t>
            </w:r>
          </w:p>
        </w:tc>
      </w:tr>
      <w:tr w:rsidR="009036B8" w:rsidRPr="007164FF" w14:paraId="530FD408"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22945D3E" w14:textId="77777777" w:rsidR="009036B8" w:rsidRPr="0083354A" w:rsidRDefault="009036B8" w:rsidP="00C407D9">
            <w:pPr>
              <w:spacing w:beforeLines="60" w:before="144" w:afterLines="60" w:after="144"/>
              <w:jc w:val="left"/>
              <w:rPr>
                <w:rFonts w:ascii="Arial" w:hAnsi="Arial"/>
                <w:sz w:val="12"/>
              </w:rPr>
            </w:pPr>
            <w:r>
              <w:rPr>
                <w:rFonts w:ascii="Arial" w:hAnsi="Arial"/>
                <w:sz w:val="12"/>
              </w:rPr>
              <w:t>1.1.15.1</w:t>
            </w:r>
          </w:p>
        </w:tc>
        <w:tc>
          <w:tcPr>
            <w:tcW w:w="797" w:type="pct"/>
            <w:tcBorders>
              <w:top w:val="single" w:sz="4" w:space="0" w:color="auto"/>
              <w:bottom w:val="single" w:sz="4" w:space="0" w:color="auto"/>
            </w:tcBorders>
            <w:shd w:val="clear" w:color="auto" w:fill="auto"/>
            <w:vAlign w:val="center"/>
          </w:tcPr>
          <w:p w14:paraId="30C9E858" w14:textId="77777777" w:rsidR="009036B8" w:rsidRPr="007164FF" w:rsidRDefault="009036B8" w:rsidP="003B0FAB">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19</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session of the Asia-Pacific Heads of Maritime Safety Agencies (</w:t>
            </w:r>
            <w:proofErr w:type="spellStart"/>
            <w:r w:rsidRPr="00A66C88">
              <w:rPr>
                <w:rFonts w:ascii="Arial" w:eastAsia="Calibri" w:hAnsi="Arial" w:cs="Arial"/>
                <w:sz w:val="12"/>
                <w:szCs w:val="12"/>
                <w:lang w:val="en-GB"/>
              </w:rPr>
              <w:t>APHoMSA</w:t>
            </w:r>
            <w:proofErr w:type="spellEnd"/>
            <w:r w:rsidRPr="00A66C88">
              <w:rPr>
                <w:rFonts w:ascii="Arial" w:eastAsia="Calibri" w:hAnsi="Arial" w:cs="Arial"/>
                <w:sz w:val="12"/>
                <w:szCs w:val="12"/>
                <w:lang w:val="en-GB"/>
              </w:rPr>
              <w:t>) forum</w:t>
            </w:r>
          </w:p>
        </w:tc>
        <w:tc>
          <w:tcPr>
            <w:tcW w:w="244" w:type="pct"/>
            <w:tcBorders>
              <w:top w:val="single" w:sz="4" w:space="0" w:color="auto"/>
              <w:bottom w:val="single" w:sz="4" w:space="0" w:color="auto"/>
            </w:tcBorders>
            <w:shd w:val="clear" w:color="auto" w:fill="auto"/>
            <w:vAlign w:val="center"/>
          </w:tcPr>
          <w:p w14:paraId="4CE3431F"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4592DD38"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E3D88D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9B724E8"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20F7D5F" w14:textId="77777777" w:rsidR="009036B8" w:rsidRDefault="009036B8" w:rsidP="00C407D9">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 xml:space="preserve">Early </w:t>
            </w:r>
            <w:r w:rsidRPr="00A66C88">
              <w:rPr>
                <w:rFonts w:ascii="Arial" w:eastAsia="Calibri" w:hAnsi="Arial" w:cs="Arial"/>
                <w:sz w:val="12"/>
                <w:szCs w:val="12"/>
                <w:lang w:val="en-GB"/>
              </w:rPr>
              <w:t>April</w:t>
            </w:r>
          </w:p>
          <w:p w14:paraId="37497BFB" w14:textId="77777777" w:rsidR="009036B8" w:rsidRDefault="009036B8" w:rsidP="00C407D9">
            <w:pPr>
              <w:spacing w:beforeLines="60" w:before="144" w:afterLines="60" w:after="144"/>
              <w:jc w:val="left"/>
              <w:rPr>
                <w:rFonts w:ascii="Arial" w:eastAsia="Calibri" w:hAnsi="Arial" w:cs="Arial"/>
                <w:sz w:val="12"/>
                <w:szCs w:val="12"/>
                <w:lang w:val="en-GB"/>
              </w:rPr>
            </w:pPr>
            <w:proofErr w:type="spellStart"/>
            <w:r w:rsidRPr="00A66C88">
              <w:rPr>
                <w:rFonts w:ascii="Arial" w:eastAsia="Calibri" w:hAnsi="Arial" w:cs="Arial"/>
                <w:sz w:val="12"/>
                <w:szCs w:val="12"/>
                <w:lang w:val="en-GB"/>
              </w:rPr>
              <w:t>Viña</w:t>
            </w:r>
            <w:proofErr w:type="spellEnd"/>
            <w:r w:rsidRPr="00A66C88">
              <w:rPr>
                <w:rFonts w:ascii="Arial" w:eastAsia="Calibri" w:hAnsi="Arial" w:cs="Arial"/>
                <w:sz w:val="12"/>
                <w:szCs w:val="12"/>
                <w:lang w:val="en-GB"/>
              </w:rPr>
              <w:t xml:space="preserve"> del Mar, Chile</w:t>
            </w:r>
          </w:p>
          <w:p w14:paraId="19261731" w14:textId="77777777" w:rsidR="009036B8" w:rsidRPr="007164FF" w:rsidRDefault="009036B8" w:rsidP="003B0FAB">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47" w:type="pct"/>
            <w:tcBorders>
              <w:top w:val="single" w:sz="4" w:space="0" w:color="auto"/>
              <w:bottom w:val="single" w:sz="4" w:space="0" w:color="auto"/>
            </w:tcBorders>
            <w:shd w:val="clear" w:color="auto" w:fill="auto"/>
            <w:vAlign w:val="center"/>
          </w:tcPr>
          <w:p w14:paraId="65545F7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70DEEF3B"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338CA192"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9036B8" w:rsidRPr="007164FF" w14:paraId="1FE6839C"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21460788" w14:textId="77777777" w:rsidR="009036B8" w:rsidRPr="0083354A" w:rsidRDefault="009036B8" w:rsidP="00C407D9">
            <w:pPr>
              <w:spacing w:beforeLines="60" w:before="144" w:afterLines="60" w:after="144"/>
              <w:jc w:val="left"/>
              <w:rPr>
                <w:rFonts w:ascii="Arial" w:hAnsi="Arial"/>
                <w:sz w:val="12"/>
              </w:rPr>
            </w:pPr>
            <w:r>
              <w:rPr>
                <w:rFonts w:ascii="Arial" w:hAnsi="Arial"/>
                <w:sz w:val="12"/>
              </w:rPr>
              <w:t>1.1.15.2</w:t>
            </w:r>
          </w:p>
        </w:tc>
        <w:tc>
          <w:tcPr>
            <w:tcW w:w="797" w:type="pct"/>
            <w:tcBorders>
              <w:top w:val="single" w:sz="4" w:space="0" w:color="auto"/>
              <w:bottom w:val="single" w:sz="4" w:space="0" w:color="auto"/>
            </w:tcBorders>
            <w:shd w:val="clear" w:color="auto" w:fill="auto"/>
            <w:vAlign w:val="center"/>
          </w:tcPr>
          <w:p w14:paraId="169BB0F8" w14:textId="77777777" w:rsidR="009036B8" w:rsidRPr="007164FF" w:rsidRDefault="009036B8" w:rsidP="003B0FAB">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4</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Conference of the Association of African Maritime Administrations</w:t>
            </w:r>
          </w:p>
        </w:tc>
        <w:tc>
          <w:tcPr>
            <w:tcW w:w="244" w:type="pct"/>
            <w:tcBorders>
              <w:top w:val="single" w:sz="4" w:space="0" w:color="auto"/>
              <w:bottom w:val="single" w:sz="4" w:space="0" w:color="auto"/>
            </w:tcBorders>
            <w:shd w:val="clear" w:color="auto" w:fill="auto"/>
            <w:vAlign w:val="center"/>
          </w:tcPr>
          <w:p w14:paraId="6DE0D549"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65633E63"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B5D5952"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738743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BCEF1CB" w14:textId="77777777" w:rsidR="009036B8" w:rsidRDefault="009036B8" w:rsidP="00C407D9">
            <w:pPr>
              <w:spacing w:beforeLines="60" w:before="144" w:afterLines="60" w:after="144"/>
              <w:jc w:val="left"/>
              <w:rPr>
                <w:rFonts w:ascii="Arial" w:eastAsia="Calibri" w:hAnsi="Arial" w:cs="Arial"/>
                <w:sz w:val="12"/>
                <w:szCs w:val="12"/>
              </w:rPr>
            </w:pPr>
            <w:r w:rsidRPr="00A66C88">
              <w:rPr>
                <w:rFonts w:ascii="Arial" w:eastAsia="Calibri" w:hAnsi="Arial" w:cs="Arial"/>
                <w:sz w:val="12"/>
                <w:szCs w:val="12"/>
              </w:rPr>
              <w:t>Egypt</w:t>
            </w:r>
          </w:p>
          <w:p w14:paraId="1D1EB8BD"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3EA1E2C8"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385EE5E"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24167294"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1A74706E"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6953B33D" w14:textId="77777777" w:rsidR="009036B8" w:rsidRPr="0083354A" w:rsidRDefault="009036B8" w:rsidP="00C407D9">
            <w:pPr>
              <w:spacing w:beforeLines="60" w:before="144" w:afterLines="60" w:after="144"/>
              <w:jc w:val="left"/>
              <w:rPr>
                <w:rFonts w:ascii="Arial" w:hAnsi="Arial"/>
                <w:sz w:val="12"/>
              </w:rPr>
            </w:pPr>
            <w:r>
              <w:rPr>
                <w:rFonts w:ascii="Arial" w:hAnsi="Arial"/>
                <w:sz w:val="12"/>
              </w:rPr>
              <w:t>1.1.15.3</w:t>
            </w:r>
          </w:p>
        </w:tc>
        <w:tc>
          <w:tcPr>
            <w:tcW w:w="797" w:type="pct"/>
            <w:tcBorders>
              <w:top w:val="single" w:sz="4" w:space="0" w:color="auto"/>
              <w:bottom w:val="single" w:sz="4" w:space="0" w:color="auto"/>
            </w:tcBorders>
            <w:shd w:val="clear" w:color="auto" w:fill="auto"/>
            <w:vAlign w:val="center"/>
          </w:tcPr>
          <w:p w14:paraId="4B101482"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COMNAP</w:t>
            </w:r>
            <w:r>
              <w:rPr>
                <w:rFonts w:ascii="Arial" w:eastAsia="Calibri" w:hAnsi="Arial" w:cs="Arial"/>
                <w:sz w:val="12"/>
                <w:szCs w:val="12"/>
                <w:lang w:val="en-GB"/>
              </w:rPr>
              <w:t xml:space="preserve"> (</w:t>
            </w:r>
            <w:r w:rsidRPr="005E1C07">
              <w:rPr>
                <w:rFonts w:ascii="Arial" w:eastAsia="Calibri" w:hAnsi="Arial" w:cs="Arial"/>
                <w:sz w:val="12"/>
                <w:szCs w:val="12"/>
                <w:lang w:val="en-GB"/>
              </w:rPr>
              <w:t>Council of Managers of National Antarctic Program</w:t>
            </w:r>
            <w:r>
              <w:rPr>
                <w:rFonts w:ascii="Arial" w:eastAsia="Calibri" w:hAnsi="Arial" w:cs="Arial"/>
                <w:sz w:val="12"/>
                <w:szCs w:val="12"/>
                <w:lang w:val="en-GB"/>
              </w:rPr>
              <w:t>)</w:t>
            </w:r>
          </w:p>
        </w:tc>
        <w:tc>
          <w:tcPr>
            <w:tcW w:w="244" w:type="pct"/>
            <w:tcBorders>
              <w:top w:val="single" w:sz="4" w:space="0" w:color="auto"/>
              <w:bottom w:val="single" w:sz="4" w:space="0" w:color="auto"/>
            </w:tcBorders>
            <w:shd w:val="clear" w:color="auto" w:fill="auto"/>
            <w:vAlign w:val="center"/>
          </w:tcPr>
          <w:p w14:paraId="42EFA7E7"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7F09193D"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B1A2E93"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6798927"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F8F8F83" w14:textId="77777777" w:rsidR="009036B8" w:rsidRDefault="009036B8" w:rsidP="00C407D9">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30</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COMNAP </w:t>
            </w:r>
            <w:r>
              <w:rPr>
                <w:rFonts w:ascii="Arial" w:eastAsia="Calibri" w:hAnsi="Arial" w:cs="Arial"/>
                <w:sz w:val="12"/>
                <w:szCs w:val="12"/>
                <w:lang w:val="en-GB"/>
              </w:rPr>
              <w:t>AGM</w:t>
            </w:r>
          </w:p>
          <w:p w14:paraId="11814F1D"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28C4B9B1"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1E1490F2"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16095EFF"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9036B8" w:rsidRPr="007164FF" w14:paraId="2E7D9C56"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0009E00A"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1.1.15.4</w:t>
            </w:r>
          </w:p>
        </w:tc>
        <w:tc>
          <w:tcPr>
            <w:tcW w:w="797" w:type="pct"/>
            <w:tcBorders>
              <w:top w:val="single" w:sz="4" w:space="0" w:color="auto"/>
              <w:bottom w:val="single" w:sz="4" w:space="0" w:color="auto"/>
            </w:tcBorders>
            <w:shd w:val="clear" w:color="auto" w:fill="auto"/>
            <w:vAlign w:val="center"/>
          </w:tcPr>
          <w:p w14:paraId="15E49C54" w14:textId="77777777" w:rsidR="009036B8" w:rsidRDefault="009036B8" w:rsidP="0051456B">
            <w:pPr>
              <w:spacing w:beforeLines="60" w:before="144" w:afterLines="60" w:after="144"/>
              <w:ind w:left="175"/>
              <w:jc w:val="left"/>
              <w:rPr>
                <w:rFonts w:ascii="Arial" w:eastAsia="Calibri" w:hAnsi="Arial" w:cs="Arial"/>
                <w:sz w:val="12"/>
                <w:szCs w:val="12"/>
                <w:lang w:val="en-GB"/>
              </w:rPr>
            </w:pPr>
            <w:r>
              <w:rPr>
                <w:rFonts w:ascii="Arial" w:eastAsia="Calibri" w:hAnsi="Arial" w:cs="Arial"/>
                <w:sz w:val="12"/>
                <w:szCs w:val="12"/>
                <w:lang w:val="en-GB"/>
              </w:rPr>
              <w:t>IMSO (</w:t>
            </w:r>
            <w:r w:rsidRPr="00A66C88">
              <w:rPr>
                <w:rFonts w:ascii="Arial" w:eastAsia="Calibri" w:hAnsi="Arial" w:cs="Arial"/>
                <w:sz w:val="12"/>
                <w:szCs w:val="12"/>
                <w:lang w:val="en-GB"/>
              </w:rPr>
              <w:t>International Mobile Satellite Organization</w:t>
            </w:r>
            <w:r>
              <w:rPr>
                <w:rFonts w:ascii="Arial" w:eastAsia="Calibri" w:hAnsi="Arial" w:cs="Arial"/>
                <w:sz w:val="12"/>
                <w:szCs w:val="12"/>
                <w:lang w:val="en-GB"/>
              </w:rPr>
              <w:t>)</w:t>
            </w:r>
          </w:p>
          <w:p w14:paraId="7E4DFAEF" w14:textId="77777777" w:rsidR="009036B8" w:rsidRPr="007164FF" w:rsidRDefault="009036B8" w:rsidP="008C3BA8">
            <w:pPr>
              <w:numPr>
                <w:ilvl w:val="0"/>
                <w:numId w:val="21"/>
              </w:numPr>
              <w:spacing w:beforeLines="60" w:before="144" w:afterLines="60" w:after="144"/>
              <w:jc w:val="left"/>
              <w:rPr>
                <w:rFonts w:ascii="Arial" w:hAnsi="Arial" w:cs="Arial"/>
                <w:color w:val="000000"/>
                <w:sz w:val="12"/>
                <w:szCs w:val="16"/>
                <w:lang w:eastAsia="en-AU"/>
              </w:rPr>
            </w:pPr>
            <w:r>
              <w:rPr>
                <w:rFonts w:ascii="Arial" w:eastAsia="Calibri" w:hAnsi="Arial" w:cs="Arial"/>
                <w:sz w:val="12"/>
                <w:szCs w:val="12"/>
                <w:lang w:val="en-GB"/>
              </w:rPr>
              <w:t>Assembly</w:t>
            </w:r>
          </w:p>
        </w:tc>
        <w:tc>
          <w:tcPr>
            <w:tcW w:w="244" w:type="pct"/>
            <w:tcBorders>
              <w:top w:val="single" w:sz="4" w:space="0" w:color="auto"/>
              <w:bottom w:val="single" w:sz="4" w:space="0" w:color="auto"/>
            </w:tcBorders>
            <w:shd w:val="clear" w:color="auto" w:fill="auto"/>
            <w:vAlign w:val="center"/>
          </w:tcPr>
          <w:p w14:paraId="10A0A812"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7E5C6492"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398B316C"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2BF3C3CB"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1AB0821" w14:textId="77777777" w:rsidR="009036B8" w:rsidRDefault="009036B8" w:rsidP="0051456B">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25</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Session of the Assembly of the International Mobile Satellite Organization (IMSO)</w:t>
            </w:r>
            <w:r>
              <w:rPr>
                <w:rFonts w:ascii="Arial" w:eastAsia="Calibri" w:hAnsi="Arial" w:cs="Arial"/>
                <w:sz w:val="12"/>
                <w:szCs w:val="12"/>
                <w:lang w:val="en-GB"/>
              </w:rPr>
              <w:t>ADSO</w:t>
            </w:r>
          </w:p>
          <w:p w14:paraId="5963BB78" w14:textId="77777777" w:rsidR="009036B8" w:rsidRDefault="009036B8" w:rsidP="0051456B">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09-12 Oct (</w:t>
            </w:r>
            <w:proofErr w:type="spellStart"/>
            <w:r w:rsidRPr="00A66C88">
              <w:rPr>
                <w:rFonts w:ascii="Arial" w:eastAsia="Calibri" w:hAnsi="Arial" w:cs="Arial"/>
                <w:sz w:val="12"/>
                <w:szCs w:val="12"/>
                <w:lang w:val="en-GB"/>
              </w:rPr>
              <w:t>tbc</w:t>
            </w:r>
            <w:proofErr w:type="spellEnd"/>
            <w:r w:rsidRPr="00A66C88">
              <w:rPr>
                <w:rFonts w:ascii="Arial" w:eastAsia="Calibri" w:hAnsi="Arial" w:cs="Arial"/>
                <w:sz w:val="12"/>
                <w:szCs w:val="12"/>
                <w:lang w:val="en-GB"/>
              </w:rPr>
              <w:t>)</w:t>
            </w:r>
          </w:p>
          <w:p w14:paraId="621BD07F" w14:textId="77777777" w:rsidR="009036B8" w:rsidRDefault="009036B8" w:rsidP="0051456B">
            <w:pPr>
              <w:spacing w:beforeLines="60" w:before="144" w:afterLines="60" w:after="144"/>
              <w:jc w:val="left"/>
              <w:rPr>
                <w:rFonts w:ascii="Arial" w:eastAsia="Calibri" w:hAnsi="Arial" w:cs="Arial"/>
                <w:sz w:val="12"/>
                <w:szCs w:val="12"/>
              </w:rPr>
            </w:pPr>
            <w:r w:rsidRPr="00A66C88">
              <w:rPr>
                <w:rFonts w:ascii="Arial" w:eastAsia="Calibri" w:hAnsi="Arial" w:cs="Arial"/>
                <w:sz w:val="12"/>
                <w:szCs w:val="12"/>
              </w:rPr>
              <w:t>IMO, London, UK</w:t>
            </w:r>
          </w:p>
          <w:p w14:paraId="601A732C"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r>
              <w:rPr>
                <w:rFonts w:ascii="Arial" w:eastAsia="Calibri" w:hAnsi="Arial" w:cs="Arial"/>
                <w:sz w:val="12"/>
                <w:szCs w:val="12"/>
              </w:rPr>
              <w:t>5 nights on site</w:t>
            </w:r>
          </w:p>
        </w:tc>
        <w:tc>
          <w:tcPr>
            <w:tcW w:w="547" w:type="pct"/>
            <w:tcBorders>
              <w:top w:val="single" w:sz="4" w:space="0" w:color="auto"/>
              <w:bottom w:val="single" w:sz="4" w:space="0" w:color="auto"/>
            </w:tcBorders>
            <w:shd w:val="clear" w:color="auto" w:fill="auto"/>
            <w:vAlign w:val="center"/>
          </w:tcPr>
          <w:p w14:paraId="71C1536C"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20AA3A6A"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3D8FC8CD"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3234A62D"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23E3530E" w14:textId="77777777" w:rsidR="009036B8" w:rsidRPr="0083354A" w:rsidRDefault="009036B8" w:rsidP="00C407D9">
            <w:pPr>
              <w:spacing w:beforeLines="60" w:before="144" w:afterLines="60" w:after="144"/>
              <w:jc w:val="left"/>
              <w:rPr>
                <w:rFonts w:ascii="Arial" w:hAnsi="Arial"/>
                <w:sz w:val="12"/>
              </w:rPr>
            </w:pPr>
            <w:r>
              <w:rPr>
                <w:rFonts w:ascii="Arial" w:hAnsi="Arial"/>
                <w:sz w:val="12"/>
              </w:rPr>
              <w:t>1.1.15.4.1</w:t>
            </w:r>
          </w:p>
        </w:tc>
        <w:tc>
          <w:tcPr>
            <w:tcW w:w="797" w:type="pct"/>
            <w:tcBorders>
              <w:top w:val="single" w:sz="4" w:space="0" w:color="auto"/>
              <w:bottom w:val="single" w:sz="4" w:space="0" w:color="auto"/>
            </w:tcBorders>
            <w:shd w:val="clear" w:color="auto" w:fill="auto"/>
            <w:vAlign w:val="center"/>
          </w:tcPr>
          <w:p w14:paraId="62F60252" w14:textId="77777777" w:rsidR="009036B8" w:rsidRPr="007164FF" w:rsidRDefault="009036B8" w:rsidP="002443CC">
            <w:pPr>
              <w:spacing w:beforeLines="60" w:before="144" w:afterLines="60" w:after="144"/>
              <w:ind w:left="601" w:hanging="426"/>
              <w:jc w:val="left"/>
              <w:rPr>
                <w:rFonts w:ascii="Arial" w:hAnsi="Arial" w:cs="Arial"/>
                <w:color w:val="000000"/>
                <w:sz w:val="12"/>
                <w:szCs w:val="16"/>
                <w:lang w:eastAsia="en-AU"/>
              </w:rPr>
            </w:pPr>
            <w:r>
              <w:rPr>
                <w:rFonts w:ascii="Arial" w:eastAsia="Calibri" w:hAnsi="Arial" w:cs="Arial"/>
                <w:sz w:val="12"/>
                <w:szCs w:val="12"/>
                <w:lang w:val="en-GB"/>
              </w:rPr>
              <w:t>IMSO - Advisory Committee</w:t>
            </w:r>
          </w:p>
        </w:tc>
        <w:tc>
          <w:tcPr>
            <w:tcW w:w="244" w:type="pct"/>
            <w:tcBorders>
              <w:top w:val="single" w:sz="4" w:space="0" w:color="auto"/>
              <w:bottom w:val="single" w:sz="4" w:space="0" w:color="auto"/>
            </w:tcBorders>
            <w:shd w:val="clear" w:color="auto" w:fill="auto"/>
            <w:vAlign w:val="center"/>
          </w:tcPr>
          <w:p w14:paraId="12C3F383"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02619567"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74AD355B"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3E4D2F5"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C7DC4F6" w14:textId="77777777" w:rsidR="009036B8" w:rsidRDefault="009036B8" w:rsidP="00C407D9">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41</w:t>
            </w:r>
            <w:r w:rsidRPr="00A66C88">
              <w:rPr>
                <w:rFonts w:ascii="Arial" w:eastAsia="Calibri" w:hAnsi="Arial" w:cs="Arial"/>
                <w:sz w:val="12"/>
                <w:szCs w:val="12"/>
                <w:vertAlign w:val="superscript"/>
                <w:lang w:val="en-GB"/>
              </w:rPr>
              <w:t>st</w:t>
            </w:r>
            <w:r w:rsidRPr="00A66C88">
              <w:rPr>
                <w:rFonts w:ascii="Arial" w:eastAsia="Calibri" w:hAnsi="Arial" w:cs="Arial"/>
                <w:sz w:val="12"/>
                <w:szCs w:val="12"/>
                <w:lang w:val="en-GB"/>
              </w:rPr>
              <w:t xml:space="preserve"> Session of the Advisory Committee of </w:t>
            </w:r>
            <w:r>
              <w:rPr>
                <w:rFonts w:ascii="Arial" w:eastAsia="Calibri" w:hAnsi="Arial" w:cs="Arial"/>
                <w:sz w:val="12"/>
                <w:szCs w:val="12"/>
                <w:lang w:val="en-GB"/>
              </w:rPr>
              <w:t>IMSO</w:t>
            </w:r>
            <w:r>
              <w:rPr>
                <w:rFonts w:ascii="Arial" w:eastAsia="Calibri" w:hAnsi="Arial" w:cs="Arial"/>
                <w:sz w:val="12"/>
                <w:szCs w:val="12"/>
                <w:lang w:val="en-GB"/>
              </w:rPr>
              <w:br/>
            </w:r>
            <w:r w:rsidRPr="00A66C88">
              <w:rPr>
                <w:rFonts w:ascii="Arial" w:eastAsia="Calibri" w:hAnsi="Arial" w:cs="Arial"/>
                <w:sz w:val="12"/>
                <w:szCs w:val="12"/>
                <w:lang w:val="en-GB"/>
              </w:rPr>
              <w:t>14-15 May (</w:t>
            </w:r>
            <w:proofErr w:type="spellStart"/>
            <w:r w:rsidRPr="00A66C88">
              <w:rPr>
                <w:rFonts w:ascii="Arial" w:eastAsia="Calibri" w:hAnsi="Arial" w:cs="Arial"/>
                <w:sz w:val="12"/>
                <w:szCs w:val="12"/>
                <w:lang w:val="en-GB"/>
              </w:rPr>
              <w:t>tbc</w:t>
            </w:r>
            <w:proofErr w:type="spellEnd"/>
            <w:r w:rsidRPr="00A66C88">
              <w:rPr>
                <w:rFonts w:ascii="Arial" w:eastAsia="Calibri" w:hAnsi="Arial" w:cs="Arial"/>
                <w:sz w:val="12"/>
                <w:szCs w:val="12"/>
                <w:lang w:val="en-GB"/>
              </w:rPr>
              <w:t>)</w:t>
            </w:r>
          </w:p>
          <w:p w14:paraId="2FFA07E8" w14:textId="77777777" w:rsidR="009036B8" w:rsidRDefault="009036B8" w:rsidP="002443CC">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42</w:t>
            </w:r>
            <w:r w:rsidRPr="00A66C88">
              <w:rPr>
                <w:rFonts w:ascii="Arial" w:eastAsia="Calibri" w:hAnsi="Arial" w:cs="Arial"/>
                <w:sz w:val="12"/>
                <w:szCs w:val="12"/>
                <w:vertAlign w:val="superscript"/>
                <w:lang w:val="en-GB"/>
              </w:rPr>
              <w:t>nd</w:t>
            </w:r>
            <w:r w:rsidRPr="00A66C88">
              <w:rPr>
                <w:rFonts w:ascii="Arial" w:eastAsia="Calibri" w:hAnsi="Arial" w:cs="Arial"/>
                <w:sz w:val="12"/>
                <w:szCs w:val="12"/>
                <w:lang w:val="en-GB"/>
              </w:rPr>
              <w:t xml:space="preserve"> Session of the Advisory Committee of </w:t>
            </w:r>
            <w:r>
              <w:rPr>
                <w:rFonts w:ascii="Arial" w:eastAsia="Calibri" w:hAnsi="Arial" w:cs="Arial"/>
                <w:sz w:val="12"/>
                <w:szCs w:val="12"/>
                <w:lang w:val="en-GB"/>
              </w:rPr>
              <w:t>IMSO</w:t>
            </w:r>
            <w:r>
              <w:rPr>
                <w:rFonts w:ascii="Arial" w:eastAsia="Calibri" w:hAnsi="Arial" w:cs="Arial"/>
                <w:sz w:val="12"/>
                <w:szCs w:val="12"/>
                <w:lang w:val="en-GB"/>
              </w:rPr>
              <w:br/>
            </w:r>
            <w:r w:rsidRPr="00A66C88">
              <w:rPr>
                <w:rFonts w:ascii="Arial" w:eastAsia="Calibri" w:hAnsi="Arial" w:cs="Arial"/>
                <w:sz w:val="12"/>
                <w:szCs w:val="12"/>
                <w:lang w:val="en-GB"/>
              </w:rPr>
              <w:t>06-07 Sep (</w:t>
            </w:r>
            <w:proofErr w:type="spellStart"/>
            <w:r w:rsidRPr="00A66C88">
              <w:rPr>
                <w:rFonts w:ascii="Arial" w:eastAsia="Calibri" w:hAnsi="Arial" w:cs="Arial"/>
                <w:sz w:val="12"/>
                <w:szCs w:val="12"/>
                <w:lang w:val="en-GB"/>
              </w:rPr>
              <w:t>tbc</w:t>
            </w:r>
            <w:proofErr w:type="spellEnd"/>
            <w:r w:rsidRPr="00A66C88">
              <w:rPr>
                <w:rFonts w:ascii="Arial" w:eastAsia="Calibri" w:hAnsi="Arial" w:cs="Arial"/>
                <w:sz w:val="12"/>
                <w:szCs w:val="12"/>
                <w:lang w:val="en-GB"/>
              </w:rPr>
              <w:t>)</w:t>
            </w:r>
          </w:p>
          <w:p w14:paraId="260E108C" w14:textId="77777777" w:rsidR="009036B8" w:rsidRDefault="009036B8" w:rsidP="002443CC">
            <w:pPr>
              <w:spacing w:beforeLines="60" w:before="144" w:afterLines="60" w:after="144"/>
              <w:jc w:val="left"/>
              <w:rPr>
                <w:rFonts w:ascii="Arial" w:eastAsia="Calibri" w:hAnsi="Arial" w:cs="Arial"/>
                <w:sz w:val="12"/>
                <w:szCs w:val="12"/>
              </w:rPr>
            </w:pPr>
            <w:r w:rsidRPr="00A66C88">
              <w:rPr>
                <w:rFonts w:ascii="Arial" w:eastAsia="Calibri" w:hAnsi="Arial" w:cs="Arial"/>
                <w:sz w:val="12"/>
                <w:szCs w:val="12"/>
              </w:rPr>
              <w:t>IMO, London, UK</w:t>
            </w:r>
          </w:p>
          <w:p w14:paraId="049D865B" w14:textId="77777777" w:rsidR="009036B8" w:rsidRPr="007164FF" w:rsidRDefault="009036B8" w:rsidP="00503EA7">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2A380D14" w14:textId="77777777" w:rsidR="009036B8" w:rsidRPr="007164FF" w:rsidRDefault="009036B8" w:rsidP="00C407D9">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435A7EB3"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01BB68FB" w14:textId="77777777" w:rsidR="009036B8" w:rsidRPr="007164FF" w:rsidRDefault="009036B8" w:rsidP="00C407D9">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2A81871C"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28D7D388"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1.1.15.5</w:t>
            </w:r>
          </w:p>
        </w:tc>
        <w:tc>
          <w:tcPr>
            <w:tcW w:w="797" w:type="pct"/>
            <w:tcBorders>
              <w:top w:val="single" w:sz="4" w:space="0" w:color="auto"/>
              <w:bottom w:val="single" w:sz="4" w:space="0" w:color="auto"/>
            </w:tcBorders>
            <w:shd w:val="clear" w:color="auto" w:fill="auto"/>
            <w:vAlign w:val="center"/>
          </w:tcPr>
          <w:p w14:paraId="7ADAD14F" w14:textId="77777777" w:rsidR="009036B8" w:rsidRPr="0051456B" w:rsidRDefault="009036B8" w:rsidP="002443CC">
            <w:pPr>
              <w:spacing w:beforeLines="60" w:before="144" w:afterLines="60" w:after="144"/>
              <w:ind w:left="175"/>
              <w:jc w:val="left"/>
              <w:rPr>
                <w:rFonts w:ascii="Arial" w:hAnsi="Arial" w:cs="Arial"/>
                <w:color w:val="000000"/>
                <w:sz w:val="12"/>
                <w:szCs w:val="16"/>
                <w:lang w:val="fr-FR" w:eastAsia="en-AU"/>
              </w:rPr>
            </w:pPr>
            <w:r w:rsidRPr="0051456B">
              <w:rPr>
                <w:rFonts w:ascii="Arial" w:eastAsia="Calibri" w:hAnsi="Arial" w:cs="Arial"/>
                <w:sz w:val="12"/>
                <w:szCs w:val="12"/>
                <w:lang w:val="fr-FR"/>
              </w:rPr>
              <w:t>IMPA (International Maritime Pilots’ Association)</w:t>
            </w:r>
          </w:p>
        </w:tc>
        <w:tc>
          <w:tcPr>
            <w:tcW w:w="244" w:type="pct"/>
            <w:tcBorders>
              <w:top w:val="single" w:sz="4" w:space="0" w:color="auto"/>
              <w:bottom w:val="single" w:sz="4" w:space="0" w:color="auto"/>
            </w:tcBorders>
            <w:shd w:val="clear" w:color="auto" w:fill="auto"/>
            <w:vAlign w:val="center"/>
          </w:tcPr>
          <w:p w14:paraId="379CB9C9" w14:textId="77777777" w:rsidR="009036B8" w:rsidRPr="0051456B" w:rsidRDefault="009036B8" w:rsidP="005E1C07">
            <w:pPr>
              <w:spacing w:beforeLines="60" w:before="144" w:afterLines="60" w:after="144"/>
              <w:jc w:val="center"/>
              <w:rPr>
                <w:rFonts w:ascii="Arial" w:hAnsi="Arial" w:cs="Arial"/>
                <w:color w:val="000000"/>
                <w:sz w:val="12"/>
                <w:szCs w:val="16"/>
                <w:lang w:val="fr-FR" w:eastAsia="en-AU"/>
              </w:rPr>
            </w:pPr>
          </w:p>
        </w:tc>
        <w:tc>
          <w:tcPr>
            <w:tcW w:w="487" w:type="pct"/>
            <w:tcBorders>
              <w:top w:val="single" w:sz="4" w:space="0" w:color="auto"/>
              <w:bottom w:val="single" w:sz="4" w:space="0" w:color="auto"/>
            </w:tcBorders>
            <w:shd w:val="clear" w:color="auto" w:fill="auto"/>
            <w:vAlign w:val="center"/>
          </w:tcPr>
          <w:p w14:paraId="1290380D" w14:textId="77777777" w:rsidR="009036B8" w:rsidRPr="0051456B" w:rsidRDefault="009036B8" w:rsidP="005E1C07">
            <w:pPr>
              <w:spacing w:beforeLines="60" w:before="144" w:afterLines="60" w:after="144"/>
              <w:jc w:val="left"/>
              <w:rPr>
                <w:rFonts w:ascii="Arial" w:hAnsi="Arial" w:cs="Arial"/>
                <w:color w:val="000000"/>
                <w:sz w:val="12"/>
                <w:szCs w:val="16"/>
                <w:lang w:val="fr-FR" w:eastAsia="en-AU"/>
              </w:rPr>
            </w:pPr>
          </w:p>
        </w:tc>
        <w:tc>
          <w:tcPr>
            <w:tcW w:w="609" w:type="pct"/>
            <w:tcBorders>
              <w:top w:val="single" w:sz="4" w:space="0" w:color="auto"/>
              <w:bottom w:val="single" w:sz="4" w:space="0" w:color="auto"/>
            </w:tcBorders>
            <w:shd w:val="clear" w:color="auto" w:fill="auto"/>
            <w:vAlign w:val="center"/>
          </w:tcPr>
          <w:p w14:paraId="41C31101" w14:textId="77777777" w:rsidR="009036B8" w:rsidRPr="0051456B" w:rsidRDefault="009036B8" w:rsidP="005E1C07">
            <w:pPr>
              <w:spacing w:beforeLines="60" w:before="144" w:afterLines="60" w:after="144"/>
              <w:jc w:val="left"/>
              <w:rPr>
                <w:rFonts w:ascii="Arial" w:hAnsi="Arial" w:cs="Arial"/>
                <w:color w:val="000000"/>
                <w:sz w:val="12"/>
                <w:szCs w:val="16"/>
                <w:lang w:val="fr-FR" w:eastAsia="en-AU"/>
              </w:rPr>
            </w:pPr>
          </w:p>
        </w:tc>
        <w:tc>
          <w:tcPr>
            <w:tcW w:w="549" w:type="pct"/>
            <w:tcBorders>
              <w:top w:val="single" w:sz="4" w:space="0" w:color="auto"/>
              <w:bottom w:val="single" w:sz="4" w:space="0" w:color="auto"/>
            </w:tcBorders>
            <w:shd w:val="clear" w:color="auto" w:fill="auto"/>
            <w:vAlign w:val="center"/>
          </w:tcPr>
          <w:p w14:paraId="73703BBC" w14:textId="77777777" w:rsidR="009036B8" w:rsidRPr="0051456B" w:rsidRDefault="009036B8" w:rsidP="005E1C07">
            <w:pPr>
              <w:spacing w:beforeLines="60" w:before="144" w:afterLines="60" w:after="144"/>
              <w:jc w:val="left"/>
              <w:rPr>
                <w:rFonts w:ascii="Arial" w:hAnsi="Arial" w:cs="Arial"/>
                <w:color w:val="000000"/>
                <w:sz w:val="12"/>
                <w:szCs w:val="16"/>
                <w:lang w:val="fr-FR" w:eastAsia="en-AU"/>
              </w:rPr>
            </w:pPr>
          </w:p>
        </w:tc>
        <w:tc>
          <w:tcPr>
            <w:tcW w:w="550" w:type="pct"/>
            <w:tcBorders>
              <w:top w:val="single" w:sz="4" w:space="0" w:color="auto"/>
              <w:bottom w:val="single" w:sz="4" w:space="0" w:color="auto"/>
            </w:tcBorders>
            <w:shd w:val="clear" w:color="auto" w:fill="auto"/>
            <w:vAlign w:val="center"/>
          </w:tcPr>
          <w:p w14:paraId="33B09C79" w14:textId="77777777" w:rsidR="009036B8" w:rsidRDefault="009036B8" w:rsidP="005E1C07">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24</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Congress of </w:t>
            </w:r>
            <w:r>
              <w:rPr>
                <w:rFonts w:ascii="Arial" w:eastAsia="Calibri" w:hAnsi="Arial" w:cs="Arial"/>
                <w:sz w:val="12"/>
                <w:szCs w:val="12"/>
                <w:lang w:val="en-GB"/>
              </w:rPr>
              <w:t>IMPA.</w:t>
            </w:r>
            <w:r>
              <w:rPr>
                <w:rFonts w:ascii="Arial" w:eastAsia="Calibri" w:hAnsi="Arial" w:cs="Arial"/>
                <w:sz w:val="12"/>
                <w:szCs w:val="12"/>
                <w:lang w:val="en-GB"/>
              </w:rPr>
              <w:br/>
              <w:t>23-27 Apr</w:t>
            </w:r>
            <w:r>
              <w:rPr>
                <w:rFonts w:ascii="Arial" w:eastAsia="Calibri" w:hAnsi="Arial" w:cs="Arial"/>
                <w:sz w:val="12"/>
                <w:szCs w:val="12"/>
                <w:lang w:val="en-GB"/>
              </w:rPr>
              <w:br/>
            </w:r>
            <w:r w:rsidRPr="00A66C88">
              <w:rPr>
                <w:rFonts w:ascii="Arial" w:eastAsia="Calibri" w:hAnsi="Arial" w:cs="Arial"/>
                <w:sz w:val="12"/>
                <w:szCs w:val="12"/>
                <w:lang w:val="en-GB"/>
              </w:rPr>
              <w:t>Dakar, Senegal</w:t>
            </w:r>
          </w:p>
          <w:p w14:paraId="196FAD7E"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6C5F84F3"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277C57BD"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683EB211"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124EF625"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462912AA"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1.1.15.6</w:t>
            </w:r>
          </w:p>
        </w:tc>
        <w:tc>
          <w:tcPr>
            <w:tcW w:w="797" w:type="pct"/>
            <w:tcBorders>
              <w:top w:val="single" w:sz="4" w:space="0" w:color="auto"/>
              <w:bottom w:val="single" w:sz="4" w:space="0" w:color="auto"/>
            </w:tcBorders>
            <w:shd w:val="clear" w:color="auto" w:fill="auto"/>
            <w:vAlign w:val="center"/>
          </w:tcPr>
          <w:p w14:paraId="30BDE744"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FIG Congress 2018</w:t>
            </w:r>
          </w:p>
        </w:tc>
        <w:tc>
          <w:tcPr>
            <w:tcW w:w="244" w:type="pct"/>
            <w:tcBorders>
              <w:top w:val="single" w:sz="4" w:space="0" w:color="auto"/>
              <w:bottom w:val="single" w:sz="4" w:space="0" w:color="auto"/>
            </w:tcBorders>
            <w:shd w:val="clear" w:color="auto" w:fill="auto"/>
            <w:vAlign w:val="center"/>
          </w:tcPr>
          <w:p w14:paraId="005DD793"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2B23DAE6"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99181C0"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E2B5C97"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08C15BF" w14:textId="77777777" w:rsidR="009036B8" w:rsidRDefault="009036B8" w:rsidP="005E1C07">
            <w:pPr>
              <w:spacing w:beforeLines="60" w:before="144" w:afterLines="60" w:after="144"/>
              <w:jc w:val="left"/>
              <w:rPr>
                <w:rFonts w:ascii="Arial" w:eastAsia="Calibri" w:hAnsi="Arial" w:cs="Arial"/>
                <w:sz w:val="12"/>
                <w:szCs w:val="12"/>
                <w:lang w:val="en-GB"/>
              </w:rPr>
            </w:pPr>
            <w:proofErr w:type="spellStart"/>
            <w:r>
              <w:rPr>
                <w:rFonts w:ascii="Arial" w:eastAsia="Calibri" w:hAnsi="Arial" w:cs="Arial"/>
                <w:sz w:val="12"/>
                <w:szCs w:val="12"/>
                <w:lang w:val="en-GB"/>
              </w:rPr>
              <w:t>Dir</w:t>
            </w:r>
            <w:proofErr w:type="spellEnd"/>
            <w:r>
              <w:rPr>
                <w:rFonts w:ascii="Arial" w:eastAsia="Calibri" w:hAnsi="Arial" w:cs="Arial"/>
                <w:sz w:val="12"/>
                <w:szCs w:val="12"/>
                <w:lang w:val="en-GB"/>
              </w:rPr>
              <w:t xml:space="preserve"> or AD</w:t>
            </w:r>
          </w:p>
          <w:p w14:paraId="792B3B31" w14:textId="77777777" w:rsidR="009036B8" w:rsidRDefault="009036B8" w:rsidP="005E1C07">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06-11 May</w:t>
            </w:r>
            <w:r>
              <w:rPr>
                <w:rFonts w:ascii="Arial" w:eastAsia="Calibri" w:hAnsi="Arial" w:cs="Arial"/>
                <w:sz w:val="12"/>
                <w:szCs w:val="12"/>
                <w:lang w:val="en-GB"/>
              </w:rPr>
              <w:br/>
            </w:r>
            <w:r w:rsidRPr="00A66C88">
              <w:rPr>
                <w:rFonts w:ascii="Arial" w:eastAsia="Calibri" w:hAnsi="Arial" w:cs="Arial"/>
                <w:sz w:val="12"/>
                <w:szCs w:val="12"/>
                <w:lang w:val="en-GB"/>
              </w:rPr>
              <w:t>Istanbul, Turkey</w:t>
            </w:r>
          </w:p>
          <w:p w14:paraId="0A8ABBD8"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r>
              <w:rPr>
                <w:rFonts w:ascii="Arial" w:eastAsia="Calibri" w:hAnsi="Arial" w:cs="Arial"/>
                <w:sz w:val="12"/>
                <w:szCs w:val="12"/>
                <w:lang w:val="en-GB"/>
              </w:rPr>
              <w:t>5 nights on site</w:t>
            </w:r>
          </w:p>
        </w:tc>
        <w:tc>
          <w:tcPr>
            <w:tcW w:w="547" w:type="pct"/>
            <w:tcBorders>
              <w:top w:val="single" w:sz="4" w:space="0" w:color="auto"/>
              <w:bottom w:val="single" w:sz="4" w:space="0" w:color="auto"/>
            </w:tcBorders>
            <w:shd w:val="clear" w:color="auto" w:fill="auto"/>
            <w:vAlign w:val="center"/>
          </w:tcPr>
          <w:p w14:paraId="0754F675"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17FA7B1"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DCOORD</w:t>
            </w:r>
          </w:p>
        </w:tc>
        <w:tc>
          <w:tcPr>
            <w:tcW w:w="429" w:type="pct"/>
            <w:tcBorders>
              <w:top w:val="single" w:sz="4" w:space="0" w:color="auto"/>
              <w:bottom w:val="single" w:sz="4" w:space="0" w:color="auto"/>
              <w:right w:val="single" w:sz="12" w:space="0" w:color="auto"/>
            </w:tcBorders>
            <w:shd w:val="clear" w:color="auto" w:fill="auto"/>
            <w:vAlign w:val="center"/>
          </w:tcPr>
          <w:p w14:paraId="79510C30"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9036B8" w:rsidRPr="007164FF" w14:paraId="7EF32FD7"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7A45AA67"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1.1.15.7</w:t>
            </w:r>
          </w:p>
        </w:tc>
        <w:tc>
          <w:tcPr>
            <w:tcW w:w="797" w:type="pct"/>
            <w:tcBorders>
              <w:top w:val="single" w:sz="4" w:space="0" w:color="auto"/>
              <w:bottom w:val="single" w:sz="4" w:space="0" w:color="auto"/>
            </w:tcBorders>
            <w:shd w:val="clear" w:color="auto" w:fill="auto"/>
            <w:vAlign w:val="center"/>
          </w:tcPr>
          <w:p w14:paraId="5DA71DC3"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Hydro 2018</w:t>
            </w:r>
          </w:p>
        </w:tc>
        <w:tc>
          <w:tcPr>
            <w:tcW w:w="244" w:type="pct"/>
            <w:tcBorders>
              <w:top w:val="single" w:sz="4" w:space="0" w:color="auto"/>
              <w:bottom w:val="single" w:sz="4" w:space="0" w:color="auto"/>
            </w:tcBorders>
            <w:shd w:val="clear" w:color="auto" w:fill="auto"/>
            <w:vAlign w:val="center"/>
          </w:tcPr>
          <w:p w14:paraId="6F2DB4DA"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4780086E"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5D039E8"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04A39DE"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A9AE984"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53FD4E22"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37AB5EBF"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445E8A8C"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5839EC33"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527F5114"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1.1.15.8</w:t>
            </w:r>
          </w:p>
        </w:tc>
        <w:tc>
          <w:tcPr>
            <w:tcW w:w="797" w:type="pct"/>
            <w:tcBorders>
              <w:top w:val="single" w:sz="4" w:space="0" w:color="auto"/>
              <w:bottom w:val="single" w:sz="4" w:space="0" w:color="auto"/>
            </w:tcBorders>
            <w:shd w:val="clear" w:color="auto" w:fill="auto"/>
            <w:vAlign w:val="center"/>
          </w:tcPr>
          <w:p w14:paraId="79563D69"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Meeting of the Commission on SDI and Standards of the International Cartographic Association (ICA)</w:t>
            </w:r>
          </w:p>
        </w:tc>
        <w:tc>
          <w:tcPr>
            <w:tcW w:w="244" w:type="pct"/>
            <w:tcBorders>
              <w:top w:val="single" w:sz="4" w:space="0" w:color="auto"/>
              <w:bottom w:val="single" w:sz="4" w:space="0" w:color="auto"/>
            </w:tcBorders>
            <w:shd w:val="clear" w:color="auto" w:fill="auto"/>
            <w:vAlign w:val="center"/>
          </w:tcPr>
          <w:p w14:paraId="7C7EDA7B"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29908BE8"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9541A6D"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A868498"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5996927"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5963BDE8"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27944B9"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614E4612"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9036B8" w:rsidRPr="007164FF" w14:paraId="1BEE02E4" w14:textId="77777777" w:rsidTr="009036B8">
        <w:trPr>
          <w:cantSplit/>
          <w:trHeight w:val="820"/>
          <w:jc w:val="center"/>
        </w:trPr>
        <w:tc>
          <w:tcPr>
            <w:tcW w:w="360" w:type="pct"/>
            <w:tcBorders>
              <w:top w:val="single" w:sz="4" w:space="0" w:color="auto"/>
              <w:left w:val="single" w:sz="12" w:space="0" w:color="auto"/>
              <w:bottom w:val="single" w:sz="4" w:space="0" w:color="auto"/>
            </w:tcBorders>
            <w:shd w:val="clear" w:color="auto" w:fill="auto"/>
            <w:vAlign w:val="center"/>
          </w:tcPr>
          <w:p w14:paraId="412733B3"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1.1.15.9</w:t>
            </w:r>
          </w:p>
        </w:tc>
        <w:tc>
          <w:tcPr>
            <w:tcW w:w="797" w:type="pct"/>
            <w:tcBorders>
              <w:top w:val="single" w:sz="4" w:space="0" w:color="auto"/>
              <w:bottom w:val="single" w:sz="4" w:space="0" w:color="auto"/>
            </w:tcBorders>
            <w:shd w:val="clear" w:color="auto" w:fill="auto"/>
            <w:vAlign w:val="center"/>
          </w:tcPr>
          <w:p w14:paraId="17F72555"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sidRPr="00A66C88">
              <w:rPr>
                <w:rFonts w:ascii="Arial" w:eastAsia="Calibri" w:hAnsi="Arial" w:cs="Arial"/>
                <w:sz w:val="12"/>
                <w:szCs w:val="12"/>
                <w:lang w:val="en-GB"/>
              </w:rPr>
              <w:t>Meeting of the Working Group on Marine Cartography of the International Cartographic Association (ICA)</w:t>
            </w:r>
          </w:p>
        </w:tc>
        <w:tc>
          <w:tcPr>
            <w:tcW w:w="244" w:type="pct"/>
            <w:tcBorders>
              <w:top w:val="single" w:sz="4" w:space="0" w:color="auto"/>
              <w:bottom w:val="single" w:sz="4" w:space="0" w:color="auto"/>
            </w:tcBorders>
            <w:shd w:val="clear" w:color="auto" w:fill="auto"/>
            <w:vAlign w:val="center"/>
          </w:tcPr>
          <w:p w14:paraId="7F5FF668"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F7CED64"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6ABE7AD"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BE3A339"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6F9B792"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75042B29"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3BF8BCE8"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5073D13E"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9036B8" w:rsidRPr="007164FF" w14:paraId="0B77D281" w14:textId="77777777" w:rsidTr="009036B8">
        <w:trPr>
          <w:cantSplit/>
          <w:trHeight w:val="820"/>
          <w:jc w:val="center"/>
        </w:trPr>
        <w:tc>
          <w:tcPr>
            <w:tcW w:w="360" w:type="pct"/>
            <w:tcBorders>
              <w:top w:val="single" w:sz="4" w:space="0" w:color="auto"/>
              <w:left w:val="single" w:sz="12" w:space="0" w:color="auto"/>
              <w:bottom w:val="single" w:sz="12" w:space="0" w:color="auto"/>
            </w:tcBorders>
            <w:shd w:val="clear" w:color="auto" w:fill="auto"/>
            <w:vAlign w:val="center"/>
          </w:tcPr>
          <w:p w14:paraId="14F19C81" w14:textId="77777777" w:rsidR="009036B8" w:rsidRPr="0083354A" w:rsidRDefault="009036B8" w:rsidP="002443CC">
            <w:pPr>
              <w:spacing w:beforeLines="60" w:before="144" w:afterLines="60" w:after="144"/>
              <w:jc w:val="left"/>
              <w:rPr>
                <w:rFonts w:ascii="Arial" w:hAnsi="Arial"/>
                <w:sz w:val="12"/>
              </w:rPr>
            </w:pPr>
            <w:r>
              <w:rPr>
                <w:rFonts w:ascii="Arial" w:hAnsi="Arial"/>
                <w:sz w:val="12"/>
              </w:rPr>
              <w:t>1.1.15.10</w:t>
            </w:r>
          </w:p>
        </w:tc>
        <w:tc>
          <w:tcPr>
            <w:tcW w:w="797" w:type="pct"/>
            <w:tcBorders>
              <w:top w:val="single" w:sz="4" w:space="0" w:color="auto"/>
              <w:bottom w:val="single" w:sz="12" w:space="0" w:color="auto"/>
            </w:tcBorders>
            <w:shd w:val="clear" w:color="auto" w:fill="auto"/>
            <w:vAlign w:val="center"/>
          </w:tcPr>
          <w:p w14:paraId="140DB2C5" w14:textId="77777777" w:rsidR="009036B8" w:rsidRPr="007164FF" w:rsidRDefault="009036B8" w:rsidP="005E1C07">
            <w:pPr>
              <w:spacing w:beforeLines="60" w:before="144" w:afterLines="60" w:after="144"/>
              <w:ind w:left="175"/>
              <w:jc w:val="left"/>
              <w:rPr>
                <w:rFonts w:ascii="Arial" w:hAnsi="Arial" w:cs="Arial"/>
                <w:color w:val="000000"/>
                <w:sz w:val="12"/>
                <w:szCs w:val="16"/>
                <w:lang w:eastAsia="en-AU"/>
              </w:rPr>
            </w:pPr>
            <w:r>
              <w:rPr>
                <w:rFonts w:ascii="Arial" w:eastAsia="Calibri" w:hAnsi="Arial" w:cs="Arial"/>
                <w:sz w:val="12"/>
                <w:szCs w:val="12"/>
                <w:lang w:val="en-GB"/>
              </w:rPr>
              <w:t>A</w:t>
            </w:r>
            <w:r w:rsidRPr="00A66C88">
              <w:rPr>
                <w:rFonts w:ascii="Arial" w:eastAsia="Calibri" w:hAnsi="Arial" w:cs="Arial"/>
                <w:sz w:val="12"/>
                <w:szCs w:val="12"/>
                <w:lang w:val="en-GB"/>
              </w:rPr>
              <w:t>nnual meeting of international organizations on international rule-making</w:t>
            </w:r>
            <w:r>
              <w:rPr>
                <w:rFonts w:ascii="Arial" w:eastAsia="Calibri" w:hAnsi="Arial" w:cs="Arial"/>
                <w:sz w:val="12"/>
                <w:szCs w:val="12"/>
                <w:lang w:val="en-GB"/>
              </w:rPr>
              <w:t xml:space="preserve"> (OECD)</w:t>
            </w:r>
          </w:p>
        </w:tc>
        <w:tc>
          <w:tcPr>
            <w:tcW w:w="244" w:type="pct"/>
            <w:tcBorders>
              <w:top w:val="single" w:sz="4" w:space="0" w:color="auto"/>
              <w:bottom w:val="single" w:sz="12" w:space="0" w:color="auto"/>
            </w:tcBorders>
            <w:shd w:val="clear" w:color="auto" w:fill="auto"/>
            <w:vAlign w:val="center"/>
          </w:tcPr>
          <w:p w14:paraId="6C8FE1FE"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tcPr>
          <w:p w14:paraId="66DDB07A"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61C8250A"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5641DFFA"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383A5083" w14:textId="77777777" w:rsidR="009036B8" w:rsidRDefault="009036B8" w:rsidP="005E1C07">
            <w:pPr>
              <w:spacing w:beforeLines="60" w:before="144" w:afterLines="60" w:after="144"/>
              <w:jc w:val="left"/>
              <w:rPr>
                <w:rFonts w:ascii="Arial" w:eastAsia="Calibri" w:hAnsi="Arial" w:cs="Arial"/>
                <w:sz w:val="12"/>
                <w:szCs w:val="12"/>
                <w:lang w:val="en-GB"/>
              </w:rPr>
            </w:pPr>
            <w:r w:rsidRPr="00A66C88">
              <w:rPr>
                <w:rFonts w:ascii="Arial" w:eastAsia="Calibri" w:hAnsi="Arial" w:cs="Arial"/>
                <w:sz w:val="12"/>
                <w:szCs w:val="12"/>
                <w:lang w:val="en-GB"/>
              </w:rPr>
              <w:t>5</w:t>
            </w:r>
            <w:r w:rsidRPr="00A66C88">
              <w:rPr>
                <w:rFonts w:ascii="Arial" w:eastAsia="Calibri" w:hAnsi="Arial" w:cs="Arial"/>
                <w:sz w:val="12"/>
                <w:szCs w:val="12"/>
                <w:vertAlign w:val="superscript"/>
                <w:lang w:val="en-GB"/>
              </w:rPr>
              <w:t>th</w:t>
            </w:r>
            <w:r w:rsidRPr="00A66C88">
              <w:rPr>
                <w:rFonts w:ascii="Arial" w:eastAsia="Calibri" w:hAnsi="Arial" w:cs="Arial"/>
                <w:sz w:val="12"/>
                <w:szCs w:val="12"/>
                <w:lang w:val="en-GB"/>
              </w:rPr>
              <w:t xml:space="preserve"> annual meeting of international organizations on international rule-making</w:t>
            </w:r>
            <w:r>
              <w:rPr>
                <w:rFonts w:ascii="Arial" w:eastAsia="Calibri" w:hAnsi="Arial" w:cs="Arial"/>
                <w:sz w:val="12"/>
                <w:szCs w:val="12"/>
                <w:lang w:val="en-GB"/>
              </w:rPr>
              <w:t>.</w:t>
            </w:r>
            <w:r>
              <w:rPr>
                <w:rFonts w:ascii="Arial" w:eastAsia="Calibri" w:hAnsi="Arial" w:cs="Arial"/>
                <w:sz w:val="12"/>
                <w:szCs w:val="12"/>
                <w:lang w:val="en-GB"/>
              </w:rPr>
              <w:br/>
              <w:t>April</w:t>
            </w:r>
            <w:r>
              <w:rPr>
                <w:rFonts w:ascii="Arial" w:eastAsia="Calibri" w:hAnsi="Arial" w:cs="Arial"/>
                <w:sz w:val="12"/>
                <w:szCs w:val="12"/>
                <w:lang w:val="en-GB"/>
              </w:rPr>
              <w:br/>
              <w:t>Europe</w:t>
            </w:r>
          </w:p>
          <w:p w14:paraId="302F9180" w14:textId="77777777" w:rsidR="009036B8" w:rsidRPr="00DC4CB6" w:rsidRDefault="009036B8" w:rsidP="005E1C07">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2 nights on site</w:t>
            </w:r>
          </w:p>
        </w:tc>
        <w:tc>
          <w:tcPr>
            <w:tcW w:w="547" w:type="pct"/>
            <w:tcBorders>
              <w:top w:val="single" w:sz="4" w:space="0" w:color="auto"/>
              <w:bottom w:val="single" w:sz="12" w:space="0" w:color="auto"/>
            </w:tcBorders>
            <w:shd w:val="clear" w:color="auto" w:fill="auto"/>
            <w:vAlign w:val="center"/>
          </w:tcPr>
          <w:p w14:paraId="2BEDA229" w14:textId="77777777" w:rsidR="009036B8" w:rsidRPr="007164FF" w:rsidRDefault="009036B8" w:rsidP="005E1C07">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12" w:space="0" w:color="auto"/>
            </w:tcBorders>
            <w:shd w:val="clear" w:color="auto" w:fill="auto"/>
            <w:vAlign w:val="center"/>
          </w:tcPr>
          <w:p w14:paraId="5672BD62"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29" w:type="pct"/>
            <w:tcBorders>
              <w:top w:val="single" w:sz="4" w:space="0" w:color="auto"/>
              <w:bottom w:val="single" w:sz="12" w:space="0" w:color="auto"/>
              <w:right w:val="single" w:sz="12" w:space="0" w:color="auto"/>
            </w:tcBorders>
            <w:shd w:val="clear" w:color="auto" w:fill="auto"/>
            <w:vAlign w:val="center"/>
          </w:tcPr>
          <w:p w14:paraId="0AD8452D" w14:textId="77777777" w:rsidR="009036B8" w:rsidRPr="007164FF" w:rsidRDefault="009036B8" w:rsidP="005E1C07">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bl>
    <w:p w14:paraId="0ED3465B" w14:textId="77777777" w:rsidR="008C3BA8" w:rsidRPr="007164FF" w:rsidRDefault="008C3BA8" w:rsidP="005D56CD">
      <w:pPr>
        <w:spacing w:beforeLines="60" w:before="144" w:afterLines="60" w:after="144"/>
        <w:rPr>
          <w:rFonts w:ascii="Arial" w:hAnsi="Arial" w:cs="Arial"/>
        </w:rPr>
      </w:pPr>
      <w:r>
        <w:rPr>
          <w:rFonts w:ascii="Arial" w:hAnsi="Arial" w:cs="Arial"/>
          <w:lang w:val="en-GB"/>
        </w:rPr>
        <w:br w:type="page"/>
      </w:r>
    </w:p>
    <w:p w14:paraId="5A3EB9F8"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1.2</w:t>
      </w:r>
      <w:r w:rsidRPr="007164FF">
        <w:rPr>
          <w:rFonts w:ascii="Arial" w:hAnsi="Arial" w:cs="Arial"/>
          <w:b/>
          <w:bCs/>
          <w:color w:val="000000"/>
          <w:sz w:val="16"/>
          <w:szCs w:val="16"/>
          <w:lang w:eastAsia="en-AU"/>
        </w:rPr>
        <w:tab/>
        <w:t>Information Management</w:t>
      </w:r>
    </w:p>
    <w:p w14:paraId="33713FAD" w14:textId="77777777" w:rsidR="008C3BA8" w:rsidRPr="007164FF" w:rsidRDefault="008C3BA8" w:rsidP="006B6174">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Provide Member States and IHO stakeholders with accurate and relevant information in a timely and accessible manner.</w:t>
      </w:r>
    </w:p>
    <w:tbl>
      <w:tblPr>
        <w:tblW w:w="3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496"/>
        <w:gridCol w:w="14"/>
        <w:gridCol w:w="508"/>
        <w:gridCol w:w="903"/>
        <w:gridCol w:w="1371"/>
        <w:gridCol w:w="8"/>
        <w:gridCol w:w="1123"/>
        <w:gridCol w:w="10"/>
        <w:gridCol w:w="1130"/>
        <w:gridCol w:w="10"/>
        <w:gridCol w:w="1125"/>
        <w:gridCol w:w="10"/>
        <w:gridCol w:w="880"/>
        <w:gridCol w:w="10"/>
        <w:gridCol w:w="880"/>
      </w:tblGrid>
      <w:tr w:rsidR="009036B8" w:rsidRPr="007164FF" w14:paraId="3A668ED4" w14:textId="77777777" w:rsidTr="009036B8">
        <w:trPr>
          <w:cantSplit/>
          <w:trHeight w:val="413"/>
          <w:tblHeader/>
          <w:jc w:val="center"/>
        </w:trPr>
        <w:tc>
          <w:tcPr>
            <w:tcW w:w="871" w:type="dxa"/>
            <w:vMerge w:val="restart"/>
            <w:tcBorders>
              <w:top w:val="single" w:sz="12" w:space="0" w:color="auto"/>
              <w:left w:val="single" w:sz="12" w:space="0" w:color="auto"/>
            </w:tcBorders>
            <w:shd w:val="clear" w:color="000000" w:fill="DBE5F1"/>
            <w:vAlign w:val="center"/>
            <w:hideMark/>
          </w:tcPr>
          <w:p w14:paraId="1AA4AED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1496" w:type="dxa"/>
            <w:vMerge w:val="restart"/>
            <w:tcBorders>
              <w:top w:val="single" w:sz="12" w:space="0" w:color="auto"/>
            </w:tcBorders>
            <w:shd w:val="clear" w:color="000000" w:fill="DBE5F1"/>
            <w:vAlign w:val="center"/>
            <w:hideMark/>
          </w:tcPr>
          <w:p w14:paraId="3AD4EDB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522" w:type="dxa"/>
            <w:gridSpan w:val="2"/>
            <w:vMerge w:val="restart"/>
            <w:tcBorders>
              <w:top w:val="single" w:sz="12" w:space="0" w:color="auto"/>
            </w:tcBorders>
            <w:shd w:val="clear" w:color="000000" w:fill="DBE5F1"/>
            <w:vAlign w:val="center"/>
            <w:hideMark/>
          </w:tcPr>
          <w:p w14:paraId="15AF428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903" w:type="dxa"/>
            <w:vMerge w:val="restart"/>
            <w:tcBorders>
              <w:top w:val="single" w:sz="12" w:space="0" w:color="auto"/>
            </w:tcBorders>
            <w:shd w:val="clear" w:color="000000" w:fill="DBE5F1"/>
            <w:vAlign w:val="center"/>
            <w:hideMark/>
          </w:tcPr>
          <w:p w14:paraId="7F97AA0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1379" w:type="dxa"/>
            <w:gridSpan w:val="2"/>
            <w:vMerge w:val="restart"/>
            <w:tcBorders>
              <w:top w:val="single" w:sz="12" w:space="0" w:color="auto"/>
            </w:tcBorders>
            <w:shd w:val="clear" w:color="000000" w:fill="DBE5F1"/>
            <w:vAlign w:val="center"/>
            <w:hideMark/>
          </w:tcPr>
          <w:p w14:paraId="7862B3D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1133" w:type="dxa"/>
            <w:gridSpan w:val="2"/>
            <w:vMerge w:val="restart"/>
            <w:tcBorders>
              <w:top w:val="single" w:sz="12" w:space="0" w:color="auto"/>
            </w:tcBorders>
            <w:shd w:val="clear" w:color="000000" w:fill="DBE5F1"/>
            <w:vAlign w:val="center"/>
            <w:hideMark/>
          </w:tcPr>
          <w:p w14:paraId="7D9A557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1140" w:type="dxa"/>
            <w:gridSpan w:val="2"/>
            <w:vMerge w:val="restart"/>
            <w:tcBorders>
              <w:top w:val="single" w:sz="12" w:space="0" w:color="auto"/>
            </w:tcBorders>
            <w:shd w:val="clear" w:color="000000" w:fill="DBE5F1"/>
            <w:vAlign w:val="center"/>
            <w:hideMark/>
          </w:tcPr>
          <w:p w14:paraId="24CE652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1135" w:type="dxa"/>
            <w:gridSpan w:val="2"/>
            <w:vMerge w:val="restart"/>
            <w:tcBorders>
              <w:top w:val="single" w:sz="12" w:space="0" w:color="auto"/>
            </w:tcBorders>
            <w:shd w:val="clear" w:color="000000" w:fill="DBE5F1"/>
            <w:vAlign w:val="center"/>
            <w:hideMark/>
          </w:tcPr>
          <w:p w14:paraId="1D0BE47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890" w:type="dxa"/>
            <w:gridSpan w:val="2"/>
            <w:vMerge w:val="restart"/>
            <w:tcBorders>
              <w:top w:val="single" w:sz="12" w:space="0" w:color="auto"/>
            </w:tcBorders>
            <w:shd w:val="clear" w:color="auto" w:fill="DEEAF6" w:themeFill="accent1" w:themeFillTint="33"/>
            <w:vAlign w:val="center"/>
            <w:hideMark/>
          </w:tcPr>
          <w:p w14:paraId="6C4935E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880" w:type="dxa"/>
            <w:vMerge w:val="restart"/>
            <w:tcBorders>
              <w:top w:val="single" w:sz="12" w:space="0" w:color="auto"/>
              <w:right w:val="single" w:sz="12" w:space="0" w:color="auto"/>
            </w:tcBorders>
            <w:shd w:val="clear" w:color="auto" w:fill="DEEAF6" w:themeFill="accent1" w:themeFillTint="33"/>
            <w:vAlign w:val="center"/>
            <w:hideMark/>
          </w:tcPr>
          <w:p w14:paraId="4FA6868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67C823EA" w14:textId="77777777" w:rsidTr="009036B8">
        <w:trPr>
          <w:cantSplit/>
          <w:trHeight w:val="862"/>
          <w:tblHeader/>
          <w:jc w:val="center"/>
        </w:trPr>
        <w:tc>
          <w:tcPr>
            <w:tcW w:w="871" w:type="dxa"/>
            <w:vMerge/>
            <w:tcBorders>
              <w:left w:val="single" w:sz="12" w:space="0" w:color="auto"/>
              <w:bottom w:val="single" w:sz="12" w:space="0" w:color="auto"/>
            </w:tcBorders>
            <w:shd w:val="clear" w:color="000000" w:fill="DBE5F1"/>
            <w:vAlign w:val="center"/>
          </w:tcPr>
          <w:p w14:paraId="0B821E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1496" w:type="dxa"/>
            <w:vMerge/>
            <w:tcBorders>
              <w:bottom w:val="single" w:sz="12" w:space="0" w:color="auto"/>
            </w:tcBorders>
            <w:shd w:val="clear" w:color="000000" w:fill="DBE5F1"/>
            <w:vAlign w:val="center"/>
          </w:tcPr>
          <w:p w14:paraId="19C8AE8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22" w:type="dxa"/>
            <w:gridSpan w:val="2"/>
            <w:vMerge/>
            <w:tcBorders>
              <w:bottom w:val="single" w:sz="12" w:space="0" w:color="auto"/>
            </w:tcBorders>
            <w:shd w:val="clear" w:color="000000" w:fill="DBE5F1"/>
            <w:vAlign w:val="center"/>
          </w:tcPr>
          <w:p w14:paraId="42DCFD1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903" w:type="dxa"/>
            <w:vMerge/>
            <w:tcBorders>
              <w:bottom w:val="single" w:sz="12" w:space="0" w:color="auto"/>
            </w:tcBorders>
            <w:shd w:val="clear" w:color="000000" w:fill="DBE5F1"/>
            <w:vAlign w:val="center"/>
          </w:tcPr>
          <w:p w14:paraId="32E51E3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1379" w:type="dxa"/>
            <w:gridSpan w:val="2"/>
            <w:vMerge/>
            <w:tcBorders>
              <w:bottom w:val="single" w:sz="12" w:space="0" w:color="auto"/>
            </w:tcBorders>
            <w:shd w:val="clear" w:color="000000" w:fill="DBE5F1"/>
            <w:vAlign w:val="center"/>
          </w:tcPr>
          <w:p w14:paraId="1AC5D25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1133" w:type="dxa"/>
            <w:gridSpan w:val="2"/>
            <w:vMerge/>
            <w:tcBorders>
              <w:bottom w:val="single" w:sz="12" w:space="0" w:color="auto"/>
            </w:tcBorders>
            <w:shd w:val="clear" w:color="000000" w:fill="DBE5F1"/>
            <w:vAlign w:val="center"/>
          </w:tcPr>
          <w:p w14:paraId="3222443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1140" w:type="dxa"/>
            <w:gridSpan w:val="2"/>
            <w:vMerge/>
            <w:tcBorders>
              <w:bottom w:val="single" w:sz="12" w:space="0" w:color="auto"/>
            </w:tcBorders>
            <w:shd w:val="clear" w:color="000000" w:fill="DBE5F1"/>
            <w:vAlign w:val="center"/>
          </w:tcPr>
          <w:p w14:paraId="679EF2A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1135" w:type="dxa"/>
            <w:gridSpan w:val="2"/>
            <w:vMerge/>
            <w:tcBorders>
              <w:bottom w:val="single" w:sz="12" w:space="0" w:color="auto"/>
            </w:tcBorders>
            <w:shd w:val="clear" w:color="000000" w:fill="DBE5F1"/>
            <w:vAlign w:val="center"/>
          </w:tcPr>
          <w:p w14:paraId="57D0BFB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90" w:type="dxa"/>
            <w:gridSpan w:val="2"/>
            <w:vMerge/>
            <w:tcBorders>
              <w:bottom w:val="single" w:sz="12" w:space="0" w:color="auto"/>
            </w:tcBorders>
            <w:shd w:val="clear" w:color="auto" w:fill="DEEAF6" w:themeFill="accent1" w:themeFillTint="33"/>
            <w:vAlign w:val="center"/>
          </w:tcPr>
          <w:p w14:paraId="7E58E79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80" w:type="dxa"/>
            <w:vMerge/>
            <w:tcBorders>
              <w:bottom w:val="single" w:sz="12" w:space="0" w:color="auto"/>
              <w:right w:val="single" w:sz="12" w:space="0" w:color="auto"/>
            </w:tcBorders>
            <w:shd w:val="clear" w:color="auto" w:fill="DEEAF6" w:themeFill="accent1" w:themeFillTint="33"/>
            <w:vAlign w:val="center"/>
          </w:tcPr>
          <w:p w14:paraId="33BA5B1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12CFFB4F" w14:textId="77777777" w:rsidTr="009036B8">
        <w:trPr>
          <w:cantSplit/>
          <w:trHeight w:val="1459"/>
          <w:jc w:val="center"/>
        </w:trPr>
        <w:tc>
          <w:tcPr>
            <w:tcW w:w="871" w:type="dxa"/>
            <w:tcBorders>
              <w:top w:val="single" w:sz="12" w:space="0" w:color="auto"/>
              <w:left w:val="single" w:sz="12" w:space="0" w:color="auto"/>
              <w:bottom w:val="single" w:sz="12" w:space="0" w:color="auto"/>
            </w:tcBorders>
            <w:shd w:val="clear" w:color="auto" w:fill="auto"/>
            <w:vAlign w:val="center"/>
            <w:hideMark/>
          </w:tcPr>
          <w:p w14:paraId="0416C8F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1.2.1</w:t>
            </w:r>
          </w:p>
        </w:tc>
        <w:tc>
          <w:tcPr>
            <w:tcW w:w="1496" w:type="dxa"/>
            <w:tcBorders>
              <w:top w:val="single" w:sz="12" w:space="0" w:color="auto"/>
              <w:bottom w:val="single" w:sz="12" w:space="0" w:color="auto"/>
            </w:tcBorders>
            <w:shd w:val="clear" w:color="auto" w:fill="auto"/>
            <w:vAlign w:val="center"/>
            <w:hideMark/>
          </w:tcPr>
          <w:p w14:paraId="79284FF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IHO website</w:t>
            </w:r>
          </w:p>
        </w:tc>
        <w:tc>
          <w:tcPr>
            <w:tcW w:w="522" w:type="dxa"/>
            <w:gridSpan w:val="2"/>
            <w:tcBorders>
              <w:top w:val="single" w:sz="12" w:space="0" w:color="auto"/>
              <w:bottom w:val="single" w:sz="12" w:space="0" w:color="auto"/>
            </w:tcBorders>
            <w:shd w:val="clear" w:color="auto" w:fill="auto"/>
            <w:vAlign w:val="center"/>
            <w:hideMark/>
          </w:tcPr>
          <w:p w14:paraId="1A91C02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4.1</w:t>
            </w:r>
          </w:p>
        </w:tc>
        <w:tc>
          <w:tcPr>
            <w:tcW w:w="903" w:type="dxa"/>
            <w:tcBorders>
              <w:top w:val="single" w:sz="12" w:space="0" w:color="auto"/>
              <w:bottom w:val="single" w:sz="12" w:space="0" w:color="auto"/>
            </w:tcBorders>
            <w:shd w:val="clear" w:color="auto" w:fill="auto"/>
            <w:vAlign w:val="center"/>
          </w:tcPr>
          <w:p w14:paraId="648676C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1371" w:type="dxa"/>
            <w:tcBorders>
              <w:top w:val="single" w:sz="12" w:space="0" w:color="auto"/>
              <w:bottom w:val="single" w:sz="12" w:space="0" w:color="auto"/>
            </w:tcBorders>
            <w:shd w:val="clear" w:color="auto" w:fill="auto"/>
            <w:vAlign w:val="center"/>
            <w:hideMark/>
          </w:tcPr>
          <w:p w14:paraId="1586C65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1131" w:type="dxa"/>
            <w:gridSpan w:val="2"/>
            <w:tcBorders>
              <w:top w:val="single" w:sz="12" w:space="0" w:color="auto"/>
              <w:bottom w:val="single" w:sz="12" w:space="0" w:color="auto"/>
            </w:tcBorders>
            <w:shd w:val="clear" w:color="auto" w:fill="auto"/>
            <w:vAlign w:val="center"/>
            <w:hideMark/>
          </w:tcPr>
          <w:p w14:paraId="6E73FDF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1140" w:type="dxa"/>
            <w:gridSpan w:val="2"/>
            <w:tcBorders>
              <w:top w:val="single" w:sz="12" w:space="0" w:color="auto"/>
              <w:bottom w:val="single" w:sz="12" w:space="0" w:color="auto"/>
            </w:tcBorders>
            <w:shd w:val="clear" w:color="auto" w:fill="auto"/>
            <w:vAlign w:val="center"/>
            <w:hideMark/>
          </w:tcPr>
          <w:p w14:paraId="72E2474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Use</w:t>
            </w:r>
            <w:r>
              <w:rPr>
                <w:rFonts w:ascii="Arial" w:hAnsi="Arial" w:cs="Arial"/>
                <w:color w:val="000000"/>
                <w:sz w:val="12"/>
                <w:szCs w:val="16"/>
                <w:lang w:eastAsia="en-AU"/>
              </w:rPr>
              <w:t xml:space="preserve"> of commercial contract support</w:t>
            </w:r>
          </w:p>
          <w:p w14:paraId="6DD4DC6F" w14:textId="77777777" w:rsidR="009036B8" w:rsidRPr="007164FF" w:rsidRDefault="009036B8" w:rsidP="00A44DD8">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(External website maintenance included in 1.2.3)</w:t>
            </w:r>
          </w:p>
        </w:tc>
        <w:tc>
          <w:tcPr>
            <w:tcW w:w="1135" w:type="dxa"/>
            <w:gridSpan w:val="2"/>
            <w:tcBorders>
              <w:top w:val="single" w:sz="12" w:space="0" w:color="auto"/>
              <w:bottom w:val="single" w:sz="12" w:space="0" w:color="auto"/>
            </w:tcBorders>
            <w:shd w:val="clear" w:color="auto" w:fill="auto"/>
            <w:vAlign w:val="center"/>
          </w:tcPr>
          <w:p w14:paraId="1A197B5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890" w:type="dxa"/>
            <w:gridSpan w:val="2"/>
            <w:tcBorders>
              <w:top w:val="single" w:sz="12" w:space="0" w:color="auto"/>
              <w:bottom w:val="single" w:sz="12" w:space="0" w:color="auto"/>
            </w:tcBorders>
            <w:shd w:val="clear" w:color="auto" w:fill="auto"/>
            <w:vAlign w:val="center"/>
            <w:hideMark/>
          </w:tcPr>
          <w:p w14:paraId="5E9DC3E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890" w:type="dxa"/>
            <w:gridSpan w:val="2"/>
            <w:tcBorders>
              <w:top w:val="single" w:sz="12" w:space="0" w:color="auto"/>
              <w:bottom w:val="single" w:sz="12" w:space="0" w:color="auto"/>
              <w:right w:val="single" w:sz="12" w:space="0" w:color="auto"/>
            </w:tcBorders>
            <w:shd w:val="clear" w:color="auto" w:fill="auto"/>
            <w:vAlign w:val="center"/>
            <w:hideMark/>
          </w:tcPr>
          <w:p w14:paraId="65711BBB"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441DC27F" w14:textId="77777777" w:rsidTr="009036B8">
        <w:trPr>
          <w:cantSplit/>
          <w:trHeight w:val="1381"/>
          <w:jc w:val="center"/>
        </w:trPr>
        <w:tc>
          <w:tcPr>
            <w:tcW w:w="871" w:type="dxa"/>
            <w:tcBorders>
              <w:top w:val="single" w:sz="12" w:space="0" w:color="auto"/>
              <w:left w:val="single" w:sz="12" w:space="0" w:color="auto"/>
            </w:tcBorders>
            <w:shd w:val="clear" w:color="auto" w:fill="auto"/>
            <w:vAlign w:val="center"/>
            <w:hideMark/>
          </w:tcPr>
          <w:p w14:paraId="4FE8BEC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1.2.2</w:t>
            </w:r>
          </w:p>
        </w:tc>
        <w:tc>
          <w:tcPr>
            <w:tcW w:w="1496" w:type="dxa"/>
            <w:tcBorders>
              <w:top w:val="single" w:sz="12" w:space="0" w:color="auto"/>
            </w:tcBorders>
            <w:shd w:val="clear" w:color="auto" w:fill="auto"/>
            <w:vAlign w:val="center"/>
            <w:hideMark/>
          </w:tcPr>
          <w:p w14:paraId="2EEC5B5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and extend the IHO GIS, webserver and web mapping services in support of RHCs, ENC production coordination, INT chart coordination, C-55 and other related activities</w:t>
            </w:r>
          </w:p>
        </w:tc>
        <w:tc>
          <w:tcPr>
            <w:tcW w:w="522" w:type="dxa"/>
            <w:gridSpan w:val="2"/>
            <w:tcBorders>
              <w:top w:val="single" w:sz="12" w:space="0" w:color="auto"/>
            </w:tcBorders>
            <w:shd w:val="clear" w:color="auto" w:fill="auto"/>
            <w:vAlign w:val="center"/>
            <w:hideMark/>
          </w:tcPr>
          <w:p w14:paraId="3C78300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p>
        </w:tc>
        <w:tc>
          <w:tcPr>
            <w:tcW w:w="903" w:type="dxa"/>
            <w:tcBorders>
              <w:top w:val="single" w:sz="12" w:space="0" w:color="auto"/>
            </w:tcBorders>
            <w:shd w:val="clear" w:color="auto" w:fill="auto"/>
            <w:vAlign w:val="center"/>
          </w:tcPr>
          <w:p w14:paraId="69D680AF"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1371" w:type="dxa"/>
            <w:tcBorders>
              <w:top w:val="single" w:sz="12" w:space="0" w:color="auto"/>
            </w:tcBorders>
            <w:shd w:val="clear" w:color="auto" w:fill="auto"/>
            <w:vAlign w:val="center"/>
            <w:hideMark/>
          </w:tcPr>
          <w:p w14:paraId="6513B01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131" w:type="dxa"/>
            <w:gridSpan w:val="2"/>
            <w:tcBorders>
              <w:top w:val="single" w:sz="12" w:space="0" w:color="auto"/>
            </w:tcBorders>
            <w:shd w:val="clear" w:color="auto" w:fill="auto"/>
            <w:vAlign w:val="center"/>
            <w:hideMark/>
          </w:tcPr>
          <w:p w14:paraId="3F5809A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1140" w:type="dxa"/>
            <w:gridSpan w:val="2"/>
            <w:tcBorders>
              <w:top w:val="single" w:sz="12" w:space="0" w:color="auto"/>
            </w:tcBorders>
            <w:shd w:val="clear" w:color="auto" w:fill="auto"/>
            <w:vAlign w:val="center"/>
            <w:hideMark/>
          </w:tcPr>
          <w:p w14:paraId="2F76F93A" w14:textId="77777777" w:rsidR="009036B8" w:rsidRPr="007164FF" w:rsidRDefault="009036B8" w:rsidP="00856E67">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May include u</w:t>
            </w:r>
            <w:r w:rsidRPr="007164FF">
              <w:rPr>
                <w:rFonts w:ascii="Arial" w:hAnsi="Arial" w:cs="Arial"/>
                <w:color w:val="000000"/>
                <w:sz w:val="12"/>
                <w:szCs w:val="16"/>
                <w:lang w:eastAsia="en-AU"/>
              </w:rPr>
              <w:t>se of commercial contract support</w:t>
            </w:r>
            <w:r>
              <w:rPr>
                <w:rFonts w:ascii="Arial" w:hAnsi="Arial" w:cs="Arial"/>
                <w:color w:val="000000"/>
                <w:sz w:val="12"/>
                <w:szCs w:val="16"/>
                <w:lang w:eastAsia="en-AU"/>
              </w:rPr>
              <w:t xml:space="preserve"> and/or MS support</w:t>
            </w:r>
          </w:p>
        </w:tc>
        <w:tc>
          <w:tcPr>
            <w:tcW w:w="1135" w:type="dxa"/>
            <w:gridSpan w:val="2"/>
            <w:tcBorders>
              <w:top w:val="single" w:sz="12" w:space="0" w:color="auto"/>
            </w:tcBorders>
            <w:shd w:val="clear" w:color="auto" w:fill="auto"/>
            <w:vAlign w:val="center"/>
          </w:tcPr>
          <w:p w14:paraId="0243EA5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890" w:type="dxa"/>
            <w:gridSpan w:val="2"/>
            <w:tcBorders>
              <w:top w:val="single" w:sz="12" w:space="0" w:color="auto"/>
            </w:tcBorders>
            <w:shd w:val="clear" w:color="auto" w:fill="auto"/>
            <w:vAlign w:val="center"/>
            <w:hideMark/>
          </w:tcPr>
          <w:p w14:paraId="02818491"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890" w:type="dxa"/>
            <w:gridSpan w:val="2"/>
            <w:tcBorders>
              <w:top w:val="single" w:sz="12" w:space="0" w:color="auto"/>
              <w:right w:val="single" w:sz="12" w:space="0" w:color="auto"/>
            </w:tcBorders>
            <w:shd w:val="clear" w:color="auto" w:fill="auto"/>
            <w:vAlign w:val="center"/>
            <w:hideMark/>
          </w:tcPr>
          <w:p w14:paraId="3DC75F4F"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9036B8" w:rsidRPr="007164FF" w14:paraId="5CEDB2CE" w14:textId="77777777" w:rsidTr="009036B8">
        <w:trPr>
          <w:cantSplit/>
          <w:trHeight w:val="1104"/>
          <w:jc w:val="center"/>
        </w:trPr>
        <w:tc>
          <w:tcPr>
            <w:tcW w:w="871" w:type="dxa"/>
            <w:tcBorders>
              <w:top w:val="single" w:sz="12" w:space="0" w:color="auto"/>
              <w:left w:val="single" w:sz="12" w:space="0" w:color="auto"/>
              <w:bottom w:val="single" w:sz="12" w:space="0" w:color="auto"/>
            </w:tcBorders>
            <w:shd w:val="clear" w:color="auto" w:fill="auto"/>
            <w:vAlign w:val="center"/>
            <w:hideMark/>
          </w:tcPr>
          <w:p w14:paraId="44BB5EE6"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1.2.3</w:t>
            </w:r>
          </w:p>
        </w:tc>
        <w:tc>
          <w:tcPr>
            <w:tcW w:w="1496" w:type="dxa"/>
            <w:tcBorders>
              <w:top w:val="single" w:sz="12" w:space="0" w:color="auto"/>
              <w:bottom w:val="single" w:sz="12" w:space="0" w:color="auto"/>
            </w:tcBorders>
            <w:shd w:val="clear" w:color="auto" w:fill="auto"/>
            <w:vAlign w:val="center"/>
            <w:hideMark/>
          </w:tcPr>
          <w:p w14:paraId="6334727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Secretariat Admin IT infrastructure, including in-house publishing facilities</w:t>
            </w:r>
          </w:p>
        </w:tc>
        <w:tc>
          <w:tcPr>
            <w:tcW w:w="522" w:type="dxa"/>
            <w:gridSpan w:val="2"/>
            <w:tcBorders>
              <w:top w:val="single" w:sz="12" w:space="0" w:color="auto"/>
              <w:bottom w:val="single" w:sz="12" w:space="0" w:color="auto"/>
            </w:tcBorders>
            <w:shd w:val="clear" w:color="auto" w:fill="auto"/>
            <w:vAlign w:val="center"/>
            <w:hideMark/>
          </w:tcPr>
          <w:p w14:paraId="6E1777E5"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4.1</w:t>
            </w:r>
          </w:p>
        </w:tc>
        <w:tc>
          <w:tcPr>
            <w:tcW w:w="903" w:type="dxa"/>
            <w:tcBorders>
              <w:top w:val="single" w:sz="12" w:space="0" w:color="auto"/>
              <w:bottom w:val="single" w:sz="12" w:space="0" w:color="auto"/>
            </w:tcBorders>
            <w:shd w:val="clear" w:color="auto" w:fill="auto"/>
            <w:vAlign w:val="center"/>
          </w:tcPr>
          <w:p w14:paraId="155F8F65"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1371" w:type="dxa"/>
            <w:tcBorders>
              <w:top w:val="single" w:sz="12" w:space="0" w:color="auto"/>
              <w:bottom w:val="single" w:sz="12" w:space="0" w:color="auto"/>
            </w:tcBorders>
            <w:shd w:val="clear" w:color="auto" w:fill="auto"/>
            <w:vAlign w:val="center"/>
            <w:hideMark/>
          </w:tcPr>
          <w:p w14:paraId="0E0CCB4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131" w:type="dxa"/>
            <w:gridSpan w:val="2"/>
            <w:tcBorders>
              <w:top w:val="single" w:sz="12" w:space="0" w:color="auto"/>
              <w:bottom w:val="single" w:sz="12" w:space="0" w:color="auto"/>
            </w:tcBorders>
            <w:shd w:val="clear" w:color="auto" w:fill="auto"/>
            <w:vAlign w:val="center"/>
          </w:tcPr>
          <w:p w14:paraId="1BDEC4AD"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1140" w:type="dxa"/>
            <w:gridSpan w:val="2"/>
            <w:tcBorders>
              <w:top w:val="single" w:sz="12" w:space="0" w:color="auto"/>
              <w:bottom w:val="single" w:sz="12" w:space="0" w:color="auto"/>
            </w:tcBorders>
            <w:shd w:val="clear" w:color="auto" w:fill="auto"/>
            <w:vAlign w:val="center"/>
          </w:tcPr>
          <w:p w14:paraId="4C2BD39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1135" w:type="dxa"/>
            <w:gridSpan w:val="2"/>
            <w:tcBorders>
              <w:top w:val="single" w:sz="12" w:space="0" w:color="auto"/>
              <w:bottom w:val="single" w:sz="12" w:space="0" w:color="auto"/>
            </w:tcBorders>
            <w:shd w:val="clear" w:color="auto" w:fill="auto"/>
            <w:vAlign w:val="center"/>
          </w:tcPr>
          <w:p w14:paraId="4860871E" w14:textId="77777777" w:rsidR="009036B8" w:rsidRPr="007164FF" w:rsidRDefault="009036B8" w:rsidP="006B6174">
            <w:pPr>
              <w:spacing w:beforeLines="60" w:before="144" w:afterLines="60" w:after="144"/>
              <w:rPr>
                <w:rFonts w:ascii="Arial" w:hAnsi="Arial" w:cs="Arial"/>
                <w:sz w:val="12"/>
                <w:szCs w:val="20"/>
                <w:lang w:eastAsia="en-AU"/>
              </w:rPr>
            </w:pPr>
          </w:p>
        </w:tc>
        <w:tc>
          <w:tcPr>
            <w:tcW w:w="890" w:type="dxa"/>
            <w:gridSpan w:val="2"/>
            <w:tcBorders>
              <w:top w:val="single" w:sz="12" w:space="0" w:color="auto"/>
              <w:bottom w:val="single" w:sz="12" w:space="0" w:color="auto"/>
            </w:tcBorders>
            <w:shd w:val="clear" w:color="auto" w:fill="auto"/>
            <w:vAlign w:val="center"/>
          </w:tcPr>
          <w:p w14:paraId="3A2C6623"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890" w:type="dxa"/>
            <w:gridSpan w:val="2"/>
            <w:tcBorders>
              <w:top w:val="single" w:sz="12" w:space="0" w:color="auto"/>
              <w:bottom w:val="single" w:sz="12" w:space="0" w:color="auto"/>
              <w:right w:val="single" w:sz="12" w:space="0" w:color="auto"/>
            </w:tcBorders>
            <w:shd w:val="clear" w:color="auto" w:fill="auto"/>
            <w:vAlign w:val="center"/>
          </w:tcPr>
          <w:p w14:paraId="54571731"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9036B8" w:rsidRPr="007164FF" w14:paraId="0E4FB36B" w14:textId="77777777" w:rsidTr="009036B8">
        <w:trPr>
          <w:cantSplit/>
          <w:trHeight w:val="823"/>
          <w:jc w:val="center"/>
        </w:trPr>
        <w:tc>
          <w:tcPr>
            <w:tcW w:w="871" w:type="dxa"/>
            <w:tcBorders>
              <w:top w:val="single" w:sz="12" w:space="0" w:color="auto"/>
              <w:left w:val="single" w:sz="12" w:space="0" w:color="auto"/>
              <w:bottom w:val="single" w:sz="12" w:space="0" w:color="auto"/>
            </w:tcBorders>
            <w:shd w:val="clear" w:color="auto" w:fill="auto"/>
            <w:vAlign w:val="center"/>
            <w:hideMark/>
          </w:tcPr>
          <w:p w14:paraId="25F173F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1.2.4</w:t>
            </w:r>
          </w:p>
        </w:tc>
        <w:tc>
          <w:tcPr>
            <w:tcW w:w="1510" w:type="dxa"/>
            <w:gridSpan w:val="2"/>
            <w:tcBorders>
              <w:top w:val="single" w:sz="12" w:space="0" w:color="auto"/>
              <w:bottom w:val="single" w:sz="12" w:space="0" w:color="auto"/>
            </w:tcBorders>
            <w:shd w:val="clear" w:color="auto" w:fill="auto"/>
            <w:vAlign w:val="center"/>
            <w:hideMark/>
          </w:tcPr>
          <w:p w14:paraId="3AFB5AA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IHO reference library collection including the incorporation of new material</w:t>
            </w:r>
          </w:p>
        </w:tc>
        <w:tc>
          <w:tcPr>
            <w:tcW w:w="508" w:type="dxa"/>
            <w:tcBorders>
              <w:top w:val="single" w:sz="12" w:space="0" w:color="auto"/>
              <w:bottom w:val="single" w:sz="12" w:space="0" w:color="auto"/>
            </w:tcBorders>
            <w:shd w:val="clear" w:color="auto" w:fill="auto"/>
            <w:vAlign w:val="center"/>
            <w:hideMark/>
          </w:tcPr>
          <w:p w14:paraId="57D14C73"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p>
        </w:tc>
        <w:tc>
          <w:tcPr>
            <w:tcW w:w="903" w:type="dxa"/>
            <w:tcBorders>
              <w:top w:val="single" w:sz="12" w:space="0" w:color="auto"/>
              <w:bottom w:val="single" w:sz="12" w:space="0" w:color="auto"/>
            </w:tcBorders>
            <w:shd w:val="clear" w:color="auto" w:fill="auto"/>
            <w:vAlign w:val="center"/>
          </w:tcPr>
          <w:p w14:paraId="136EAFD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1379" w:type="dxa"/>
            <w:gridSpan w:val="2"/>
            <w:tcBorders>
              <w:top w:val="single" w:sz="12" w:space="0" w:color="auto"/>
              <w:bottom w:val="single" w:sz="12" w:space="0" w:color="auto"/>
            </w:tcBorders>
            <w:shd w:val="clear" w:color="auto" w:fill="auto"/>
            <w:vAlign w:val="center"/>
            <w:hideMark/>
          </w:tcPr>
          <w:p w14:paraId="185BCF2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1133" w:type="dxa"/>
            <w:gridSpan w:val="2"/>
            <w:tcBorders>
              <w:top w:val="single" w:sz="12" w:space="0" w:color="auto"/>
              <w:bottom w:val="single" w:sz="12" w:space="0" w:color="auto"/>
            </w:tcBorders>
            <w:shd w:val="clear" w:color="auto" w:fill="auto"/>
            <w:vAlign w:val="center"/>
            <w:hideMark/>
          </w:tcPr>
          <w:p w14:paraId="1527BA8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1130" w:type="dxa"/>
            <w:tcBorders>
              <w:top w:val="single" w:sz="12" w:space="0" w:color="auto"/>
              <w:bottom w:val="single" w:sz="12" w:space="0" w:color="auto"/>
            </w:tcBorders>
            <w:shd w:val="clear" w:color="auto" w:fill="auto"/>
            <w:vAlign w:val="center"/>
            <w:hideMark/>
          </w:tcPr>
          <w:p w14:paraId="302C9ED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1135" w:type="dxa"/>
            <w:gridSpan w:val="2"/>
            <w:tcBorders>
              <w:top w:val="single" w:sz="12" w:space="0" w:color="auto"/>
              <w:bottom w:val="single" w:sz="12" w:space="0" w:color="auto"/>
            </w:tcBorders>
            <w:shd w:val="clear" w:color="auto" w:fill="auto"/>
            <w:vAlign w:val="center"/>
          </w:tcPr>
          <w:p w14:paraId="3AD5B1D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890" w:type="dxa"/>
            <w:gridSpan w:val="2"/>
            <w:tcBorders>
              <w:top w:val="single" w:sz="12" w:space="0" w:color="auto"/>
              <w:bottom w:val="single" w:sz="12" w:space="0" w:color="auto"/>
            </w:tcBorders>
            <w:shd w:val="clear" w:color="auto" w:fill="auto"/>
            <w:vAlign w:val="center"/>
            <w:hideMark/>
          </w:tcPr>
          <w:p w14:paraId="33142686"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890" w:type="dxa"/>
            <w:gridSpan w:val="2"/>
            <w:tcBorders>
              <w:top w:val="single" w:sz="12" w:space="0" w:color="auto"/>
              <w:bottom w:val="single" w:sz="12" w:space="0" w:color="auto"/>
              <w:right w:val="single" w:sz="12" w:space="0" w:color="auto"/>
            </w:tcBorders>
            <w:shd w:val="clear" w:color="auto" w:fill="auto"/>
            <w:vAlign w:val="center"/>
            <w:hideMark/>
          </w:tcPr>
          <w:p w14:paraId="2716BCF8"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bl>
    <w:p w14:paraId="22A2C67F" w14:textId="77777777" w:rsidR="008C3BA8" w:rsidRPr="007164FF" w:rsidRDefault="008C3BA8" w:rsidP="006B6174">
      <w:pPr>
        <w:spacing w:beforeLines="60" w:before="144" w:afterLines="60" w:after="144"/>
        <w:rPr>
          <w:rFonts w:ascii="Arial" w:hAnsi="Arial" w:cs="Arial"/>
        </w:rPr>
      </w:pPr>
    </w:p>
    <w:p w14:paraId="59A5B992"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1.3</w:t>
      </w:r>
      <w:r w:rsidRPr="007164FF">
        <w:rPr>
          <w:rFonts w:ascii="Arial" w:hAnsi="Arial" w:cs="Arial"/>
          <w:b/>
          <w:bCs/>
          <w:color w:val="000000"/>
          <w:sz w:val="16"/>
          <w:szCs w:val="16"/>
          <w:lang w:eastAsia="en-AU"/>
        </w:rPr>
        <w:tab/>
        <w:t>Public Relations and Outreach</w:t>
      </w:r>
    </w:p>
    <w:p w14:paraId="45CD0229"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766"/>
        <w:gridCol w:w="498"/>
        <w:gridCol w:w="1012"/>
        <w:gridCol w:w="8"/>
        <w:gridCol w:w="1251"/>
        <w:gridCol w:w="6"/>
        <w:gridCol w:w="1127"/>
        <w:gridCol w:w="6"/>
        <w:gridCol w:w="1127"/>
        <w:gridCol w:w="6"/>
        <w:gridCol w:w="1121"/>
        <w:gridCol w:w="6"/>
        <w:gridCol w:w="877"/>
        <w:gridCol w:w="6"/>
        <w:gridCol w:w="888"/>
      </w:tblGrid>
      <w:tr w:rsidR="009036B8" w:rsidRPr="007164FF" w14:paraId="6B4CD2D7" w14:textId="77777777" w:rsidTr="009036B8">
        <w:trPr>
          <w:cantSplit/>
          <w:trHeight w:val="468"/>
          <w:tblHeader/>
          <w:jc w:val="center"/>
        </w:trPr>
        <w:tc>
          <w:tcPr>
            <w:tcW w:w="299" w:type="pct"/>
            <w:vMerge w:val="restart"/>
            <w:tcBorders>
              <w:top w:val="single" w:sz="12" w:space="0" w:color="auto"/>
              <w:left w:val="single" w:sz="12" w:space="0" w:color="auto"/>
            </w:tcBorders>
            <w:shd w:val="clear" w:color="000000" w:fill="DBE5F1"/>
            <w:vAlign w:val="center"/>
            <w:hideMark/>
          </w:tcPr>
          <w:p w14:paraId="64D8BCD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5" w:type="pct"/>
            <w:vMerge w:val="restart"/>
            <w:tcBorders>
              <w:top w:val="single" w:sz="12" w:space="0" w:color="auto"/>
            </w:tcBorders>
            <w:shd w:val="clear" w:color="000000" w:fill="DBE5F1"/>
            <w:vAlign w:val="center"/>
            <w:hideMark/>
          </w:tcPr>
          <w:p w14:paraId="69D1EED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1" w:type="pct"/>
            <w:vMerge w:val="restart"/>
            <w:tcBorders>
              <w:top w:val="single" w:sz="12" w:space="0" w:color="auto"/>
            </w:tcBorders>
            <w:shd w:val="clear" w:color="000000" w:fill="DBE5F1"/>
            <w:vAlign w:val="center"/>
            <w:hideMark/>
          </w:tcPr>
          <w:p w14:paraId="35C5247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0" w:type="pct"/>
            <w:vMerge w:val="restart"/>
            <w:tcBorders>
              <w:top w:val="single" w:sz="12" w:space="0" w:color="auto"/>
            </w:tcBorders>
            <w:shd w:val="clear" w:color="000000" w:fill="DBE5F1"/>
            <w:vAlign w:val="center"/>
            <w:hideMark/>
          </w:tcPr>
          <w:p w14:paraId="6714F26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gridSpan w:val="2"/>
            <w:vMerge w:val="restart"/>
            <w:tcBorders>
              <w:top w:val="single" w:sz="12" w:space="0" w:color="auto"/>
            </w:tcBorders>
            <w:shd w:val="clear" w:color="000000" w:fill="DBE5F1"/>
            <w:vAlign w:val="center"/>
            <w:hideMark/>
          </w:tcPr>
          <w:p w14:paraId="29A5097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9" w:type="pct"/>
            <w:gridSpan w:val="2"/>
            <w:vMerge w:val="restart"/>
            <w:tcBorders>
              <w:top w:val="single" w:sz="12" w:space="0" w:color="auto"/>
            </w:tcBorders>
            <w:shd w:val="clear" w:color="000000" w:fill="DBE5F1"/>
            <w:vAlign w:val="center"/>
            <w:hideMark/>
          </w:tcPr>
          <w:p w14:paraId="3B696A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gridSpan w:val="2"/>
            <w:vMerge w:val="restart"/>
            <w:tcBorders>
              <w:top w:val="single" w:sz="12" w:space="0" w:color="auto"/>
            </w:tcBorders>
            <w:shd w:val="clear" w:color="000000" w:fill="DBE5F1"/>
            <w:vAlign w:val="center"/>
            <w:hideMark/>
          </w:tcPr>
          <w:p w14:paraId="56371B1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gridSpan w:val="2"/>
            <w:vMerge w:val="restart"/>
            <w:tcBorders>
              <w:top w:val="single" w:sz="12" w:space="0" w:color="auto"/>
            </w:tcBorders>
            <w:shd w:val="clear" w:color="000000" w:fill="DBE5F1"/>
            <w:vAlign w:val="center"/>
            <w:hideMark/>
          </w:tcPr>
          <w:p w14:paraId="1B177F9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gridSpan w:val="2"/>
            <w:vMerge w:val="restart"/>
            <w:tcBorders>
              <w:top w:val="single" w:sz="12" w:space="0" w:color="auto"/>
            </w:tcBorders>
            <w:shd w:val="clear" w:color="auto" w:fill="DEEAF6" w:themeFill="accent1" w:themeFillTint="33"/>
            <w:vAlign w:val="center"/>
            <w:hideMark/>
          </w:tcPr>
          <w:p w14:paraId="6F86F18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26ED169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5A4DD704" w14:textId="77777777" w:rsidTr="009036B8">
        <w:trPr>
          <w:cantSplit/>
          <w:trHeight w:val="807"/>
          <w:tblHeader/>
          <w:jc w:val="center"/>
        </w:trPr>
        <w:tc>
          <w:tcPr>
            <w:tcW w:w="299" w:type="pct"/>
            <w:vMerge/>
            <w:tcBorders>
              <w:left w:val="single" w:sz="12" w:space="0" w:color="auto"/>
              <w:bottom w:val="single" w:sz="12" w:space="0" w:color="auto"/>
            </w:tcBorders>
            <w:shd w:val="clear" w:color="000000" w:fill="DBE5F1"/>
            <w:vAlign w:val="center"/>
          </w:tcPr>
          <w:p w14:paraId="7D417AD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5" w:type="pct"/>
            <w:vMerge/>
            <w:tcBorders>
              <w:bottom w:val="single" w:sz="12" w:space="0" w:color="auto"/>
            </w:tcBorders>
            <w:shd w:val="clear" w:color="000000" w:fill="DBE5F1"/>
            <w:vAlign w:val="center"/>
          </w:tcPr>
          <w:p w14:paraId="54116F6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1" w:type="pct"/>
            <w:vMerge/>
            <w:tcBorders>
              <w:bottom w:val="single" w:sz="12" w:space="0" w:color="auto"/>
            </w:tcBorders>
            <w:shd w:val="clear" w:color="000000" w:fill="DBE5F1"/>
            <w:vAlign w:val="center"/>
          </w:tcPr>
          <w:p w14:paraId="3BEAB2C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0" w:type="pct"/>
            <w:vMerge/>
            <w:tcBorders>
              <w:bottom w:val="single" w:sz="12" w:space="0" w:color="auto"/>
            </w:tcBorders>
            <w:shd w:val="clear" w:color="000000" w:fill="DBE5F1"/>
            <w:vAlign w:val="center"/>
          </w:tcPr>
          <w:p w14:paraId="35D974A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gridSpan w:val="2"/>
            <w:vMerge/>
            <w:tcBorders>
              <w:bottom w:val="single" w:sz="12" w:space="0" w:color="auto"/>
            </w:tcBorders>
            <w:shd w:val="clear" w:color="000000" w:fill="DBE5F1"/>
            <w:vAlign w:val="center"/>
          </w:tcPr>
          <w:p w14:paraId="725C136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5160A11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030FFCC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6" w:type="pct"/>
            <w:gridSpan w:val="2"/>
            <w:vMerge/>
            <w:tcBorders>
              <w:bottom w:val="single" w:sz="12" w:space="0" w:color="auto"/>
            </w:tcBorders>
            <w:shd w:val="clear" w:color="000000" w:fill="DBE5F1"/>
            <w:vAlign w:val="center"/>
          </w:tcPr>
          <w:p w14:paraId="1761B5A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8" w:type="pct"/>
            <w:gridSpan w:val="2"/>
            <w:vMerge/>
            <w:tcBorders>
              <w:bottom w:val="single" w:sz="12" w:space="0" w:color="auto"/>
            </w:tcBorders>
            <w:shd w:val="clear" w:color="auto" w:fill="DEEAF6" w:themeFill="accent1" w:themeFillTint="33"/>
            <w:vAlign w:val="center"/>
          </w:tcPr>
          <w:p w14:paraId="1A82096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09AFA77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75123499" w14:textId="77777777" w:rsidTr="009036B8">
        <w:trPr>
          <w:cantSplit/>
          <w:trHeight w:val="1790"/>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773EAC8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1.3.1</w:t>
            </w:r>
          </w:p>
        </w:tc>
        <w:tc>
          <w:tcPr>
            <w:tcW w:w="855" w:type="pct"/>
            <w:tcBorders>
              <w:top w:val="single" w:sz="12" w:space="0" w:color="auto"/>
              <w:bottom w:val="single" w:sz="12" w:space="0" w:color="auto"/>
            </w:tcBorders>
            <w:shd w:val="clear" w:color="auto" w:fill="auto"/>
            <w:vAlign w:val="center"/>
            <w:hideMark/>
          </w:tcPr>
          <w:p w14:paraId="3A6EF0A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Promote the IHO through publicity and public relations initiatives</w:t>
            </w:r>
          </w:p>
        </w:tc>
        <w:tc>
          <w:tcPr>
            <w:tcW w:w="241" w:type="pct"/>
            <w:tcBorders>
              <w:top w:val="single" w:sz="12" w:space="0" w:color="auto"/>
              <w:bottom w:val="single" w:sz="12" w:space="0" w:color="auto"/>
            </w:tcBorders>
            <w:shd w:val="clear" w:color="auto" w:fill="auto"/>
            <w:vAlign w:val="center"/>
            <w:hideMark/>
          </w:tcPr>
          <w:p w14:paraId="4D13C0B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p>
        </w:tc>
        <w:tc>
          <w:tcPr>
            <w:tcW w:w="494" w:type="pct"/>
            <w:gridSpan w:val="2"/>
            <w:tcBorders>
              <w:top w:val="single" w:sz="12" w:space="0" w:color="auto"/>
              <w:bottom w:val="single" w:sz="12" w:space="0" w:color="auto"/>
            </w:tcBorders>
            <w:shd w:val="clear" w:color="auto" w:fill="auto"/>
            <w:vAlign w:val="center"/>
          </w:tcPr>
          <w:p w14:paraId="09D5ECB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gridSpan w:val="2"/>
            <w:tcBorders>
              <w:top w:val="single" w:sz="12" w:space="0" w:color="auto"/>
              <w:bottom w:val="single" w:sz="12" w:space="0" w:color="auto"/>
            </w:tcBorders>
            <w:shd w:val="clear" w:color="auto" w:fill="auto"/>
            <w:vAlign w:val="center"/>
            <w:hideMark/>
          </w:tcPr>
          <w:p w14:paraId="6EE75BC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Preparation and celebration of the centenary of the 1st International Hydrographic Conference in 2019.</w:t>
            </w:r>
            <w:r w:rsidRPr="007164FF">
              <w:rPr>
                <w:rFonts w:ascii="Arial" w:hAnsi="Arial" w:cs="Arial"/>
                <w:color w:val="000000"/>
                <w:sz w:val="12"/>
                <w:szCs w:val="16"/>
                <w:lang w:eastAsia="en-AU"/>
              </w:rPr>
              <w:br/>
              <w:t>Preparation of the centenary of the establishment of the IHB in 2021.</w:t>
            </w:r>
          </w:p>
        </w:tc>
        <w:tc>
          <w:tcPr>
            <w:tcW w:w="549" w:type="pct"/>
            <w:gridSpan w:val="2"/>
            <w:tcBorders>
              <w:top w:val="single" w:sz="12" w:space="0" w:color="auto"/>
              <w:bottom w:val="single" w:sz="12" w:space="0" w:color="auto"/>
            </w:tcBorders>
            <w:shd w:val="clear" w:color="auto" w:fill="auto"/>
            <w:vAlign w:val="center"/>
            <w:hideMark/>
          </w:tcPr>
          <w:p w14:paraId="3CB8FB0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Member States</w:t>
            </w:r>
          </w:p>
        </w:tc>
        <w:tc>
          <w:tcPr>
            <w:tcW w:w="549" w:type="pct"/>
            <w:gridSpan w:val="2"/>
            <w:tcBorders>
              <w:top w:val="single" w:sz="12" w:space="0" w:color="auto"/>
              <w:bottom w:val="single" w:sz="12" w:space="0" w:color="auto"/>
            </w:tcBorders>
            <w:shd w:val="clear" w:color="auto" w:fill="auto"/>
            <w:vAlign w:val="center"/>
            <w:hideMark/>
          </w:tcPr>
          <w:p w14:paraId="1F83CAB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6" w:type="pct"/>
            <w:gridSpan w:val="2"/>
            <w:tcBorders>
              <w:top w:val="single" w:sz="12" w:space="0" w:color="auto"/>
              <w:bottom w:val="single" w:sz="12" w:space="0" w:color="auto"/>
            </w:tcBorders>
            <w:shd w:val="clear" w:color="auto" w:fill="auto"/>
            <w:vAlign w:val="center"/>
          </w:tcPr>
          <w:p w14:paraId="1E04694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8" w:type="pct"/>
            <w:gridSpan w:val="2"/>
            <w:tcBorders>
              <w:top w:val="single" w:sz="12" w:space="0" w:color="auto"/>
              <w:bottom w:val="single" w:sz="12" w:space="0" w:color="auto"/>
            </w:tcBorders>
            <w:shd w:val="clear" w:color="auto" w:fill="auto"/>
            <w:vAlign w:val="center"/>
            <w:hideMark/>
          </w:tcPr>
          <w:p w14:paraId="2A48B03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12" w:space="0" w:color="auto"/>
              <w:right w:val="single" w:sz="12" w:space="0" w:color="auto"/>
            </w:tcBorders>
            <w:shd w:val="clear" w:color="auto" w:fill="auto"/>
            <w:vAlign w:val="center"/>
            <w:hideMark/>
          </w:tcPr>
          <w:p w14:paraId="419D613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9036B8" w:rsidRPr="007164FF" w14:paraId="752073AF" w14:textId="77777777" w:rsidTr="009036B8">
        <w:trPr>
          <w:cantSplit/>
          <w:trHeight w:val="1844"/>
          <w:jc w:val="center"/>
        </w:trPr>
        <w:tc>
          <w:tcPr>
            <w:tcW w:w="299" w:type="pct"/>
            <w:tcBorders>
              <w:top w:val="single" w:sz="12" w:space="0" w:color="auto"/>
              <w:left w:val="single" w:sz="12" w:space="0" w:color="auto"/>
              <w:bottom w:val="single" w:sz="4" w:space="0" w:color="auto"/>
            </w:tcBorders>
            <w:shd w:val="clear" w:color="auto" w:fill="auto"/>
            <w:vAlign w:val="center"/>
            <w:hideMark/>
          </w:tcPr>
          <w:p w14:paraId="5678D65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1.3.2</w:t>
            </w:r>
          </w:p>
        </w:tc>
        <w:tc>
          <w:tcPr>
            <w:tcW w:w="855" w:type="pct"/>
            <w:tcBorders>
              <w:top w:val="single" w:sz="12" w:space="0" w:color="auto"/>
              <w:bottom w:val="single" w:sz="4" w:space="0" w:color="auto"/>
            </w:tcBorders>
            <w:shd w:val="clear" w:color="auto" w:fill="auto"/>
            <w:vAlign w:val="center"/>
            <w:hideMark/>
          </w:tcPr>
          <w:p w14:paraId="74C435C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Encourage new membership of the IHO</w:t>
            </w:r>
          </w:p>
        </w:tc>
        <w:tc>
          <w:tcPr>
            <w:tcW w:w="241" w:type="pct"/>
            <w:tcBorders>
              <w:top w:val="single" w:sz="12" w:space="0" w:color="auto"/>
              <w:bottom w:val="single" w:sz="4" w:space="0" w:color="auto"/>
            </w:tcBorders>
            <w:shd w:val="clear" w:color="auto" w:fill="auto"/>
            <w:vAlign w:val="center"/>
            <w:hideMark/>
          </w:tcPr>
          <w:p w14:paraId="2650E406"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p>
        </w:tc>
        <w:tc>
          <w:tcPr>
            <w:tcW w:w="494" w:type="pct"/>
            <w:gridSpan w:val="2"/>
            <w:tcBorders>
              <w:top w:val="single" w:sz="12" w:space="0" w:color="auto"/>
              <w:bottom w:val="single" w:sz="4" w:space="0" w:color="auto"/>
            </w:tcBorders>
            <w:shd w:val="clear" w:color="auto" w:fill="auto"/>
            <w:vAlign w:val="center"/>
          </w:tcPr>
          <w:p w14:paraId="0848790C" w14:textId="77777777" w:rsidR="009036B8" w:rsidRPr="007164FF" w:rsidRDefault="009036B8" w:rsidP="007F0EB2">
            <w:pPr>
              <w:spacing w:beforeLines="60" w:before="144" w:afterLines="60" w:after="144"/>
              <w:jc w:val="left"/>
              <w:rPr>
                <w:rFonts w:ascii="Arial" w:hAnsi="Arial" w:cs="Arial"/>
                <w:sz w:val="12"/>
                <w:szCs w:val="20"/>
                <w:lang w:eastAsia="en-AU"/>
              </w:rPr>
            </w:pPr>
          </w:p>
        </w:tc>
        <w:tc>
          <w:tcPr>
            <w:tcW w:w="609" w:type="pct"/>
            <w:gridSpan w:val="2"/>
            <w:tcBorders>
              <w:top w:val="single" w:sz="12" w:space="0" w:color="auto"/>
              <w:bottom w:val="single" w:sz="4" w:space="0" w:color="auto"/>
            </w:tcBorders>
            <w:shd w:val="clear" w:color="auto" w:fill="auto"/>
            <w:vAlign w:val="center"/>
            <w:hideMark/>
          </w:tcPr>
          <w:p w14:paraId="5F58840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Participation of non-Member States in RHC and IHO activities.</w:t>
            </w:r>
          </w:p>
          <w:p w14:paraId="61CE8D29"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New Member States.</w:t>
            </w:r>
          </w:p>
        </w:tc>
        <w:tc>
          <w:tcPr>
            <w:tcW w:w="549" w:type="pct"/>
            <w:gridSpan w:val="2"/>
            <w:tcBorders>
              <w:top w:val="single" w:sz="12" w:space="0" w:color="auto"/>
              <w:bottom w:val="single" w:sz="4" w:space="0" w:color="auto"/>
            </w:tcBorders>
            <w:shd w:val="clear" w:color="auto" w:fill="auto"/>
            <w:vAlign w:val="center"/>
            <w:hideMark/>
          </w:tcPr>
          <w:p w14:paraId="4C0A3EB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RHC Chairs (except: ARHC, NHC, NSHC, USCHC)</w:t>
            </w:r>
          </w:p>
        </w:tc>
        <w:tc>
          <w:tcPr>
            <w:tcW w:w="549" w:type="pct"/>
            <w:gridSpan w:val="2"/>
            <w:tcBorders>
              <w:top w:val="single" w:sz="12" w:space="0" w:color="auto"/>
              <w:bottom w:val="single" w:sz="4" w:space="0" w:color="auto"/>
            </w:tcBorders>
            <w:shd w:val="clear" w:color="auto" w:fill="auto"/>
            <w:vAlign w:val="center"/>
            <w:hideMark/>
          </w:tcPr>
          <w:p w14:paraId="40144CF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Visits normally undertaken as side-trips in conjunction with travel to other meetings.</w:t>
            </w:r>
          </w:p>
          <w:p w14:paraId="65D8935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Some high-level visits funded by Capacity Building Fund (see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3).</w:t>
            </w:r>
          </w:p>
          <w:p w14:paraId="4098552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2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visit</w:t>
            </w:r>
          </w:p>
        </w:tc>
        <w:tc>
          <w:tcPr>
            <w:tcW w:w="546" w:type="pct"/>
            <w:gridSpan w:val="2"/>
            <w:tcBorders>
              <w:top w:val="single" w:sz="12" w:space="0" w:color="auto"/>
              <w:bottom w:val="single" w:sz="4" w:space="0" w:color="auto"/>
            </w:tcBorders>
            <w:shd w:val="clear" w:color="auto" w:fill="auto"/>
            <w:vAlign w:val="center"/>
          </w:tcPr>
          <w:p w14:paraId="2F06B080"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8" w:type="pct"/>
            <w:gridSpan w:val="2"/>
            <w:tcBorders>
              <w:top w:val="single" w:sz="12" w:space="0" w:color="auto"/>
              <w:bottom w:val="single" w:sz="4" w:space="0" w:color="auto"/>
            </w:tcBorders>
            <w:shd w:val="clear" w:color="auto" w:fill="auto"/>
            <w:vAlign w:val="center"/>
            <w:hideMark/>
          </w:tcPr>
          <w:p w14:paraId="2EADEC5A"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 and Directors</w:t>
            </w:r>
          </w:p>
        </w:tc>
        <w:tc>
          <w:tcPr>
            <w:tcW w:w="431" w:type="pct"/>
            <w:tcBorders>
              <w:top w:val="single" w:sz="12" w:space="0" w:color="auto"/>
              <w:bottom w:val="single" w:sz="4" w:space="0" w:color="auto"/>
              <w:right w:val="single" w:sz="12" w:space="0" w:color="auto"/>
            </w:tcBorders>
            <w:shd w:val="clear" w:color="auto" w:fill="auto"/>
            <w:vAlign w:val="center"/>
            <w:hideMark/>
          </w:tcPr>
          <w:p w14:paraId="615107F8"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All ADs</w:t>
            </w:r>
          </w:p>
        </w:tc>
      </w:tr>
      <w:tr w:rsidR="009036B8" w:rsidRPr="007164FF" w14:paraId="75C5A671" w14:textId="77777777" w:rsidTr="009036B8">
        <w:trPr>
          <w:cantSplit/>
          <w:trHeight w:val="379"/>
          <w:jc w:val="center"/>
        </w:trPr>
        <w:tc>
          <w:tcPr>
            <w:tcW w:w="299" w:type="pct"/>
            <w:tcBorders>
              <w:top w:val="single" w:sz="4" w:space="0" w:color="auto"/>
              <w:left w:val="single" w:sz="12" w:space="0" w:color="auto"/>
              <w:bottom w:val="single" w:sz="12" w:space="0" w:color="auto"/>
            </w:tcBorders>
            <w:shd w:val="clear" w:color="auto" w:fill="auto"/>
            <w:vAlign w:val="center"/>
          </w:tcPr>
          <w:p w14:paraId="7902F08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1.3.2.1</w:t>
            </w:r>
          </w:p>
        </w:tc>
        <w:tc>
          <w:tcPr>
            <w:tcW w:w="855" w:type="pct"/>
            <w:tcBorders>
              <w:top w:val="single" w:sz="4" w:space="0" w:color="auto"/>
              <w:bottom w:val="single" w:sz="12" w:space="0" w:color="auto"/>
            </w:tcBorders>
            <w:shd w:val="clear" w:color="auto" w:fill="auto"/>
            <w:vAlign w:val="center"/>
          </w:tcPr>
          <w:p w14:paraId="00D1E02F" w14:textId="77777777" w:rsidR="009036B8" w:rsidRPr="007164FF" w:rsidRDefault="009036B8" w:rsidP="00665F60">
            <w:pPr>
              <w:spacing w:beforeLines="60" w:before="144" w:afterLines="60" w:after="144"/>
              <w:ind w:left="174"/>
              <w:jc w:val="left"/>
              <w:rPr>
                <w:rFonts w:ascii="Arial" w:hAnsi="Arial" w:cs="Arial"/>
                <w:color w:val="000000"/>
                <w:sz w:val="12"/>
                <w:szCs w:val="16"/>
                <w:lang w:eastAsia="en-AU"/>
              </w:rPr>
            </w:pPr>
            <w:r>
              <w:rPr>
                <w:rFonts w:ascii="Arial" w:hAnsi="Arial" w:cs="Arial"/>
                <w:color w:val="000000"/>
                <w:sz w:val="12"/>
                <w:szCs w:val="16"/>
                <w:lang w:eastAsia="en-AU"/>
              </w:rPr>
              <w:t>Undertake high-level visits to Governments of non-MS</w:t>
            </w:r>
          </w:p>
        </w:tc>
        <w:tc>
          <w:tcPr>
            <w:tcW w:w="241" w:type="pct"/>
            <w:tcBorders>
              <w:top w:val="single" w:sz="4" w:space="0" w:color="auto"/>
              <w:bottom w:val="single" w:sz="12" w:space="0" w:color="auto"/>
            </w:tcBorders>
            <w:shd w:val="clear" w:color="auto" w:fill="auto"/>
            <w:vAlign w:val="center"/>
          </w:tcPr>
          <w:p w14:paraId="0E9211A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4" w:type="pct"/>
            <w:gridSpan w:val="2"/>
            <w:tcBorders>
              <w:top w:val="single" w:sz="4" w:space="0" w:color="auto"/>
              <w:bottom w:val="single" w:sz="12" w:space="0" w:color="auto"/>
            </w:tcBorders>
            <w:shd w:val="clear" w:color="auto" w:fill="auto"/>
            <w:vAlign w:val="center"/>
          </w:tcPr>
          <w:p w14:paraId="14BC6F25" w14:textId="77777777" w:rsidR="009036B8" w:rsidRPr="007164FF" w:rsidRDefault="009036B8" w:rsidP="007F0EB2">
            <w:pPr>
              <w:spacing w:beforeLines="60" w:before="144" w:afterLines="60" w:after="144"/>
              <w:jc w:val="left"/>
              <w:rPr>
                <w:rFonts w:ascii="Arial" w:hAnsi="Arial" w:cs="Arial"/>
                <w:sz w:val="12"/>
                <w:szCs w:val="20"/>
                <w:lang w:eastAsia="en-AU"/>
              </w:rPr>
            </w:pPr>
          </w:p>
        </w:tc>
        <w:tc>
          <w:tcPr>
            <w:tcW w:w="609" w:type="pct"/>
            <w:gridSpan w:val="2"/>
            <w:tcBorders>
              <w:top w:val="single" w:sz="4" w:space="0" w:color="auto"/>
              <w:bottom w:val="single" w:sz="12" w:space="0" w:color="auto"/>
            </w:tcBorders>
            <w:shd w:val="clear" w:color="auto" w:fill="auto"/>
            <w:vAlign w:val="center"/>
          </w:tcPr>
          <w:p w14:paraId="1C0088E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gridSpan w:val="2"/>
            <w:tcBorders>
              <w:top w:val="single" w:sz="4" w:space="0" w:color="auto"/>
              <w:bottom w:val="single" w:sz="12" w:space="0" w:color="auto"/>
            </w:tcBorders>
            <w:shd w:val="clear" w:color="auto" w:fill="auto"/>
            <w:vAlign w:val="center"/>
          </w:tcPr>
          <w:p w14:paraId="5B9055A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9" w:type="pct"/>
            <w:gridSpan w:val="2"/>
            <w:tcBorders>
              <w:top w:val="single" w:sz="4" w:space="0" w:color="auto"/>
              <w:bottom w:val="single" w:sz="12" w:space="0" w:color="auto"/>
            </w:tcBorders>
            <w:shd w:val="clear" w:color="auto" w:fill="auto"/>
            <w:vAlign w:val="center"/>
          </w:tcPr>
          <w:p w14:paraId="4B31C58F" w14:textId="77777777" w:rsidR="009036B8" w:rsidRDefault="009036B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 or Director</w:t>
            </w:r>
          </w:p>
          <w:p w14:paraId="4F74ECCB" w14:textId="77777777" w:rsidR="009036B8" w:rsidRPr="007164FF" w:rsidRDefault="009036B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At least 2 visits, 2 nights on site for each visit</w:t>
            </w:r>
          </w:p>
        </w:tc>
        <w:tc>
          <w:tcPr>
            <w:tcW w:w="546" w:type="pct"/>
            <w:gridSpan w:val="2"/>
            <w:tcBorders>
              <w:top w:val="single" w:sz="4" w:space="0" w:color="auto"/>
              <w:bottom w:val="single" w:sz="12" w:space="0" w:color="auto"/>
            </w:tcBorders>
            <w:shd w:val="clear" w:color="auto" w:fill="auto"/>
            <w:vAlign w:val="center"/>
          </w:tcPr>
          <w:p w14:paraId="53AD0C8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8" w:type="pct"/>
            <w:gridSpan w:val="2"/>
            <w:tcBorders>
              <w:top w:val="single" w:sz="4" w:space="0" w:color="auto"/>
              <w:bottom w:val="single" w:sz="12" w:space="0" w:color="auto"/>
            </w:tcBorders>
            <w:shd w:val="clear" w:color="auto" w:fill="auto"/>
            <w:vAlign w:val="center"/>
          </w:tcPr>
          <w:p w14:paraId="30C65649" w14:textId="77777777" w:rsidR="009036B8" w:rsidRPr="007164FF" w:rsidRDefault="009036B8">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 and Directors</w:t>
            </w:r>
          </w:p>
        </w:tc>
        <w:tc>
          <w:tcPr>
            <w:tcW w:w="431" w:type="pct"/>
            <w:tcBorders>
              <w:top w:val="single" w:sz="4" w:space="0" w:color="auto"/>
              <w:bottom w:val="single" w:sz="12" w:space="0" w:color="auto"/>
              <w:right w:val="single" w:sz="12" w:space="0" w:color="auto"/>
            </w:tcBorders>
            <w:shd w:val="clear" w:color="auto" w:fill="auto"/>
            <w:vAlign w:val="center"/>
          </w:tcPr>
          <w:p w14:paraId="43E8EDAF"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All ADs</w:t>
            </w:r>
          </w:p>
        </w:tc>
      </w:tr>
      <w:tr w:rsidR="009036B8" w:rsidRPr="007164FF" w14:paraId="3B84491B" w14:textId="77777777" w:rsidTr="009036B8">
        <w:trPr>
          <w:cantSplit/>
          <w:trHeight w:val="822"/>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3A8F377C"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1.3.3</w:t>
            </w:r>
          </w:p>
        </w:tc>
        <w:tc>
          <w:tcPr>
            <w:tcW w:w="855" w:type="pct"/>
            <w:tcBorders>
              <w:top w:val="single" w:sz="12" w:space="0" w:color="auto"/>
              <w:bottom w:val="single" w:sz="12" w:space="0" w:color="auto"/>
            </w:tcBorders>
            <w:shd w:val="clear" w:color="auto" w:fill="auto"/>
            <w:vAlign w:val="center"/>
            <w:hideMark/>
          </w:tcPr>
          <w:p w14:paraId="23506265"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Celebrate World Hydrography Day including the preparation of information to support the themes</w:t>
            </w:r>
          </w:p>
        </w:tc>
        <w:tc>
          <w:tcPr>
            <w:tcW w:w="241" w:type="pct"/>
            <w:tcBorders>
              <w:top w:val="single" w:sz="12" w:space="0" w:color="auto"/>
              <w:bottom w:val="single" w:sz="12" w:space="0" w:color="auto"/>
            </w:tcBorders>
            <w:shd w:val="clear" w:color="auto" w:fill="auto"/>
            <w:vAlign w:val="center"/>
            <w:hideMark/>
          </w:tcPr>
          <w:p w14:paraId="5DDB8811"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tcPr>
          <w:p w14:paraId="49FFEA0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gridSpan w:val="2"/>
            <w:tcBorders>
              <w:top w:val="single" w:sz="12" w:space="0" w:color="auto"/>
              <w:bottom w:val="single" w:sz="12" w:space="0" w:color="auto"/>
            </w:tcBorders>
            <w:shd w:val="clear" w:color="auto" w:fill="auto"/>
            <w:vAlign w:val="center"/>
            <w:hideMark/>
          </w:tcPr>
          <w:p w14:paraId="79C250C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49" w:type="pct"/>
            <w:gridSpan w:val="2"/>
            <w:tcBorders>
              <w:top w:val="single" w:sz="12" w:space="0" w:color="auto"/>
              <w:bottom w:val="single" w:sz="12" w:space="0" w:color="auto"/>
            </w:tcBorders>
            <w:shd w:val="clear" w:color="auto" w:fill="auto"/>
            <w:vAlign w:val="center"/>
          </w:tcPr>
          <w:p w14:paraId="2EA0F520"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Member States</w:t>
            </w:r>
          </w:p>
        </w:tc>
        <w:tc>
          <w:tcPr>
            <w:tcW w:w="549" w:type="pct"/>
            <w:gridSpan w:val="2"/>
            <w:tcBorders>
              <w:top w:val="single" w:sz="12" w:space="0" w:color="auto"/>
              <w:bottom w:val="single" w:sz="12" w:space="0" w:color="auto"/>
            </w:tcBorders>
            <w:shd w:val="clear" w:color="auto" w:fill="auto"/>
            <w:vAlign w:val="center"/>
          </w:tcPr>
          <w:p w14:paraId="6FE88D96" w14:textId="77777777" w:rsidR="009036B8" w:rsidRPr="007164FF" w:rsidRDefault="009036B8" w:rsidP="006B6174">
            <w:pPr>
              <w:spacing w:beforeLines="60" w:before="144" w:afterLines="60" w:after="144"/>
              <w:rPr>
                <w:rFonts w:ascii="Arial" w:hAnsi="Arial" w:cs="Arial"/>
                <w:sz w:val="12"/>
                <w:szCs w:val="20"/>
                <w:lang w:eastAsia="en-AU"/>
              </w:rPr>
            </w:pPr>
          </w:p>
        </w:tc>
        <w:tc>
          <w:tcPr>
            <w:tcW w:w="549" w:type="pct"/>
            <w:gridSpan w:val="3"/>
            <w:tcBorders>
              <w:top w:val="single" w:sz="12" w:space="0" w:color="auto"/>
              <w:bottom w:val="single" w:sz="12" w:space="0" w:color="auto"/>
            </w:tcBorders>
            <w:shd w:val="clear" w:color="auto" w:fill="auto"/>
            <w:vAlign w:val="center"/>
          </w:tcPr>
          <w:p w14:paraId="478C9FD7" w14:textId="77777777" w:rsidR="009036B8" w:rsidRPr="007164FF" w:rsidRDefault="009036B8" w:rsidP="006B6174">
            <w:pPr>
              <w:spacing w:beforeLines="60" w:before="144" w:afterLines="60" w:after="144"/>
              <w:rPr>
                <w:rFonts w:ascii="Arial" w:hAnsi="Arial" w:cs="Arial"/>
                <w:sz w:val="12"/>
                <w:szCs w:val="20"/>
                <w:lang w:eastAsia="en-AU"/>
              </w:rPr>
            </w:pPr>
          </w:p>
        </w:tc>
        <w:tc>
          <w:tcPr>
            <w:tcW w:w="428" w:type="pct"/>
            <w:gridSpan w:val="2"/>
            <w:tcBorders>
              <w:top w:val="single" w:sz="12" w:space="0" w:color="auto"/>
              <w:bottom w:val="single" w:sz="12" w:space="0" w:color="auto"/>
            </w:tcBorders>
            <w:shd w:val="clear" w:color="auto" w:fill="auto"/>
            <w:vAlign w:val="center"/>
          </w:tcPr>
          <w:p w14:paraId="78DCC7C1"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8" w:type="pct"/>
            <w:tcBorders>
              <w:top w:val="single" w:sz="12" w:space="0" w:color="auto"/>
              <w:bottom w:val="single" w:sz="12" w:space="0" w:color="auto"/>
              <w:right w:val="single" w:sz="12" w:space="0" w:color="auto"/>
            </w:tcBorders>
            <w:shd w:val="clear" w:color="auto" w:fill="auto"/>
            <w:vAlign w:val="center"/>
          </w:tcPr>
          <w:p w14:paraId="48E83059"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163FB19A" w14:textId="77777777" w:rsidTr="009036B8">
        <w:trPr>
          <w:cantSplit/>
          <w:trHeight w:val="962"/>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5CF571EA"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1.3.4</w:t>
            </w:r>
          </w:p>
        </w:tc>
        <w:tc>
          <w:tcPr>
            <w:tcW w:w="855" w:type="pct"/>
            <w:tcBorders>
              <w:top w:val="single" w:sz="12" w:space="0" w:color="auto"/>
              <w:bottom w:val="single" w:sz="12" w:space="0" w:color="auto"/>
            </w:tcBorders>
            <w:shd w:val="clear" w:color="auto" w:fill="auto"/>
            <w:vAlign w:val="center"/>
            <w:hideMark/>
          </w:tcPr>
          <w:p w14:paraId="4F20076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Compile and publish P-1 – </w:t>
            </w:r>
            <w:r w:rsidRPr="007164FF">
              <w:rPr>
                <w:rFonts w:ascii="Arial" w:hAnsi="Arial" w:cs="Arial"/>
                <w:i/>
                <w:iCs/>
                <w:color w:val="000000"/>
                <w:sz w:val="12"/>
                <w:szCs w:val="16"/>
                <w:lang w:eastAsia="en-AU"/>
              </w:rPr>
              <w:t>International Hydrographic Review</w:t>
            </w:r>
            <w:r w:rsidRPr="007164FF">
              <w:rPr>
                <w:rFonts w:ascii="Arial" w:hAnsi="Arial" w:cs="Arial"/>
                <w:color w:val="000000"/>
                <w:sz w:val="12"/>
                <w:szCs w:val="16"/>
                <w:lang w:eastAsia="en-AU"/>
              </w:rPr>
              <w:t xml:space="preserve"> with the assistance of a paid editor</w:t>
            </w:r>
          </w:p>
        </w:tc>
        <w:tc>
          <w:tcPr>
            <w:tcW w:w="241" w:type="pct"/>
            <w:tcBorders>
              <w:top w:val="single" w:sz="12" w:space="0" w:color="auto"/>
              <w:bottom w:val="single" w:sz="12" w:space="0" w:color="auto"/>
            </w:tcBorders>
            <w:shd w:val="clear" w:color="auto" w:fill="auto"/>
            <w:vAlign w:val="center"/>
            <w:hideMark/>
          </w:tcPr>
          <w:p w14:paraId="1AC9F69B"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tcPr>
          <w:p w14:paraId="5106648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gridSpan w:val="2"/>
            <w:tcBorders>
              <w:top w:val="single" w:sz="12" w:space="0" w:color="auto"/>
              <w:bottom w:val="single" w:sz="12" w:space="0" w:color="auto"/>
            </w:tcBorders>
            <w:shd w:val="clear" w:color="auto" w:fill="auto"/>
            <w:vAlign w:val="center"/>
            <w:hideMark/>
          </w:tcPr>
          <w:p w14:paraId="7D4AC503"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gridSpan w:val="2"/>
            <w:tcBorders>
              <w:top w:val="single" w:sz="12" w:space="0" w:color="auto"/>
              <w:bottom w:val="single" w:sz="12" w:space="0" w:color="auto"/>
            </w:tcBorders>
            <w:shd w:val="clear" w:color="auto" w:fill="auto"/>
            <w:vAlign w:val="center"/>
          </w:tcPr>
          <w:p w14:paraId="3874F29C"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r w:rsidRPr="007164FF">
              <w:rPr>
                <w:rFonts w:ascii="Arial" w:hAnsi="Arial" w:cs="Arial"/>
                <w:color w:val="000000"/>
                <w:sz w:val="12"/>
                <w:szCs w:val="16"/>
                <w:lang w:eastAsia="en-AU"/>
              </w:rPr>
              <w:br/>
              <w:t>Member States</w:t>
            </w:r>
          </w:p>
        </w:tc>
        <w:tc>
          <w:tcPr>
            <w:tcW w:w="549" w:type="pct"/>
            <w:gridSpan w:val="2"/>
            <w:tcBorders>
              <w:top w:val="single" w:sz="12" w:space="0" w:color="auto"/>
              <w:bottom w:val="single" w:sz="12" w:space="0" w:color="auto"/>
            </w:tcBorders>
            <w:shd w:val="clear" w:color="auto" w:fill="auto"/>
            <w:vAlign w:val="center"/>
          </w:tcPr>
          <w:p w14:paraId="798C2183" w14:textId="77777777" w:rsidR="009036B8" w:rsidRPr="007164FF" w:rsidRDefault="009036B8" w:rsidP="006B6174">
            <w:pPr>
              <w:spacing w:beforeLines="60" w:before="144" w:afterLines="60" w:after="144"/>
              <w:rPr>
                <w:rFonts w:ascii="Arial" w:hAnsi="Arial" w:cs="Arial"/>
                <w:sz w:val="12"/>
                <w:szCs w:val="20"/>
                <w:lang w:eastAsia="en-AU"/>
              </w:rPr>
            </w:pPr>
          </w:p>
        </w:tc>
        <w:tc>
          <w:tcPr>
            <w:tcW w:w="549" w:type="pct"/>
            <w:gridSpan w:val="3"/>
            <w:tcBorders>
              <w:top w:val="single" w:sz="12" w:space="0" w:color="auto"/>
              <w:bottom w:val="single" w:sz="12" w:space="0" w:color="auto"/>
            </w:tcBorders>
            <w:shd w:val="clear" w:color="auto" w:fill="auto"/>
            <w:vAlign w:val="center"/>
          </w:tcPr>
          <w:p w14:paraId="0FEE8C70"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suitable papers provided by MS and other contributors</w:t>
            </w:r>
          </w:p>
        </w:tc>
        <w:tc>
          <w:tcPr>
            <w:tcW w:w="428" w:type="pct"/>
            <w:gridSpan w:val="2"/>
            <w:tcBorders>
              <w:top w:val="single" w:sz="12" w:space="0" w:color="auto"/>
              <w:bottom w:val="single" w:sz="12" w:space="0" w:color="auto"/>
            </w:tcBorders>
            <w:shd w:val="clear" w:color="auto" w:fill="auto"/>
            <w:vAlign w:val="center"/>
          </w:tcPr>
          <w:p w14:paraId="4D8E6341"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6A8281CA"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bl>
    <w:p w14:paraId="248D1A0B" w14:textId="77777777" w:rsidR="008C3BA8" w:rsidRPr="007164FF" w:rsidRDefault="008C3BA8" w:rsidP="006B6174">
      <w:pPr>
        <w:spacing w:beforeLines="60" w:before="144" w:afterLines="60" w:after="144"/>
        <w:rPr>
          <w:rFonts w:ascii="Arial" w:hAnsi="Arial" w:cs="Arial"/>
        </w:rPr>
      </w:pPr>
    </w:p>
    <w:p w14:paraId="542CDB35"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1.4</w:t>
      </w:r>
      <w:r w:rsidRPr="007164FF">
        <w:rPr>
          <w:rFonts w:ascii="Arial" w:hAnsi="Arial" w:cs="Arial"/>
          <w:b/>
          <w:bCs/>
          <w:color w:val="000000"/>
          <w:sz w:val="16"/>
          <w:szCs w:val="16"/>
          <w:lang w:eastAsia="en-AU"/>
        </w:rPr>
        <w:tab/>
        <w:t xml:space="preserve">Work </w:t>
      </w:r>
      <w:proofErr w:type="spellStart"/>
      <w:r w:rsidRPr="007164FF">
        <w:rPr>
          <w:rFonts w:ascii="Arial" w:hAnsi="Arial" w:cs="Arial"/>
          <w:b/>
          <w:bCs/>
          <w:color w:val="000000"/>
          <w:sz w:val="16"/>
          <w:szCs w:val="16"/>
          <w:lang w:eastAsia="en-AU"/>
        </w:rPr>
        <w:t>Programme</w:t>
      </w:r>
      <w:proofErr w:type="spellEnd"/>
      <w:r w:rsidRPr="007164FF">
        <w:rPr>
          <w:rFonts w:ascii="Arial" w:hAnsi="Arial" w:cs="Arial"/>
          <w:b/>
          <w:bCs/>
          <w:color w:val="000000"/>
          <w:sz w:val="16"/>
          <w:szCs w:val="16"/>
          <w:lang w:eastAsia="en-AU"/>
        </w:rPr>
        <w:t xml:space="preserve"> &amp; Budget, Strategic Plan and Performance Monitoring</w:t>
      </w:r>
    </w:p>
    <w:p w14:paraId="57E25778"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 xml:space="preserve">Ensure that the formulation and the execution of the IHO Work </w:t>
      </w:r>
      <w:proofErr w:type="spellStart"/>
      <w:r w:rsidRPr="007164FF">
        <w:rPr>
          <w:rFonts w:ascii="Arial" w:hAnsi="Arial" w:cs="Arial"/>
          <w:bCs/>
          <w:color w:val="000000"/>
          <w:sz w:val="16"/>
          <w:szCs w:val="16"/>
          <w:lang w:eastAsia="en-AU"/>
        </w:rPr>
        <w:t>Programme</w:t>
      </w:r>
      <w:proofErr w:type="spellEnd"/>
      <w:r w:rsidRPr="007164FF">
        <w:rPr>
          <w:rFonts w:ascii="Arial" w:hAnsi="Arial" w:cs="Arial"/>
          <w:bCs/>
          <w:color w:val="000000"/>
          <w:sz w:val="16"/>
          <w:szCs w:val="16"/>
          <w:lang w:eastAsia="en-AU"/>
        </w:rPr>
        <w:t xml:space="preserv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W w:w="3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8"/>
        <w:gridCol w:w="1742"/>
        <w:gridCol w:w="483"/>
        <w:gridCol w:w="983"/>
        <w:gridCol w:w="1241"/>
        <w:gridCol w:w="1113"/>
        <w:gridCol w:w="1113"/>
        <w:gridCol w:w="1117"/>
        <w:gridCol w:w="872"/>
        <w:gridCol w:w="856"/>
      </w:tblGrid>
      <w:tr w:rsidR="009036B8" w:rsidRPr="007164FF" w14:paraId="4AFD4231" w14:textId="77777777" w:rsidTr="009036B8">
        <w:trPr>
          <w:cantSplit/>
          <w:trHeight w:val="505"/>
          <w:tblHeader/>
          <w:jc w:val="center"/>
        </w:trPr>
        <w:tc>
          <w:tcPr>
            <w:tcW w:w="305" w:type="pct"/>
            <w:gridSpan w:val="2"/>
            <w:vMerge w:val="restart"/>
            <w:tcBorders>
              <w:top w:val="single" w:sz="12" w:space="0" w:color="auto"/>
              <w:left w:val="single" w:sz="12" w:space="0" w:color="auto"/>
            </w:tcBorders>
            <w:shd w:val="clear" w:color="000000" w:fill="DBE5F1"/>
            <w:vAlign w:val="center"/>
            <w:hideMark/>
          </w:tcPr>
          <w:p w14:paraId="214280E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8" w:type="pct"/>
            <w:vMerge w:val="restart"/>
            <w:tcBorders>
              <w:top w:val="single" w:sz="12" w:space="0" w:color="auto"/>
            </w:tcBorders>
            <w:shd w:val="clear" w:color="000000" w:fill="DBE5F1"/>
            <w:vAlign w:val="center"/>
            <w:hideMark/>
          </w:tcPr>
          <w:p w14:paraId="0F58878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38" w:type="pct"/>
            <w:vMerge w:val="restart"/>
            <w:tcBorders>
              <w:top w:val="single" w:sz="12" w:space="0" w:color="auto"/>
            </w:tcBorders>
            <w:shd w:val="clear" w:color="000000" w:fill="DBE5F1"/>
            <w:vAlign w:val="center"/>
            <w:hideMark/>
          </w:tcPr>
          <w:p w14:paraId="5254C6F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5" w:type="pct"/>
            <w:vMerge w:val="restart"/>
            <w:tcBorders>
              <w:top w:val="single" w:sz="12" w:space="0" w:color="auto"/>
            </w:tcBorders>
            <w:shd w:val="clear" w:color="000000" w:fill="DBE5F1"/>
            <w:vAlign w:val="center"/>
            <w:hideMark/>
          </w:tcPr>
          <w:p w14:paraId="1962126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2" w:type="pct"/>
            <w:vMerge w:val="restart"/>
            <w:tcBorders>
              <w:top w:val="single" w:sz="12" w:space="0" w:color="auto"/>
            </w:tcBorders>
            <w:shd w:val="clear" w:color="000000" w:fill="DBE5F1"/>
            <w:vAlign w:val="center"/>
            <w:hideMark/>
          </w:tcPr>
          <w:p w14:paraId="6267D77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9" w:type="pct"/>
            <w:vMerge w:val="restart"/>
            <w:tcBorders>
              <w:top w:val="single" w:sz="12" w:space="0" w:color="auto"/>
            </w:tcBorders>
            <w:shd w:val="clear" w:color="000000" w:fill="DBE5F1"/>
            <w:vAlign w:val="center"/>
            <w:hideMark/>
          </w:tcPr>
          <w:p w14:paraId="44C30F2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0A2A551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150E429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30" w:type="pct"/>
            <w:vMerge w:val="restart"/>
            <w:tcBorders>
              <w:top w:val="single" w:sz="12" w:space="0" w:color="auto"/>
            </w:tcBorders>
            <w:shd w:val="clear" w:color="auto" w:fill="DEEAF6" w:themeFill="accent1" w:themeFillTint="33"/>
            <w:vAlign w:val="center"/>
            <w:hideMark/>
          </w:tcPr>
          <w:p w14:paraId="5F1D9DC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0E39DB7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261304BA" w14:textId="77777777" w:rsidTr="009036B8">
        <w:trPr>
          <w:cantSplit/>
          <w:trHeight w:val="770"/>
          <w:tblHeader/>
          <w:jc w:val="center"/>
        </w:trPr>
        <w:tc>
          <w:tcPr>
            <w:tcW w:w="305" w:type="pct"/>
            <w:gridSpan w:val="2"/>
            <w:vMerge/>
            <w:tcBorders>
              <w:left w:val="single" w:sz="12" w:space="0" w:color="auto"/>
              <w:bottom w:val="single" w:sz="12" w:space="0" w:color="auto"/>
            </w:tcBorders>
            <w:shd w:val="clear" w:color="000000" w:fill="DBE5F1"/>
            <w:vAlign w:val="center"/>
          </w:tcPr>
          <w:p w14:paraId="70E1383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8" w:type="pct"/>
            <w:vMerge/>
            <w:tcBorders>
              <w:bottom w:val="single" w:sz="12" w:space="0" w:color="auto"/>
            </w:tcBorders>
            <w:shd w:val="clear" w:color="000000" w:fill="DBE5F1"/>
            <w:vAlign w:val="center"/>
          </w:tcPr>
          <w:p w14:paraId="0B36EE8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38" w:type="pct"/>
            <w:vMerge/>
            <w:tcBorders>
              <w:bottom w:val="single" w:sz="12" w:space="0" w:color="auto"/>
            </w:tcBorders>
            <w:shd w:val="clear" w:color="000000" w:fill="DBE5F1"/>
            <w:vAlign w:val="center"/>
          </w:tcPr>
          <w:p w14:paraId="5569626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5" w:type="pct"/>
            <w:vMerge/>
            <w:tcBorders>
              <w:bottom w:val="single" w:sz="12" w:space="0" w:color="auto"/>
            </w:tcBorders>
            <w:shd w:val="clear" w:color="000000" w:fill="DBE5F1"/>
            <w:vAlign w:val="center"/>
          </w:tcPr>
          <w:p w14:paraId="46F1979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2" w:type="pct"/>
            <w:vMerge/>
            <w:tcBorders>
              <w:bottom w:val="single" w:sz="12" w:space="0" w:color="auto"/>
            </w:tcBorders>
            <w:shd w:val="clear" w:color="000000" w:fill="DBE5F1"/>
            <w:vAlign w:val="center"/>
          </w:tcPr>
          <w:p w14:paraId="3D52155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10A548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545953F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01F65EC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0" w:type="pct"/>
            <w:vMerge/>
            <w:tcBorders>
              <w:bottom w:val="single" w:sz="12" w:space="0" w:color="auto"/>
            </w:tcBorders>
            <w:shd w:val="clear" w:color="auto" w:fill="DEEAF6" w:themeFill="accent1" w:themeFillTint="33"/>
            <w:vAlign w:val="center"/>
          </w:tcPr>
          <w:p w14:paraId="639DE4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3B638D7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352BB1DA" w14:textId="77777777" w:rsidTr="009036B8">
        <w:trPr>
          <w:cantSplit/>
          <w:trHeight w:val="1561"/>
          <w:jc w:val="center"/>
        </w:trPr>
        <w:tc>
          <w:tcPr>
            <w:tcW w:w="305" w:type="pct"/>
            <w:gridSpan w:val="2"/>
            <w:tcBorders>
              <w:top w:val="single" w:sz="12" w:space="0" w:color="auto"/>
              <w:left w:val="single" w:sz="12" w:space="0" w:color="auto"/>
              <w:bottom w:val="single" w:sz="12" w:space="0" w:color="auto"/>
            </w:tcBorders>
            <w:shd w:val="clear" w:color="auto" w:fill="auto"/>
            <w:vAlign w:val="center"/>
            <w:hideMark/>
          </w:tcPr>
          <w:p w14:paraId="42A912C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1.4.1</w:t>
            </w:r>
          </w:p>
        </w:tc>
        <w:tc>
          <w:tcPr>
            <w:tcW w:w="858" w:type="pct"/>
            <w:tcBorders>
              <w:top w:val="single" w:sz="12" w:space="0" w:color="auto"/>
              <w:bottom w:val="single" w:sz="12" w:space="0" w:color="auto"/>
            </w:tcBorders>
            <w:shd w:val="clear" w:color="auto" w:fill="auto"/>
            <w:vAlign w:val="center"/>
            <w:hideMark/>
          </w:tcPr>
          <w:p w14:paraId="6B4374B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Execute the IHO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and Budget approved by the 1</w:t>
            </w:r>
            <w:r w:rsidRPr="007164FF">
              <w:rPr>
                <w:rFonts w:ascii="Arial" w:hAnsi="Arial" w:cs="Arial"/>
                <w:color w:val="000000"/>
                <w:sz w:val="12"/>
                <w:szCs w:val="16"/>
                <w:vertAlign w:val="superscript"/>
                <w:lang w:eastAsia="en-AU"/>
              </w:rPr>
              <w:t>st</w:t>
            </w:r>
            <w:r w:rsidRPr="007164FF">
              <w:rPr>
                <w:rFonts w:ascii="Arial" w:hAnsi="Arial" w:cs="Arial"/>
                <w:color w:val="000000"/>
                <w:sz w:val="12"/>
                <w:szCs w:val="16"/>
                <w:lang w:eastAsia="en-AU"/>
              </w:rPr>
              <w:t xml:space="preserve"> Session of the Assembly, monitoring its progress and proposing or implementing any necessary adjustments according to the circumstances and the regulations</w:t>
            </w:r>
          </w:p>
        </w:tc>
        <w:tc>
          <w:tcPr>
            <w:tcW w:w="238" w:type="pct"/>
            <w:tcBorders>
              <w:top w:val="single" w:sz="12" w:space="0" w:color="auto"/>
              <w:bottom w:val="single" w:sz="12" w:space="0" w:color="auto"/>
            </w:tcBorders>
            <w:shd w:val="clear" w:color="auto" w:fill="auto"/>
            <w:vAlign w:val="center"/>
            <w:hideMark/>
          </w:tcPr>
          <w:p w14:paraId="15E1E22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All</w:t>
            </w:r>
          </w:p>
        </w:tc>
        <w:tc>
          <w:tcPr>
            <w:tcW w:w="485" w:type="pct"/>
            <w:tcBorders>
              <w:top w:val="single" w:sz="12" w:space="0" w:color="auto"/>
              <w:bottom w:val="single" w:sz="12" w:space="0" w:color="auto"/>
            </w:tcBorders>
            <w:shd w:val="clear" w:color="auto" w:fill="auto"/>
            <w:vAlign w:val="center"/>
          </w:tcPr>
          <w:p w14:paraId="15ACEED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2" w:type="pct"/>
            <w:tcBorders>
              <w:top w:val="single" w:sz="12" w:space="0" w:color="auto"/>
              <w:bottom w:val="single" w:sz="12" w:space="0" w:color="auto"/>
            </w:tcBorders>
            <w:shd w:val="clear" w:color="auto" w:fill="auto"/>
            <w:vAlign w:val="center"/>
            <w:hideMark/>
          </w:tcPr>
          <w:p w14:paraId="2652B82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4E702735" w14:textId="77777777" w:rsidR="009036B8"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3F9CF113"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Council</w:t>
            </w:r>
          </w:p>
        </w:tc>
        <w:tc>
          <w:tcPr>
            <w:tcW w:w="549" w:type="pct"/>
            <w:tcBorders>
              <w:top w:val="single" w:sz="12" w:space="0" w:color="auto"/>
              <w:bottom w:val="single" w:sz="12" w:space="0" w:color="auto"/>
            </w:tcBorders>
            <w:shd w:val="clear" w:color="auto" w:fill="auto"/>
            <w:vAlign w:val="center"/>
          </w:tcPr>
          <w:p w14:paraId="02D9310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12" w:space="0" w:color="auto"/>
            </w:tcBorders>
            <w:shd w:val="clear" w:color="auto" w:fill="auto"/>
            <w:vAlign w:val="center"/>
          </w:tcPr>
          <w:p w14:paraId="613BC70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30" w:type="pct"/>
            <w:tcBorders>
              <w:top w:val="single" w:sz="12" w:space="0" w:color="auto"/>
              <w:bottom w:val="single" w:sz="12" w:space="0" w:color="auto"/>
            </w:tcBorders>
            <w:shd w:val="clear" w:color="auto" w:fill="auto"/>
            <w:vAlign w:val="center"/>
            <w:hideMark/>
          </w:tcPr>
          <w:p w14:paraId="4D4FCC7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3" w:type="pct"/>
            <w:tcBorders>
              <w:top w:val="single" w:sz="12" w:space="0" w:color="auto"/>
              <w:bottom w:val="single" w:sz="12" w:space="0" w:color="auto"/>
              <w:right w:val="single" w:sz="12" w:space="0" w:color="auto"/>
            </w:tcBorders>
            <w:shd w:val="clear" w:color="auto" w:fill="auto"/>
            <w:vAlign w:val="center"/>
            <w:hideMark/>
          </w:tcPr>
          <w:p w14:paraId="0964999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9036B8" w:rsidRPr="007164FF" w14:paraId="53A94B0A" w14:textId="77777777" w:rsidTr="009036B8">
        <w:trPr>
          <w:cantSplit/>
          <w:trHeight w:val="677"/>
          <w:jc w:val="center"/>
        </w:trPr>
        <w:tc>
          <w:tcPr>
            <w:tcW w:w="305" w:type="pct"/>
            <w:gridSpan w:val="2"/>
            <w:tcBorders>
              <w:top w:val="single" w:sz="12" w:space="0" w:color="auto"/>
              <w:left w:val="single" w:sz="12" w:space="0" w:color="auto"/>
              <w:bottom w:val="single" w:sz="12" w:space="0" w:color="auto"/>
            </w:tcBorders>
            <w:shd w:val="clear" w:color="auto" w:fill="auto"/>
            <w:vAlign w:val="center"/>
            <w:hideMark/>
          </w:tcPr>
          <w:p w14:paraId="6852CB4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1.4.2</w:t>
            </w:r>
          </w:p>
        </w:tc>
        <w:tc>
          <w:tcPr>
            <w:tcW w:w="858" w:type="pct"/>
            <w:tcBorders>
              <w:top w:val="single" w:sz="12" w:space="0" w:color="auto"/>
              <w:bottom w:val="single" w:sz="12" w:space="0" w:color="auto"/>
            </w:tcBorders>
            <w:shd w:val="clear" w:color="auto" w:fill="auto"/>
            <w:vAlign w:val="center"/>
            <w:hideMark/>
          </w:tcPr>
          <w:p w14:paraId="4B4DC09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Develop and propose future IHO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Budget and Strategic Plan</w:t>
            </w:r>
          </w:p>
        </w:tc>
        <w:tc>
          <w:tcPr>
            <w:tcW w:w="238" w:type="pct"/>
            <w:tcBorders>
              <w:top w:val="single" w:sz="12" w:space="0" w:color="auto"/>
              <w:bottom w:val="single" w:sz="12" w:space="0" w:color="auto"/>
            </w:tcBorders>
            <w:shd w:val="clear" w:color="auto" w:fill="auto"/>
            <w:vAlign w:val="center"/>
          </w:tcPr>
          <w:p w14:paraId="00E1E0C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85" w:type="pct"/>
            <w:tcBorders>
              <w:top w:val="single" w:sz="12" w:space="0" w:color="auto"/>
              <w:bottom w:val="single" w:sz="12" w:space="0" w:color="auto"/>
            </w:tcBorders>
            <w:shd w:val="clear" w:color="auto" w:fill="auto"/>
            <w:vAlign w:val="center"/>
          </w:tcPr>
          <w:p w14:paraId="74792B86" w14:textId="77777777" w:rsidR="009036B8" w:rsidRPr="007164FF" w:rsidRDefault="009036B8" w:rsidP="00C37D76">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787AFD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5B71895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2DAFD92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Council</w:t>
            </w:r>
          </w:p>
          <w:p w14:paraId="4E2B811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Assembly</w:t>
            </w:r>
          </w:p>
        </w:tc>
        <w:tc>
          <w:tcPr>
            <w:tcW w:w="549" w:type="pct"/>
            <w:tcBorders>
              <w:top w:val="single" w:sz="12" w:space="0" w:color="auto"/>
              <w:bottom w:val="single" w:sz="12" w:space="0" w:color="auto"/>
            </w:tcBorders>
            <w:shd w:val="clear" w:color="auto" w:fill="auto"/>
            <w:vAlign w:val="center"/>
          </w:tcPr>
          <w:p w14:paraId="760539B5"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4183BE7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30" w:type="pct"/>
            <w:tcBorders>
              <w:top w:val="single" w:sz="12" w:space="0" w:color="auto"/>
              <w:bottom w:val="single" w:sz="12" w:space="0" w:color="auto"/>
            </w:tcBorders>
            <w:shd w:val="clear" w:color="auto" w:fill="auto"/>
            <w:vAlign w:val="center"/>
            <w:hideMark/>
          </w:tcPr>
          <w:p w14:paraId="762F338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3" w:type="pct"/>
            <w:tcBorders>
              <w:top w:val="single" w:sz="12" w:space="0" w:color="auto"/>
              <w:bottom w:val="single" w:sz="12" w:space="0" w:color="auto"/>
              <w:right w:val="single" w:sz="12" w:space="0" w:color="auto"/>
            </w:tcBorders>
            <w:shd w:val="clear" w:color="auto" w:fill="auto"/>
            <w:vAlign w:val="center"/>
            <w:hideMark/>
          </w:tcPr>
          <w:p w14:paraId="0BD96AE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9036B8" w:rsidRPr="007164FF" w14:paraId="68F04779" w14:textId="77777777" w:rsidTr="009036B8">
        <w:trPr>
          <w:cantSplit/>
          <w:trHeight w:val="635"/>
          <w:jc w:val="center"/>
        </w:trPr>
        <w:tc>
          <w:tcPr>
            <w:tcW w:w="301" w:type="pct"/>
            <w:tcBorders>
              <w:top w:val="single" w:sz="12" w:space="0" w:color="auto"/>
              <w:left w:val="single" w:sz="12" w:space="0" w:color="auto"/>
              <w:bottom w:val="single" w:sz="12" w:space="0" w:color="auto"/>
            </w:tcBorders>
            <w:shd w:val="clear" w:color="auto" w:fill="auto"/>
            <w:vAlign w:val="center"/>
            <w:hideMark/>
          </w:tcPr>
          <w:p w14:paraId="20B09939"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1.4.3</w:t>
            </w:r>
          </w:p>
        </w:tc>
        <w:tc>
          <w:tcPr>
            <w:tcW w:w="863" w:type="pct"/>
            <w:gridSpan w:val="2"/>
            <w:tcBorders>
              <w:top w:val="single" w:sz="12" w:space="0" w:color="auto"/>
              <w:bottom w:val="single" w:sz="12" w:space="0" w:color="auto"/>
            </w:tcBorders>
            <w:shd w:val="clear" w:color="auto" w:fill="auto"/>
            <w:vAlign w:val="center"/>
            <w:hideMark/>
          </w:tcPr>
          <w:p w14:paraId="31F2EA56"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Administer the processes for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management, performance monitoring and risk assessment</w:t>
            </w:r>
          </w:p>
        </w:tc>
        <w:tc>
          <w:tcPr>
            <w:tcW w:w="238" w:type="pct"/>
            <w:tcBorders>
              <w:top w:val="single" w:sz="12" w:space="0" w:color="auto"/>
              <w:bottom w:val="single" w:sz="12" w:space="0" w:color="auto"/>
            </w:tcBorders>
            <w:shd w:val="clear" w:color="auto" w:fill="auto"/>
            <w:vAlign w:val="center"/>
            <w:hideMark/>
          </w:tcPr>
          <w:p w14:paraId="4F14BBC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4.4</w:t>
            </w:r>
          </w:p>
        </w:tc>
        <w:tc>
          <w:tcPr>
            <w:tcW w:w="485" w:type="pct"/>
            <w:tcBorders>
              <w:top w:val="single" w:sz="12" w:space="0" w:color="auto"/>
              <w:bottom w:val="single" w:sz="12" w:space="0" w:color="auto"/>
            </w:tcBorders>
            <w:shd w:val="clear" w:color="auto" w:fill="auto"/>
            <w:vAlign w:val="center"/>
          </w:tcPr>
          <w:p w14:paraId="6974DFF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43C1E22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tcPr>
          <w:p w14:paraId="000E9618"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9" w:type="pct"/>
            <w:tcBorders>
              <w:top w:val="single" w:sz="12" w:space="0" w:color="auto"/>
              <w:bottom w:val="single" w:sz="12" w:space="0" w:color="auto"/>
            </w:tcBorders>
            <w:shd w:val="clear" w:color="auto" w:fill="auto"/>
            <w:vAlign w:val="center"/>
          </w:tcPr>
          <w:p w14:paraId="4AA0BD9B" w14:textId="77777777" w:rsidR="009036B8" w:rsidRPr="007164FF" w:rsidRDefault="009036B8" w:rsidP="006B6174">
            <w:pPr>
              <w:spacing w:beforeLines="60" w:before="144" w:afterLines="60" w:after="144"/>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1396C79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Required information not being provided by MS, RHCs or organs of the IHO.</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r>
          </w:p>
          <w:p w14:paraId="1A72C82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human resources in Secretariat to assess and report on inputs</w:t>
            </w:r>
          </w:p>
        </w:tc>
        <w:tc>
          <w:tcPr>
            <w:tcW w:w="430" w:type="pct"/>
            <w:tcBorders>
              <w:top w:val="single" w:sz="12" w:space="0" w:color="auto"/>
              <w:bottom w:val="single" w:sz="12" w:space="0" w:color="auto"/>
            </w:tcBorders>
            <w:shd w:val="clear" w:color="auto" w:fill="auto"/>
            <w:vAlign w:val="center"/>
          </w:tcPr>
          <w:p w14:paraId="4074C4F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23" w:type="pct"/>
            <w:tcBorders>
              <w:top w:val="single" w:sz="12" w:space="0" w:color="auto"/>
              <w:bottom w:val="single" w:sz="12" w:space="0" w:color="auto"/>
              <w:right w:val="single" w:sz="12" w:space="0" w:color="auto"/>
            </w:tcBorders>
            <w:shd w:val="clear" w:color="auto" w:fill="auto"/>
            <w:vAlign w:val="center"/>
          </w:tcPr>
          <w:p w14:paraId="5AB571A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9036B8" w:rsidRPr="007164FF" w14:paraId="6F92B0B3" w14:textId="77777777" w:rsidTr="009036B8">
        <w:trPr>
          <w:cantSplit/>
          <w:trHeight w:val="1575"/>
          <w:jc w:val="center"/>
        </w:trPr>
        <w:tc>
          <w:tcPr>
            <w:tcW w:w="301" w:type="pct"/>
            <w:tcBorders>
              <w:top w:val="single" w:sz="12" w:space="0" w:color="auto"/>
              <w:left w:val="single" w:sz="12" w:space="0" w:color="auto"/>
              <w:bottom w:val="single" w:sz="12" w:space="0" w:color="auto"/>
            </w:tcBorders>
            <w:shd w:val="clear" w:color="auto" w:fill="auto"/>
            <w:vAlign w:val="center"/>
            <w:hideMark/>
          </w:tcPr>
          <w:p w14:paraId="64F2CBE4"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1.4.4</w:t>
            </w:r>
          </w:p>
        </w:tc>
        <w:tc>
          <w:tcPr>
            <w:tcW w:w="863" w:type="pct"/>
            <w:gridSpan w:val="2"/>
            <w:tcBorders>
              <w:top w:val="single" w:sz="12" w:space="0" w:color="auto"/>
              <w:bottom w:val="single" w:sz="12" w:space="0" w:color="auto"/>
            </w:tcBorders>
            <w:shd w:val="clear" w:color="auto" w:fill="auto"/>
            <w:vAlign w:val="center"/>
            <w:hideMark/>
          </w:tcPr>
          <w:p w14:paraId="5184C8F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Conduct biennial IHO stakeholders’ forums</w:t>
            </w:r>
          </w:p>
        </w:tc>
        <w:tc>
          <w:tcPr>
            <w:tcW w:w="238" w:type="pct"/>
            <w:tcBorders>
              <w:top w:val="single" w:sz="12" w:space="0" w:color="auto"/>
              <w:bottom w:val="single" w:sz="12" w:space="0" w:color="auto"/>
            </w:tcBorders>
            <w:shd w:val="clear" w:color="auto" w:fill="auto"/>
            <w:vAlign w:val="center"/>
            <w:hideMark/>
          </w:tcPr>
          <w:p w14:paraId="6E1F5F9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5" w:type="pct"/>
            <w:tcBorders>
              <w:top w:val="single" w:sz="12" w:space="0" w:color="auto"/>
              <w:bottom w:val="single" w:sz="12" w:space="0" w:color="auto"/>
            </w:tcBorders>
            <w:shd w:val="clear" w:color="auto" w:fill="auto"/>
            <w:vAlign w:val="center"/>
          </w:tcPr>
          <w:p w14:paraId="44A3CB5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5ABDE45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2019</w:t>
            </w:r>
          </w:p>
        </w:tc>
        <w:tc>
          <w:tcPr>
            <w:tcW w:w="549" w:type="pct"/>
            <w:tcBorders>
              <w:top w:val="single" w:sz="12" w:space="0" w:color="auto"/>
              <w:bottom w:val="single" w:sz="12" w:space="0" w:color="auto"/>
            </w:tcBorders>
            <w:shd w:val="clear" w:color="auto" w:fill="auto"/>
            <w:vAlign w:val="center"/>
          </w:tcPr>
          <w:p w14:paraId="41ED9581"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9" w:type="pct"/>
            <w:tcBorders>
              <w:top w:val="single" w:sz="12" w:space="0" w:color="auto"/>
              <w:bottom w:val="single" w:sz="12" w:space="0" w:color="auto"/>
            </w:tcBorders>
            <w:shd w:val="clear" w:color="auto" w:fill="auto"/>
            <w:vAlign w:val="center"/>
          </w:tcPr>
          <w:p w14:paraId="528D3CA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0F5D5EEA"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w:t>
            </w:r>
          </w:p>
        </w:tc>
        <w:tc>
          <w:tcPr>
            <w:tcW w:w="853" w:type="pct"/>
            <w:gridSpan w:val="2"/>
            <w:tcBorders>
              <w:top w:val="single" w:sz="12" w:space="0" w:color="auto"/>
              <w:bottom w:val="single" w:sz="12" w:space="0" w:color="auto"/>
              <w:right w:val="single" w:sz="12" w:space="0" w:color="auto"/>
            </w:tcBorders>
            <w:shd w:val="clear" w:color="auto" w:fill="auto"/>
            <w:vAlign w:val="center"/>
          </w:tcPr>
          <w:p w14:paraId="0C0EF4F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 or Director and AD responsible for the subject matter, as appropriate</w:t>
            </w:r>
          </w:p>
        </w:tc>
      </w:tr>
    </w:tbl>
    <w:p w14:paraId="6991C3FA" w14:textId="77777777" w:rsidR="008C3BA8" w:rsidRPr="007164FF" w:rsidRDefault="008C3BA8" w:rsidP="006B6174">
      <w:pPr>
        <w:spacing w:beforeLines="60" w:before="144" w:afterLines="60" w:after="144"/>
        <w:rPr>
          <w:rFonts w:ascii="Arial" w:hAnsi="Arial" w:cs="Arial"/>
        </w:rPr>
      </w:pPr>
    </w:p>
    <w:p w14:paraId="18183EE4" w14:textId="77777777" w:rsidR="008C3BA8" w:rsidRPr="007164FF" w:rsidRDefault="008C3BA8" w:rsidP="006B6174">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1.5</w:t>
      </w:r>
      <w:r w:rsidRPr="007164FF">
        <w:rPr>
          <w:rFonts w:ascii="Arial" w:hAnsi="Arial" w:cs="Arial"/>
          <w:b/>
          <w:bCs/>
          <w:color w:val="000000"/>
          <w:sz w:val="16"/>
          <w:szCs w:val="16"/>
          <w:lang w:eastAsia="en-AU"/>
        </w:rPr>
        <w:tab/>
        <w:t>Secretariat Services</w:t>
      </w:r>
    </w:p>
    <w:p w14:paraId="753167F9"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53"/>
        <w:gridCol w:w="504"/>
        <w:gridCol w:w="1007"/>
        <w:gridCol w:w="1257"/>
        <w:gridCol w:w="1135"/>
        <w:gridCol w:w="1135"/>
        <w:gridCol w:w="1129"/>
        <w:gridCol w:w="879"/>
        <w:gridCol w:w="890"/>
      </w:tblGrid>
      <w:tr w:rsidR="009036B8" w:rsidRPr="007164FF" w14:paraId="361F21EF" w14:textId="77777777" w:rsidTr="009036B8">
        <w:trPr>
          <w:cantSplit/>
          <w:trHeight w:val="440"/>
          <w:tblHeader/>
          <w:jc w:val="center"/>
        </w:trPr>
        <w:tc>
          <w:tcPr>
            <w:tcW w:w="306" w:type="pct"/>
            <w:vMerge w:val="restart"/>
            <w:tcBorders>
              <w:top w:val="single" w:sz="12" w:space="0" w:color="0070C0"/>
              <w:left w:val="single" w:sz="12" w:space="0" w:color="auto"/>
            </w:tcBorders>
            <w:shd w:val="clear" w:color="000000" w:fill="DBE5F1"/>
            <w:vAlign w:val="center"/>
            <w:hideMark/>
          </w:tcPr>
          <w:p w14:paraId="036EAFA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49" w:type="pct"/>
            <w:vMerge w:val="restart"/>
            <w:tcBorders>
              <w:top w:val="single" w:sz="12" w:space="0" w:color="0070C0"/>
            </w:tcBorders>
            <w:shd w:val="clear" w:color="000000" w:fill="DBE5F1"/>
            <w:vAlign w:val="center"/>
            <w:hideMark/>
          </w:tcPr>
          <w:p w14:paraId="485628D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0070C0"/>
            </w:tcBorders>
            <w:shd w:val="clear" w:color="000000" w:fill="DBE5F1"/>
            <w:vAlign w:val="center"/>
            <w:hideMark/>
          </w:tcPr>
          <w:p w14:paraId="2C695AE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0070C0"/>
            </w:tcBorders>
            <w:shd w:val="clear" w:color="000000" w:fill="DBE5F1"/>
            <w:vAlign w:val="center"/>
            <w:hideMark/>
          </w:tcPr>
          <w:p w14:paraId="60D2375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0070C0"/>
            </w:tcBorders>
            <w:shd w:val="clear" w:color="000000" w:fill="DBE5F1"/>
            <w:vAlign w:val="center"/>
            <w:hideMark/>
          </w:tcPr>
          <w:p w14:paraId="7BA237D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0070C0"/>
            </w:tcBorders>
            <w:shd w:val="clear" w:color="000000" w:fill="DBE5F1"/>
            <w:vAlign w:val="center"/>
            <w:hideMark/>
          </w:tcPr>
          <w:p w14:paraId="1944D2C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0070C0"/>
            </w:tcBorders>
            <w:shd w:val="clear" w:color="000000" w:fill="DBE5F1"/>
            <w:vAlign w:val="center"/>
            <w:hideMark/>
          </w:tcPr>
          <w:p w14:paraId="0057D60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0070C0"/>
            </w:tcBorders>
            <w:shd w:val="clear" w:color="000000" w:fill="DBE5F1"/>
            <w:vAlign w:val="center"/>
            <w:hideMark/>
          </w:tcPr>
          <w:p w14:paraId="44BA459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0070C0"/>
            </w:tcBorders>
            <w:shd w:val="clear" w:color="auto" w:fill="DEEAF6" w:themeFill="accent1" w:themeFillTint="33"/>
            <w:vAlign w:val="center"/>
            <w:hideMark/>
          </w:tcPr>
          <w:p w14:paraId="390CD8D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vMerge w:val="restart"/>
            <w:tcBorders>
              <w:top w:val="single" w:sz="12" w:space="0" w:color="0070C0"/>
              <w:right w:val="single" w:sz="12" w:space="0" w:color="auto"/>
            </w:tcBorders>
            <w:shd w:val="clear" w:color="auto" w:fill="DEEAF6" w:themeFill="accent1" w:themeFillTint="33"/>
            <w:vAlign w:val="center"/>
            <w:hideMark/>
          </w:tcPr>
          <w:p w14:paraId="3CE8C68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4BD4BB9C" w14:textId="77777777" w:rsidTr="009036B8">
        <w:trPr>
          <w:cantSplit/>
          <w:trHeight w:val="835"/>
          <w:tblHeader/>
          <w:jc w:val="center"/>
        </w:trPr>
        <w:tc>
          <w:tcPr>
            <w:tcW w:w="306" w:type="pct"/>
            <w:vMerge/>
            <w:tcBorders>
              <w:left w:val="single" w:sz="12" w:space="0" w:color="auto"/>
              <w:bottom w:val="single" w:sz="12" w:space="0" w:color="auto"/>
            </w:tcBorders>
            <w:shd w:val="clear" w:color="000000" w:fill="DBE5F1"/>
            <w:vAlign w:val="center"/>
          </w:tcPr>
          <w:p w14:paraId="6365A60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49" w:type="pct"/>
            <w:vMerge/>
            <w:tcBorders>
              <w:bottom w:val="single" w:sz="12" w:space="0" w:color="auto"/>
            </w:tcBorders>
            <w:shd w:val="clear" w:color="000000" w:fill="DBE5F1"/>
            <w:vAlign w:val="center"/>
          </w:tcPr>
          <w:p w14:paraId="4D9EB94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5D3699C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12B56D7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5535145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05B457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884047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7BAB881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7E91C6B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1" w:type="pct"/>
            <w:vMerge/>
            <w:tcBorders>
              <w:bottom w:val="single" w:sz="12" w:space="0" w:color="auto"/>
              <w:right w:val="single" w:sz="12" w:space="0" w:color="auto"/>
            </w:tcBorders>
            <w:shd w:val="clear" w:color="auto" w:fill="DEEAF6" w:themeFill="accent1" w:themeFillTint="33"/>
            <w:vAlign w:val="center"/>
          </w:tcPr>
          <w:p w14:paraId="3981DA1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6483D828" w14:textId="77777777" w:rsidTr="009036B8">
        <w:trPr>
          <w:cantSplit/>
          <w:trHeight w:val="1033"/>
          <w:jc w:val="center"/>
        </w:trPr>
        <w:tc>
          <w:tcPr>
            <w:tcW w:w="306" w:type="pct"/>
            <w:tcBorders>
              <w:top w:val="single" w:sz="12" w:space="0" w:color="auto"/>
              <w:left w:val="single" w:sz="12" w:space="0" w:color="auto"/>
              <w:bottom w:val="single" w:sz="12" w:space="0" w:color="auto"/>
            </w:tcBorders>
            <w:shd w:val="clear" w:color="auto" w:fill="auto"/>
            <w:vAlign w:val="center"/>
            <w:hideMark/>
          </w:tcPr>
          <w:p w14:paraId="3B2E401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1.5.1</w:t>
            </w:r>
          </w:p>
        </w:tc>
        <w:tc>
          <w:tcPr>
            <w:tcW w:w="849" w:type="pct"/>
            <w:tcBorders>
              <w:top w:val="single" w:sz="12" w:space="0" w:color="auto"/>
              <w:bottom w:val="single" w:sz="12" w:space="0" w:color="auto"/>
            </w:tcBorders>
            <w:shd w:val="clear" w:color="auto" w:fill="auto"/>
            <w:vAlign w:val="center"/>
            <w:hideMark/>
          </w:tcPr>
          <w:p w14:paraId="785C915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formal communication between the Secretariat and the Member States through Circular Letters</w:t>
            </w:r>
          </w:p>
        </w:tc>
        <w:tc>
          <w:tcPr>
            <w:tcW w:w="244" w:type="pct"/>
            <w:tcBorders>
              <w:top w:val="single" w:sz="12" w:space="0" w:color="auto"/>
              <w:bottom w:val="single" w:sz="12" w:space="0" w:color="auto"/>
            </w:tcBorders>
            <w:shd w:val="clear" w:color="auto" w:fill="auto"/>
            <w:vAlign w:val="center"/>
            <w:hideMark/>
          </w:tcPr>
          <w:p w14:paraId="12405CD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4.2</w:t>
            </w:r>
            <w:r w:rsidRPr="007164FF">
              <w:rPr>
                <w:rFonts w:ascii="Arial" w:hAnsi="Arial" w:cs="Arial"/>
                <w:color w:val="000000"/>
                <w:sz w:val="12"/>
                <w:szCs w:val="16"/>
                <w:lang w:eastAsia="en-AU"/>
              </w:rPr>
              <w:br/>
              <w:t>4.3</w:t>
            </w:r>
            <w:r w:rsidRPr="007164FF">
              <w:rPr>
                <w:rFonts w:ascii="Arial" w:hAnsi="Arial" w:cs="Arial"/>
                <w:color w:val="000000"/>
                <w:sz w:val="12"/>
                <w:szCs w:val="16"/>
                <w:lang w:eastAsia="en-AU"/>
              </w:rPr>
              <w:br/>
              <w:t>4.4</w:t>
            </w:r>
          </w:p>
        </w:tc>
        <w:tc>
          <w:tcPr>
            <w:tcW w:w="488" w:type="pct"/>
            <w:tcBorders>
              <w:top w:val="single" w:sz="12" w:space="0" w:color="auto"/>
              <w:bottom w:val="single" w:sz="12" w:space="0" w:color="auto"/>
            </w:tcBorders>
            <w:shd w:val="clear" w:color="auto" w:fill="auto"/>
            <w:vAlign w:val="center"/>
          </w:tcPr>
          <w:p w14:paraId="4A35B05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08BAE1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046815E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281D14F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7EB902B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857" w:type="pct"/>
            <w:gridSpan w:val="2"/>
            <w:tcBorders>
              <w:top w:val="single" w:sz="12" w:space="0" w:color="auto"/>
              <w:bottom w:val="single" w:sz="12" w:space="0" w:color="auto"/>
              <w:right w:val="single" w:sz="12" w:space="0" w:color="auto"/>
            </w:tcBorders>
            <w:shd w:val="clear" w:color="auto" w:fill="auto"/>
            <w:vAlign w:val="center"/>
            <w:hideMark/>
          </w:tcPr>
          <w:p w14:paraId="1AAB1EC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r>
      <w:tr w:rsidR="009036B8" w:rsidRPr="007164FF" w14:paraId="60D5F627" w14:textId="77777777" w:rsidTr="009036B8">
        <w:trPr>
          <w:cantSplit/>
          <w:trHeight w:val="964"/>
          <w:jc w:val="center"/>
        </w:trPr>
        <w:tc>
          <w:tcPr>
            <w:tcW w:w="306" w:type="pct"/>
            <w:tcBorders>
              <w:top w:val="single" w:sz="12" w:space="0" w:color="auto"/>
              <w:left w:val="single" w:sz="12" w:space="0" w:color="auto"/>
              <w:bottom w:val="single" w:sz="12" w:space="0" w:color="auto"/>
            </w:tcBorders>
            <w:shd w:val="clear" w:color="auto" w:fill="auto"/>
            <w:vAlign w:val="center"/>
            <w:hideMark/>
          </w:tcPr>
          <w:p w14:paraId="31086BC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1.5.2</w:t>
            </w:r>
          </w:p>
        </w:tc>
        <w:tc>
          <w:tcPr>
            <w:tcW w:w="849" w:type="pct"/>
            <w:tcBorders>
              <w:top w:val="single" w:sz="12" w:space="0" w:color="auto"/>
              <w:bottom w:val="single" w:sz="12" w:space="0" w:color="auto"/>
            </w:tcBorders>
            <w:shd w:val="clear" w:color="auto" w:fill="auto"/>
            <w:vAlign w:val="center"/>
            <w:hideMark/>
          </w:tcPr>
          <w:p w14:paraId="2B1C2EDA"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update and develop procedures to facilitate and improve the effectiveness of the finance and administrative work of the Secretariat</w:t>
            </w:r>
          </w:p>
        </w:tc>
        <w:tc>
          <w:tcPr>
            <w:tcW w:w="244" w:type="pct"/>
            <w:tcBorders>
              <w:top w:val="single" w:sz="12" w:space="0" w:color="auto"/>
              <w:bottom w:val="single" w:sz="12" w:space="0" w:color="auto"/>
            </w:tcBorders>
            <w:shd w:val="clear" w:color="auto" w:fill="auto"/>
            <w:vAlign w:val="center"/>
            <w:hideMark/>
          </w:tcPr>
          <w:p w14:paraId="733E2E7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All</w:t>
            </w:r>
          </w:p>
        </w:tc>
        <w:tc>
          <w:tcPr>
            <w:tcW w:w="488" w:type="pct"/>
            <w:tcBorders>
              <w:top w:val="single" w:sz="12" w:space="0" w:color="auto"/>
              <w:bottom w:val="single" w:sz="12" w:space="0" w:color="auto"/>
            </w:tcBorders>
            <w:shd w:val="clear" w:color="auto" w:fill="auto"/>
            <w:vAlign w:val="center"/>
          </w:tcPr>
          <w:p w14:paraId="3388AFAB" w14:textId="77777777" w:rsidR="009036B8" w:rsidRPr="007164FF" w:rsidRDefault="009036B8" w:rsidP="007F0EB2">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1DC80E7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1EDF887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00829DD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tcPr>
          <w:p w14:paraId="2DEDF07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14:paraId="1C2EB0EB"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12" w:space="0" w:color="auto"/>
              <w:right w:val="single" w:sz="12" w:space="0" w:color="auto"/>
            </w:tcBorders>
            <w:shd w:val="clear" w:color="auto" w:fill="auto"/>
            <w:vAlign w:val="center"/>
            <w:hideMark/>
          </w:tcPr>
          <w:p w14:paraId="4645E261"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9036B8" w:rsidRPr="007164FF" w14:paraId="789571AE" w14:textId="77777777" w:rsidTr="009036B8">
        <w:trPr>
          <w:cantSplit/>
          <w:trHeight w:val="1517"/>
          <w:jc w:val="center"/>
        </w:trPr>
        <w:tc>
          <w:tcPr>
            <w:tcW w:w="306" w:type="pct"/>
            <w:tcBorders>
              <w:top w:val="single" w:sz="12" w:space="0" w:color="auto"/>
              <w:left w:val="single" w:sz="12" w:space="0" w:color="auto"/>
            </w:tcBorders>
            <w:shd w:val="clear" w:color="auto" w:fill="auto"/>
            <w:vAlign w:val="center"/>
            <w:hideMark/>
          </w:tcPr>
          <w:p w14:paraId="0B512165"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1.5.3</w:t>
            </w:r>
          </w:p>
        </w:tc>
        <w:tc>
          <w:tcPr>
            <w:tcW w:w="849" w:type="pct"/>
            <w:tcBorders>
              <w:top w:val="single" w:sz="12" w:space="0" w:color="auto"/>
            </w:tcBorders>
            <w:shd w:val="clear" w:color="auto" w:fill="auto"/>
            <w:vAlign w:val="center"/>
            <w:hideMark/>
          </w:tcPr>
          <w:p w14:paraId="427AD06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in-house translation services English/French and French/English in support of the IHO WP</w:t>
            </w:r>
          </w:p>
          <w:p w14:paraId="7C998F13"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Include Spanish translations as much as possible in accordance with the relevant IHO Resolutions</w:t>
            </w:r>
          </w:p>
        </w:tc>
        <w:tc>
          <w:tcPr>
            <w:tcW w:w="244" w:type="pct"/>
            <w:tcBorders>
              <w:top w:val="single" w:sz="12" w:space="0" w:color="auto"/>
            </w:tcBorders>
            <w:shd w:val="clear" w:color="auto" w:fill="auto"/>
            <w:vAlign w:val="center"/>
            <w:hideMark/>
          </w:tcPr>
          <w:p w14:paraId="2A12CAA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4.3</w:t>
            </w:r>
            <w:r w:rsidRPr="007164FF">
              <w:rPr>
                <w:rFonts w:ascii="Arial" w:hAnsi="Arial" w:cs="Arial"/>
                <w:color w:val="000000"/>
                <w:sz w:val="12"/>
                <w:szCs w:val="16"/>
                <w:lang w:eastAsia="en-AU"/>
              </w:rPr>
              <w:br/>
              <w:t>4.4</w:t>
            </w:r>
          </w:p>
        </w:tc>
        <w:tc>
          <w:tcPr>
            <w:tcW w:w="488" w:type="pct"/>
            <w:tcBorders>
              <w:top w:val="single" w:sz="12" w:space="0" w:color="auto"/>
            </w:tcBorders>
            <w:shd w:val="clear" w:color="auto" w:fill="auto"/>
            <w:vAlign w:val="center"/>
          </w:tcPr>
          <w:p w14:paraId="2DF65BF0" w14:textId="77777777" w:rsidR="009036B8" w:rsidRPr="007164FF" w:rsidRDefault="009036B8" w:rsidP="007F0EB2">
            <w:pPr>
              <w:spacing w:beforeLines="60" w:before="144" w:afterLines="60" w:after="144"/>
              <w:jc w:val="left"/>
              <w:rPr>
                <w:rFonts w:ascii="Arial" w:hAnsi="Arial" w:cs="Arial"/>
                <w:sz w:val="12"/>
                <w:szCs w:val="20"/>
                <w:lang w:eastAsia="en-AU"/>
              </w:rPr>
            </w:pPr>
          </w:p>
        </w:tc>
        <w:tc>
          <w:tcPr>
            <w:tcW w:w="609" w:type="pct"/>
            <w:tcBorders>
              <w:top w:val="single" w:sz="12" w:space="0" w:color="auto"/>
            </w:tcBorders>
            <w:shd w:val="clear" w:color="auto" w:fill="auto"/>
            <w:vAlign w:val="center"/>
            <w:hideMark/>
          </w:tcPr>
          <w:p w14:paraId="5F31E12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tcBorders>
            <w:shd w:val="clear" w:color="auto" w:fill="auto"/>
            <w:vAlign w:val="center"/>
            <w:hideMark/>
          </w:tcPr>
          <w:p w14:paraId="17975C4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24BBD1B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tcBorders>
            <w:shd w:val="clear" w:color="auto" w:fill="auto"/>
            <w:vAlign w:val="center"/>
            <w:hideMark/>
          </w:tcPr>
          <w:p w14:paraId="5469C6C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Translation workload exceeds the translating capacity of the existing number of staff</w:t>
            </w:r>
          </w:p>
        </w:tc>
        <w:tc>
          <w:tcPr>
            <w:tcW w:w="426" w:type="pct"/>
            <w:tcBorders>
              <w:top w:val="single" w:sz="12" w:space="0" w:color="auto"/>
            </w:tcBorders>
            <w:shd w:val="clear" w:color="auto" w:fill="auto"/>
            <w:vAlign w:val="center"/>
            <w:hideMark/>
          </w:tcPr>
          <w:p w14:paraId="78FBA3F2"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12" w:space="0" w:color="auto"/>
              <w:right w:val="single" w:sz="12" w:space="0" w:color="auto"/>
            </w:tcBorders>
            <w:shd w:val="clear" w:color="auto" w:fill="auto"/>
            <w:vAlign w:val="center"/>
            <w:hideMark/>
          </w:tcPr>
          <w:p w14:paraId="68CD6B14"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9036B8" w:rsidRPr="007164FF" w14:paraId="2013C6F3" w14:textId="77777777" w:rsidTr="009036B8">
        <w:trPr>
          <w:cantSplit/>
          <w:trHeight w:val="1681"/>
          <w:jc w:val="center"/>
        </w:trPr>
        <w:tc>
          <w:tcPr>
            <w:tcW w:w="306" w:type="pct"/>
            <w:tcBorders>
              <w:top w:val="single" w:sz="12" w:space="0" w:color="auto"/>
              <w:left w:val="single" w:sz="12" w:space="0" w:color="auto"/>
            </w:tcBorders>
            <w:shd w:val="clear" w:color="auto" w:fill="auto"/>
            <w:vAlign w:val="center"/>
            <w:hideMark/>
          </w:tcPr>
          <w:p w14:paraId="18372B6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1.5.4</w:t>
            </w:r>
          </w:p>
        </w:tc>
        <w:tc>
          <w:tcPr>
            <w:tcW w:w="849" w:type="pct"/>
            <w:tcBorders>
              <w:top w:val="single" w:sz="12" w:space="0" w:color="auto"/>
            </w:tcBorders>
            <w:shd w:val="clear" w:color="auto" w:fill="auto"/>
            <w:vAlign w:val="center"/>
            <w:hideMark/>
          </w:tcPr>
          <w:p w14:paraId="1789E15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Engage contract support to supplement the maintenance and development of IHO publications beyond the resources or competence of the Secretariat or the IHO WGs, including:</w:t>
            </w:r>
          </w:p>
          <w:p w14:paraId="1F95CFC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Translation</w:t>
            </w:r>
          </w:p>
          <w:p w14:paraId="51508F4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Technical editing</w:t>
            </w:r>
          </w:p>
        </w:tc>
        <w:tc>
          <w:tcPr>
            <w:tcW w:w="244" w:type="pct"/>
            <w:tcBorders>
              <w:top w:val="single" w:sz="12" w:space="0" w:color="auto"/>
            </w:tcBorders>
            <w:shd w:val="clear" w:color="auto" w:fill="auto"/>
            <w:vAlign w:val="center"/>
            <w:hideMark/>
          </w:tcPr>
          <w:p w14:paraId="1A94B6E3"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3.3</w:t>
            </w:r>
            <w:r w:rsidRPr="007164FF">
              <w:rPr>
                <w:rFonts w:ascii="Arial" w:hAnsi="Arial" w:cs="Arial"/>
                <w:color w:val="000000"/>
                <w:sz w:val="12"/>
                <w:szCs w:val="16"/>
                <w:lang w:eastAsia="en-AU"/>
              </w:rPr>
              <w:br/>
              <w:t>4.1</w:t>
            </w:r>
          </w:p>
        </w:tc>
        <w:tc>
          <w:tcPr>
            <w:tcW w:w="488" w:type="pct"/>
            <w:tcBorders>
              <w:top w:val="single" w:sz="12" w:space="0" w:color="auto"/>
            </w:tcBorders>
            <w:shd w:val="clear" w:color="auto" w:fill="auto"/>
            <w:vAlign w:val="center"/>
          </w:tcPr>
          <w:p w14:paraId="5638E91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tcBorders>
            <w:shd w:val="clear" w:color="auto" w:fill="auto"/>
            <w:vAlign w:val="center"/>
            <w:hideMark/>
          </w:tcPr>
          <w:p w14:paraId="60542F1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tcBorders>
            <w:shd w:val="clear" w:color="auto" w:fill="auto"/>
            <w:vAlign w:val="center"/>
            <w:hideMark/>
          </w:tcPr>
          <w:p w14:paraId="18A0581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hideMark/>
          </w:tcPr>
          <w:p w14:paraId="5A60E53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tcBorders>
            <w:shd w:val="clear" w:color="auto" w:fill="auto"/>
            <w:vAlign w:val="center"/>
          </w:tcPr>
          <w:p w14:paraId="52464DE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tcBorders>
              <w:top w:val="single" w:sz="12" w:space="0" w:color="auto"/>
            </w:tcBorders>
            <w:shd w:val="clear" w:color="auto" w:fill="auto"/>
            <w:vAlign w:val="center"/>
            <w:hideMark/>
          </w:tcPr>
          <w:p w14:paraId="6E27E92A"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12" w:space="0" w:color="auto"/>
              <w:right w:val="single" w:sz="12" w:space="0" w:color="auto"/>
            </w:tcBorders>
            <w:shd w:val="clear" w:color="auto" w:fill="auto"/>
            <w:vAlign w:val="center"/>
            <w:hideMark/>
          </w:tcPr>
          <w:p w14:paraId="0C28E453"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MFA</w:t>
            </w:r>
          </w:p>
        </w:tc>
      </w:tr>
      <w:tr w:rsidR="009036B8" w:rsidRPr="007164FF" w14:paraId="64EEBDBD" w14:textId="77777777" w:rsidTr="009036B8">
        <w:trPr>
          <w:cantSplit/>
          <w:trHeight w:val="1811"/>
          <w:jc w:val="center"/>
        </w:trPr>
        <w:tc>
          <w:tcPr>
            <w:tcW w:w="306" w:type="pct"/>
            <w:tcBorders>
              <w:top w:val="single" w:sz="12" w:space="0" w:color="auto"/>
              <w:left w:val="single" w:sz="12" w:space="0" w:color="auto"/>
            </w:tcBorders>
            <w:shd w:val="clear" w:color="auto" w:fill="auto"/>
            <w:vAlign w:val="center"/>
            <w:hideMark/>
          </w:tcPr>
          <w:p w14:paraId="31C41F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1.5.5</w:t>
            </w:r>
          </w:p>
        </w:tc>
        <w:tc>
          <w:tcPr>
            <w:tcW w:w="849" w:type="pct"/>
            <w:tcBorders>
              <w:top w:val="single" w:sz="12" w:space="0" w:color="auto"/>
            </w:tcBorders>
            <w:shd w:val="clear" w:color="auto" w:fill="auto"/>
            <w:vAlign w:val="center"/>
            <w:hideMark/>
          </w:tcPr>
          <w:p w14:paraId="4BF7BAC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Compile, maintain and publish IHO publications that are not allocated to a specific IHO body, including:</w:t>
            </w:r>
          </w:p>
          <w:p w14:paraId="79C50DA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P-5 – IHO Yearbook</w:t>
            </w:r>
          </w:p>
          <w:p w14:paraId="17A9A3B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P-7 – IHO Annual Report </w:t>
            </w:r>
          </w:p>
          <w:p w14:paraId="61F9D06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P-6 – Proceedings of the Assembly and of the Council</w:t>
            </w:r>
          </w:p>
          <w:p w14:paraId="47BC2EF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M-3 –Resolutions of the IHO</w:t>
            </w:r>
          </w:p>
        </w:tc>
        <w:tc>
          <w:tcPr>
            <w:tcW w:w="244" w:type="pct"/>
            <w:tcBorders>
              <w:top w:val="single" w:sz="12" w:space="0" w:color="auto"/>
            </w:tcBorders>
            <w:shd w:val="clear" w:color="auto" w:fill="auto"/>
            <w:vAlign w:val="center"/>
            <w:hideMark/>
          </w:tcPr>
          <w:p w14:paraId="1961D09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p>
        </w:tc>
        <w:tc>
          <w:tcPr>
            <w:tcW w:w="488" w:type="pct"/>
            <w:tcBorders>
              <w:top w:val="single" w:sz="12" w:space="0" w:color="auto"/>
            </w:tcBorders>
            <w:shd w:val="clear" w:color="auto" w:fill="auto"/>
            <w:vAlign w:val="center"/>
          </w:tcPr>
          <w:p w14:paraId="588CAA3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tcBorders>
            <w:shd w:val="clear" w:color="auto" w:fill="auto"/>
            <w:vAlign w:val="center"/>
            <w:hideMark/>
          </w:tcPr>
          <w:p w14:paraId="276AED0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As required</w:t>
            </w:r>
          </w:p>
        </w:tc>
        <w:tc>
          <w:tcPr>
            <w:tcW w:w="550" w:type="pct"/>
            <w:tcBorders>
              <w:top w:val="single" w:sz="12" w:space="0" w:color="auto"/>
            </w:tcBorders>
            <w:shd w:val="clear" w:color="auto" w:fill="auto"/>
            <w:vAlign w:val="center"/>
            <w:hideMark/>
          </w:tcPr>
          <w:p w14:paraId="4C12FDD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0FA180C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41D5C09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tcBorders>
            <w:shd w:val="clear" w:color="auto" w:fill="auto"/>
            <w:vAlign w:val="center"/>
            <w:hideMark/>
          </w:tcPr>
          <w:p w14:paraId="404AFF9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right w:val="single" w:sz="12" w:space="0" w:color="auto"/>
            </w:tcBorders>
            <w:shd w:val="clear" w:color="auto" w:fill="auto"/>
            <w:vAlign w:val="center"/>
            <w:hideMark/>
          </w:tcPr>
          <w:p w14:paraId="183CBC7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9036B8" w:rsidRPr="007164FF" w14:paraId="4F5EE552" w14:textId="77777777" w:rsidTr="009036B8">
        <w:trPr>
          <w:cantSplit/>
          <w:trHeight w:val="541"/>
          <w:jc w:val="center"/>
        </w:trPr>
        <w:tc>
          <w:tcPr>
            <w:tcW w:w="306" w:type="pct"/>
            <w:tcBorders>
              <w:top w:val="single" w:sz="12" w:space="0" w:color="auto"/>
              <w:left w:val="single" w:sz="12" w:space="0" w:color="auto"/>
              <w:bottom w:val="single" w:sz="12" w:space="0" w:color="auto"/>
            </w:tcBorders>
            <w:shd w:val="clear" w:color="auto" w:fill="auto"/>
            <w:vAlign w:val="center"/>
            <w:hideMark/>
          </w:tcPr>
          <w:p w14:paraId="35F1D9E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1.5.6</w:t>
            </w:r>
          </w:p>
        </w:tc>
        <w:tc>
          <w:tcPr>
            <w:tcW w:w="849" w:type="pct"/>
            <w:tcBorders>
              <w:top w:val="single" w:sz="12" w:space="0" w:color="auto"/>
              <w:bottom w:val="single" w:sz="12" w:space="0" w:color="auto"/>
            </w:tcBorders>
            <w:shd w:val="clear" w:color="auto" w:fill="auto"/>
            <w:vAlign w:val="center"/>
            <w:hideMark/>
          </w:tcPr>
          <w:p w14:paraId="1A41F98B"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Secretariat </w:t>
            </w:r>
            <w:r>
              <w:rPr>
                <w:rFonts w:ascii="Arial" w:hAnsi="Arial" w:cs="Arial"/>
                <w:color w:val="000000"/>
                <w:sz w:val="12"/>
                <w:szCs w:val="16"/>
                <w:lang w:eastAsia="en-AU"/>
              </w:rPr>
              <w:t>s</w:t>
            </w:r>
            <w:r w:rsidRPr="007164FF">
              <w:rPr>
                <w:rFonts w:ascii="Arial" w:hAnsi="Arial" w:cs="Arial"/>
                <w:color w:val="000000"/>
                <w:sz w:val="12"/>
                <w:szCs w:val="16"/>
                <w:lang w:eastAsia="en-AU"/>
              </w:rPr>
              <w:t>taff training</w:t>
            </w:r>
          </w:p>
        </w:tc>
        <w:tc>
          <w:tcPr>
            <w:tcW w:w="244" w:type="pct"/>
            <w:tcBorders>
              <w:top w:val="single" w:sz="12" w:space="0" w:color="auto"/>
              <w:bottom w:val="single" w:sz="12" w:space="0" w:color="auto"/>
            </w:tcBorders>
            <w:shd w:val="clear" w:color="auto" w:fill="auto"/>
            <w:vAlign w:val="center"/>
            <w:hideMark/>
          </w:tcPr>
          <w:p w14:paraId="700F15EC"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4.1</w:t>
            </w:r>
          </w:p>
        </w:tc>
        <w:tc>
          <w:tcPr>
            <w:tcW w:w="488" w:type="pct"/>
            <w:tcBorders>
              <w:top w:val="single" w:sz="12" w:space="0" w:color="auto"/>
              <w:bottom w:val="single" w:sz="12" w:space="0" w:color="auto"/>
            </w:tcBorders>
            <w:shd w:val="clear" w:color="auto" w:fill="auto"/>
            <w:vAlign w:val="center"/>
          </w:tcPr>
          <w:p w14:paraId="0DC8E31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6EBBBF0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339CE7D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257794E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77981B4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tcPr>
          <w:p w14:paraId="215CAB2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12" w:space="0" w:color="auto"/>
              <w:right w:val="single" w:sz="12" w:space="0" w:color="auto"/>
            </w:tcBorders>
            <w:shd w:val="clear" w:color="auto" w:fill="auto"/>
            <w:vAlign w:val="center"/>
          </w:tcPr>
          <w:p w14:paraId="7B1E979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MFA</w:t>
            </w:r>
          </w:p>
        </w:tc>
      </w:tr>
      <w:tr w:rsidR="009036B8" w:rsidRPr="007164FF" w14:paraId="407A6DAE" w14:textId="77777777" w:rsidTr="009036B8">
        <w:trPr>
          <w:cantSplit/>
          <w:trHeight w:val="1215"/>
          <w:jc w:val="center"/>
        </w:trPr>
        <w:tc>
          <w:tcPr>
            <w:tcW w:w="306" w:type="pct"/>
            <w:tcBorders>
              <w:top w:val="single" w:sz="12" w:space="0" w:color="auto"/>
              <w:left w:val="single" w:sz="12" w:space="0" w:color="auto"/>
              <w:bottom w:val="single" w:sz="12" w:space="0" w:color="auto"/>
            </w:tcBorders>
            <w:shd w:val="clear" w:color="auto" w:fill="auto"/>
            <w:vAlign w:val="center"/>
            <w:hideMark/>
          </w:tcPr>
          <w:p w14:paraId="069052A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1.5.7</w:t>
            </w:r>
          </w:p>
        </w:tc>
        <w:tc>
          <w:tcPr>
            <w:tcW w:w="849" w:type="pct"/>
            <w:tcBorders>
              <w:top w:val="single" w:sz="12" w:space="0" w:color="auto"/>
              <w:bottom w:val="single" w:sz="12" w:space="0" w:color="auto"/>
            </w:tcBorders>
            <w:shd w:val="clear" w:color="auto" w:fill="auto"/>
            <w:vAlign w:val="center"/>
            <w:hideMark/>
          </w:tcPr>
          <w:p w14:paraId="69C0B98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Monitor and maintain the Staff Regulations and the Job Descriptions of the Staff of the IHO Secretariat in step with the evolution of the IHO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and IHO requirements</w:t>
            </w:r>
          </w:p>
        </w:tc>
        <w:tc>
          <w:tcPr>
            <w:tcW w:w="244" w:type="pct"/>
            <w:tcBorders>
              <w:top w:val="single" w:sz="12" w:space="0" w:color="auto"/>
              <w:bottom w:val="single" w:sz="12" w:space="0" w:color="auto"/>
            </w:tcBorders>
            <w:shd w:val="clear" w:color="auto" w:fill="auto"/>
            <w:vAlign w:val="center"/>
            <w:hideMark/>
          </w:tcPr>
          <w:p w14:paraId="219A1B2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4.1</w:t>
            </w:r>
          </w:p>
        </w:tc>
        <w:tc>
          <w:tcPr>
            <w:tcW w:w="488" w:type="pct"/>
            <w:tcBorders>
              <w:top w:val="single" w:sz="12" w:space="0" w:color="auto"/>
              <w:bottom w:val="single" w:sz="12" w:space="0" w:color="auto"/>
            </w:tcBorders>
            <w:shd w:val="clear" w:color="auto" w:fill="auto"/>
            <w:vAlign w:val="center"/>
          </w:tcPr>
          <w:p w14:paraId="300F857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5E804D8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7B2BBE7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583797F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67CD3DA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47C45EC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12" w:space="0" w:color="auto"/>
              <w:right w:val="single" w:sz="12" w:space="0" w:color="auto"/>
            </w:tcBorders>
            <w:shd w:val="clear" w:color="auto" w:fill="auto"/>
            <w:vAlign w:val="center"/>
            <w:hideMark/>
          </w:tcPr>
          <w:p w14:paraId="5375E4D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r w:rsidR="009036B8" w:rsidRPr="007164FF" w14:paraId="59224FB2" w14:textId="77777777" w:rsidTr="009036B8">
        <w:trPr>
          <w:cantSplit/>
          <w:trHeight w:val="1091"/>
          <w:jc w:val="center"/>
        </w:trPr>
        <w:tc>
          <w:tcPr>
            <w:tcW w:w="306" w:type="pct"/>
            <w:tcBorders>
              <w:top w:val="single" w:sz="12" w:space="0" w:color="auto"/>
              <w:left w:val="single" w:sz="12" w:space="0" w:color="auto"/>
              <w:bottom w:val="single" w:sz="12" w:space="0" w:color="0070C0"/>
            </w:tcBorders>
            <w:shd w:val="clear" w:color="auto" w:fill="auto"/>
            <w:vAlign w:val="center"/>
            <w:hideMark/>
          </w:tcPr>
          <w:p w14:paraId="33CE911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1.5.8</w:t>
            </w:r>
          </w:p>
        </w:tc>
        <w:tc>
          <w:tcPr>
            <w:tcW w:w="849" w:type="pct"/>
            <w:tcBorders>
              <w:top w:val="single" w:sz="12" w:space="0" w:color="auto"/>
              <w:bottom w:val="single" w:sz="12" w:space="0" w:color="0070C0"/>
            </w:tcBorders>
            <w:shd w:val="clear" w:color="auto" w:fill="auto"/>
            <w:vAlign w:val="center"/>
            <w:hideMark/>
          </w:tcPr>
          <w:p w14:paraId="169FFF6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premises and facilities of the IHO Secretariat as required as the occupant, including renovations or modifications as requirements arise</w:t>
            </w:r>
          </w:p>
        </w:tc>
        <w:tc>
          <w:tcPr>
            <w:tcW w:w="244" w:type="pct"/>
            <w:tcBorders>
              <w:top w:val="single" w:sz="12" w:space="0" w:color="auto"/>
              <w:bottom w:val="single" w:sz="12" w:space="0" w:color="0070C0"/>
            </w:tcBorders>
            <w:shd w:val="clear" w:color="auto" w:fill="auto"/>
            <w:vAlign w:val="center"/>
            <w:hideMark/>
          </w:tcPr>
          <w:p w14:paraId="1315340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4.1</w:t>
            </w:r>
          </w:p>
        </w:tc>
        <w:tc>
          <w:tcPr>
            <w:tcW w:w="488" w:type="pct"/>
            <w:tcBorders>
              <w:top w:val="single" w:sz="12" w:space="0" w:color="auto"/>
              <w:bottom w:val="single" w:sz="12" w:space="0" w:color="0070C0"/>
            </w:tcBorders>
            <w:shd w:val="clear" w:color="auto" w:fill="auto"/>
            <w:vAlign w:val="center"/>
          </w:tcPr>
          <w:p w14:paraId="2F790FA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0070C0"/>
            </w:tcBorders>
            <w:shd w:val="clear" w:color="auto" w:fill="auto"/>
            <w:vAlign w:val="center"/>
            <w:hideMark/>
          </w:tcPr>
          <w:p w14:paraId="525AA58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0070C0"/>
            </w:tcBorders>
            <w:shd w:val="clear" w:color="auto" w:fill="auto"/>
            <w:vAlign w:val="center"/>
            <w:hideMark/>
          </w:tcPr>
          <w:p w14:paraId="7A8E064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0070C0"/>
            </w:tcBorders>
            <w:shd w:val="clear" w:color="auto" w:fill="auto"/>
            <w:vAlign w:val="center"/>
            <w:hideMark/>
          </w:tcPr>
          <w:p w14:paraId="3594063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0070C0"/>
            </w:tcBorders>
            <w:shd w:val="clear" w:color="auto" w:fill="auto"/>
            <w:vAlign w:val="center"/>
          </w:tcPr>
          <w:p w14:paraId="0ABF7B2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0070C0"/>
            </w:tcBorders>
            <w:shd w:val="clear" w:color="auto" w:fill="auto"/>
            <w:vAlign w:val="center"/>
            <w:hideMark/>
          </w:tcPr>
          <w:p w14:paraId="6EE4FEE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12" w:space="0" w:color="0070C0"/>
              <w:right w:val="single" w:sz="12" w:space="0" w:color="auto"/>
            </w:tcBorders>
            <w:shd w:val="clear" w:color="auto" w:fill="auto"/>
            <w:vAlign w:val="center"/>
            <w:hideMark/>
          </w:tcPr>
          <w:p w14:paraId="6212EAE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MFA</w:t>
            </w:r>
          </w:p>
        </w:tc>
      </w:tr>
    </w:tbl>
    <w:p w14:paraId="145837EF" w14:textId="77777777" w:rsidR="008C3BA8" w:rsidRPr="007164FF" w:rsidRDefault="008C3BA8" w:rsidP="006B6174">
      <w:pPr>
        <w:spacing w:beforeLines="60" w:before="144" w:afterLines="60" w:after="144"/>
        <w:rPr>
          <w:rFonts w:ascii="Arial" w:hAnsi="Arial" w:cs="Arial"/>
        </w:rPr>
      </w:pPr>
    </w:p>
    <w:p w14:paraId="17667E41"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1.6</w:t>
      </w:r>
      <w:r w:rsidRPr="007164FF">
        <w:rPr>
          <w:rFonts w:ascii="Arial" w:hAnsi="Arial" w:cs="Arial"/>
          <w:b/>
          <w:bCs/>
          <w:color w:val="000000"/>
          <w:sz w:val="16"/>
          <w:szCs w:val="16"/>
          <w:lang w:eastAsia="en-AU"/>
        </w:rPr>
        <w:tab/>
        <w:t>IHO Council and Assembly</w:t>
      </w:r>
    </w:p>
    <w:p w14:paraId="52064074"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754"/>
        <w:gridCol w:w="504"/>
        <w:gridCol w:w="1008"/>
        <w:gridCol w:w="1257"/>
        <w:gridCol w:w="1136"/>
        <w:gridCol w:w="1136"/>
        <w:gridCol w:w="1129"/>
        <w:gridCol w:w="880"/>
        <w:gridCol w:w="888"/>
      </w:tblGrid>
      <w:tr w:rsidR="009036B8" w:rsidRPr="007164FF" w14:paraId="0812426E" w14:textId="77777777" w:rsidTr="009036B8">
        <w:trPr>
          <w:cantSplit/>
          <w:trHeight w:val="450"/>
          <w:tblHeader/>
          <w:jc w:val="center"/>
        </w:trPr>
        <w:tc>
          <w:tcPr>
            <w:tcW w:w="306" w:type="pct"/>
            <w:vMerge w:val="restart"/>
            <w:tcBorders>
              <w:top w:val="single" w:sz="12" w:space="0" w:color="auto"/>
              <w:left w:val="single" w:sz="12" w:space="0" w:color="auto"/>
            </w:tcBorders>
            <w:shd w:val="clear" w:color="000000" w:fill="DBE5F1"/>
            <w:vAlign w:val="center"/>
            <w:hideMark/>
          </w:tcPr>
          <w:p w14:paraId="54E38ED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38EC7D4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638E706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A7AB29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0022849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4745ECC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609A3AA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auto" w:fill="DEEAF6" w:themeFill="accent1" w:themeFillTint="33"/>
            <w:vAlign w:val="center"/>
            <w:hideMark/>
          </w:tcPr>
          <w:p w14:paraId="17CA150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3E94A18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vMerge w:val="restart"/>
            <w:tcBorders>
              <w:top w:val="single" w:sz="12" w:space="0" w:color="auto"/>
              <w:right w:val="single" w:sz="12" w:space="0" w:color="auto"/>
            </w:tcBorders>
            <w:shd w:val="clear" w:color="auto" w:fill="DEEAF6" w:themeFill="accent1" w:themeFillTint="33"/>
            <w:vAlign w:val="center"/>
            <w:hideMark/>
          </w:tcPr>
          <w:p w14:paraId="6704990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7E712BD3" w14:textId="77777777" w:rsidTr="009036B8">
        <w:trPr>
          <w:cantSplit/>
          <w:trHeight w:val="825"/>
          <w:tblHeader/>
          <w:jc w:val="center"/>
        </w:trPr>
        <w:tc>
          <w:tcPr>
            <w:tcW w:w="306" w:type="pct"/>
            <w:vMerge/>
            <w:tcBorders>
              <w:left w:val="single" w:sz="12" w:space="0" w:color="auto"/>
              <w:bottom w:val="single" w:sz="12" w:space="0" w:color="auto"/>
            </w:tcBorders>
            <w:shd w:val="clear" w:color="000000" w:fill="DBE5F1"/>
            <w:vAlign w:val="center"/>
          </w:tcPr>
          <w:p w14:paraId="3F8B33A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5A486D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27A806F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741F265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6A0F9D5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4131D0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C4E091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auto" w:fill="DEEAF6" w:themeFill="accent1" w:themeFillTint="33"/>
            <w:vAlign w:val="center"/>
          </w:tcPr>
          <w:p w14:paraId="78BE6B2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3C22785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1" w:type="pct"/>
            <w:vMerge/>
            <w:tcBorders>
              <w:bottom w:val="single" w:sz="12" w:space="0" w:color="auto"/>
              <w:right w:val="single" w:sz="12" w:space="0" w:color="auto"/>
            </w:tcBorders>
            <w:shd w:val="clear" w:color="auto" w:fill="DEEAF6" w:themeFill="accent1" w:themeFillTint="33"/>
            <w:vAlign w:val="center"/>
          </w:tcPr>
          <w:p w14:paraId="116E5C5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5ABB8839" w14:textId="77777777" w:rsidTr="009036B8">
        <w:trPr>
          <w:cantSplit/>
          <w:trHeight w:val="789"/>
          <w:jc w:val="center"/>
        </w:trPr>
        <w:tc>
          <w:tcPr>
            <w:tcW w:w="306" w:type="pct"/>
            <w:tcBorders>
              <w:top w:val="single" w:sz="12" w:space="0" w:color="auto"/>
              <w:left w:val="single" w:sz="12" w:space="0" w:color="auto"/>
              <w:bottom w:val="single" w:sz="4" w:space="0" w:color="auto"/>
            </w:tcBorders>
            <w:shd w:val="clear" w:color="auto" w:fill="auto"/>
            <w:vAlign w:val="center"/>
            <w:hideMark/>
          </w:tcPr>
          <w:p w14:paraId="56AB26C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1.6.1</w:t>
            </w:r>
          </w:p>
        </w:tc>
        <w:tc>
          <w:tcPr>
            <w:tcW w:w="850" w:type="pct"/>
            <w:tcBorders>
              <w:top w:val="single" w:sz="12" w:space="0" w:color="auto"/>
              <w:bottom w:val="single" w:sz="4" w:space="0" w:color="auto"/>
            </w:tcBorders>
            <w:shd w:val="clear" w:color="auto" w:fill="auto"/>
            <w:vAlign w:val="center"/>
            <w:hideMark/>
          </w:tcPr>
          <w:p w14:paraId="7EFB742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and conduct the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4" w:type="pct"/>
            <w:tcBorders>
              <w:top w:val="single" w:sz="12" w:space="0" w:color="auto"/>
              <w:bottom w:val="single" w:sz="4" w:space="0" w:color="auto"/>
            </w:tcBorders>
            <w:shd w:val="clear" w:color="auto" w:fill="auto"/>
            <w:vAlign w:val="center"/>
            <w:hideMark/>
          </w:tcPr>
          <w:p w14:paraId="0FA3465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05CF747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02B3DDC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2020</w:t>
            </w:r>
          </w:p>
        </w:tc>
        <w:tc>
          <w:tcPr>
            <w:tcW w:w="550" w:type="pct"/>
            <w:tcBorders>
              <w:top w:val="single" w:sz="12" w:space="0" w:color="auto"/>
              <w:bottom w:val="single" w:sz="4" w:space="0" w:color="auto"/>
            </w:tcBorders>
            <w:shd w:val="clear" w:color="auto" w:fill="auto"/>
            <w:vAlign w:val="center"/>
            <w:hideMark/>
          </w:tcPr>
          <w:p w14:paraId="495038B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259CB660" w14:textId="77777777" w:rsidR="009036B8" w:rsidRPr="007164FF" w:rsidRDefault="009036B8" w:rsidP="00856E67">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080D4EF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4" w:space="0" w:color="auto"/>
            </w:tcBorders>
            <w:shd w:val="clear" w:color="auto" w:fill="auto"/>
            <w:vAlign w:val="center"/>
            <w:hideMark/>
          </w:tcPr>
          <w:p w14:paraId="019AA47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4" w:space="0" w:color="auto"/>
              <w:right w:val="single" w:sz="12" w:space="0" w:color="auto"/>
            </w:tcBorders>
            <w:shd w:val="clear" w:color="auto" w:fill="auto"/>
            <w:vAlign w:val="center"/>
            <w:hideMark/>
          </w:tcPr>
          <w:p w14:paraId="24A3F0BA" w14:textId="77777777" w:rsidR="009036B8" w:rsidRPr="007164FF" w:rsidRDefault="009036B8" w:rsidP="00C532EF">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w:t>
            </w:r>
            <w:r>
              <w:rPr>
                <w:rFonts w:ascii="Arial" w:hAnsi="Arial" w:cs="Arial"/>
                <w:color w:val="000000"/>
                <w:sz w:val="12"/>
                <w:szCs w:val="16"/>
                <w:lang w:eastAsia="en-AU"/>
              </w:rPr>
              <w:t>C</w:t>
            </w:r>
          </w:p>
        </w:tc>
      </w:tr>
      <w:tr w:rsidR="009036B8" w:rsidRPr="007164FF" w14:paraId="796B753B" w14:textId="77777777" w:rsidTr="009036B8">
        <w:trPr>
          <w:cantSplit/>
          <w:trHeight w:val="186"/>
          <w:jc w:val="center"/>
        </w:trPr>
        <w:tc>
          <w:tcPr>
            <w:tcW w:w="306" w:type="pct"/>
            <w:tcBorders>
              <w:top w:val="single" w:sz="4" w:space="0" w:color="auto"/>
              <w:left w:val="single" w:sz="12" w:space="0" w:color="auto"/>
              <w:bottom w:val="single" w:sz="12" w:space="0" w:color="auto"/>
            </w:tcBorders>
            <w:shd w:val="clear" w:color="auto" w:fill="auto"/>
            <w:vAlign w:val="center"/>
          </w:tcPr>
          <w:p w14:paraId="6765CA2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1.6.1.1</w:t>
            </w:r>
          </w:p>
        </w:tc>
        <w:tc>
          <w:tcPr>
            <w:tcW w:w="850" w:type="pct"/>
            <w:tcBorders>
              <w:top w:val="single" w:sz="4" w:space="0" w:color="auto"/>
              <w:bottom w:val="single" w:sz="12" w:space="0" w:color="auto"/>
            </w:tcBorders>
            <w:shd w:val="clear" w:color="auto" w:fill="auto"/>
            <w:vAlign w:val="center"/>
          </w:tcPr>
          <w:p w14:paraId="4708ECA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the Assembly</w:t>
            </w:r>
          </w:p>
        </w:tc>
        <w:tc>
          <w:tcPr>
            <w:tcW w:w="244" w:type="pct"/>
            <w:tcBorders>
              <w:top w:val="single" w:sz="4" w:space="0" w:color="auto"/>
              <w:bottom w:val="single" w:sz="12" w:space="0" w:color="auto"/>
            </w:tcBorders>
            <w:shd w:val="clear" w:color="auto" w:fill="auto"/>
            <w:vAlign w:val="center"/>
          </w:tcPr>
          <w:p w14:paraId="3C6C464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20D193D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2321B53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5F30C59B" w14:textId="77777777" w:rsidR="009036B8" w:rsidRPr="007164FF" w:rsidRDefault="009036B8" w:rsidP="007164F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6D19BCF9" w14:textId="77777777" w:rsidR="009036B8" w:rsidRPr="007164FF" w:rsidRDefault="009036B8" w:rsidP="007164F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 of Assembly</w:t>
            </w:r>
          </w:p>
        </w:tc>
        <w:tc>
          <w:tcPr>
            <w:tcW w:w="550" w:type="pct"/>
            <w:tcBorders>
              <w:top w:val="single" w:sz="4" w:space="0" w:color="auto"/>
              <w:bottom w:val="single" w:sz="12" w:space="0" w:color="auto"/>
            </w:tcBorders>
            <w:shd w:val="clear" w:color="auto" w:fill="auto"/>
            <w:vAlign w:val="center"/>
          </w:tcPr>
          <w:p w14:paraId="0F738B5B"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Assembly Chair</w:t>
            </w:r>
          </w:p>
          <w:p w14:paraId="5EB5CEF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No requirement in 2018</w:t>
            </w:r>
          </w:p>
        </w:tc>
        <w:tc>
          <w:tcPr>
            <w:tcW w:w="547" w:type="pct"/>
            <w:tcBorders>
              <w:top w:val="single" w:sz="4" w:space="0" w:color="auto"/>
              <w:bottom w:val="single" w:sz="12" w:space="0" w:color="auto"/>
            </w:tcBorders>
            <w:shd w:val="clear" w:color="auto" w:fill="auto"/>
            <w:vAlign w:val="center"/>
          </w:tcPr>
          <w:p w14:paraId="7FD0C5D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tcBorders>
              <w:top w:val="single" w:sz="4" w:space="0" w:color="auto"/>
              <w:bottom w:val="single" w:sz="12" w:space="0" w:color="auto"/>
            </w:tcBorders>
            <w:shd w:val="clear" w:color="auto" w:fill="auto"/>
            <w:vAlign w:val="center"/>
          </w:tcPr>
          <w:p w14:paraId="0741F411" w14:textId="77777777" w:rsidR="009036B8" w:rsidRPr="007164FF" w:rsidRDefault="009036B8" w:rsidP="00DC4CB6">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31" w:type="pct"/>
            <w:tcBorders>
              <w:top w:val="single" w:sz="4" w:space="0" w:color="auto"/>
              <w:bottom w:val="single" w:sz="12" w:space="0" w:color="auto"/>
              <w:right w:val="single" w:sz="12" w:space="0" w:color="auto"/>
            </w:tcBorders>
            <w:shd w:val="clear" w:color="auto" w:fill="auto"/>
            <w:vAlign w:val="center"/>
          </w:tcPr>
          <w:p w14:paraId="083CDD83" w14:textId="77777777" w:rsidR="009036B8" w:rsidRPr="007164FF" w:rsidRDefault="009036B8" w:rsidP="00C532EF">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ADCC</w:t>
            </w:r>
          </w:p>
        </w:tc>
      </w:tr>
      <w:tr w:rsidR="009036B8" w:rsidRPr="007164FF" w14:paraId="38A5FCB8" w14:textId="77777777" w:rsidTr="009036B8">
        <w:trPr>
          <w:cantSplit/>
          <w:trHeight w:val="872"/>
          <w:jc w:val="center"/>
        </w:trPr>
        <w:tc>
          <w:tcPr>
            <w:tcW w:w="306" w:type="pct"/>
            <w:tcBorders>
              <w:top w:val="single" w:sz="12" w:space="0" w:color="auto"/>
              <w:left w:val="single" w:sz="12" w:space="0" w:color="auto"/>
              <w:bottom w:val="single" w:sz="4" w:space="0" w:color="auto"/>
            </w:tcBorders>
            <w:shd w:val="clear" w:color="auto" w:fill="auto"/>
            <w:vAlign w:val="center"/>
            <w:hideMark/>
          </w:tcPr>
          <w:p w14:paraId="2A7D5EC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1.6.2</w:t>
            </w:r>
          </w:p>
        </w:tc>
        <w:tc>
          <w:tcPr>
            <w:tcW w:w="850" w:type="pct"/>
            <w:tcBorders>
              <w:top w:val="single" w:sz="12" w:space="0" w:color="auto"/>
              <w:bottom w:val="single" w:sz="4" w:space="0" w:color="auto"/>
            </w:tcBorders>
            <w:shd w:val="clear" w:color="auto" w:fill="auto"/>
            <w:vAlign w:val="center"/>
            <w:hideMark/>
          </w:tcPr>
          <w:p w14:paraId="26A9EC5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Prepare and conduct annual sessions of the IHO Council</w:t>
            </w:r>
          </w:p>
        </w:tc>
        <w:tc>
          <w:tcPr>
            <w:tcW w:w="244" w:type="pct"/>
            <w:tcBorders>
              <w:top w:val="single" w:sz="12" w:space="0" w:color="auto"/>
              <w:bottom w:val="single" w:sz="4" w:space="0" w:color="auto"/>
            </w:tcBorders>
            <w:shd w:val="clear" w:color="auto" w:fill="auto"/>
            <w:vAlign w:val="center"/>
            <w:hideMark/>
          </w:tcPr>
          <w:p w14:paraId="5FDD46C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46F0694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10048D3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0" w:type="pct"/>
            <w:tcBorders>
              <w:top w:val="single" w:sz="12" w:space="0" w:color="auto"/>
              <w:bottom w:val="single" w:sz="4" w:space="0" w:color="auto"/>
            </w:tcBorders>
            <w:shd w:val="clear" w:color="auto" w:fill="auto"/>
            <w:vAlign w:val="center"/>
            <w:hideMark/>
          </w:tcPr>
          <w:p w14:paraId="19AAFD9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4FCFEFB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Costs for additional support staff – particularly stenographers</w:t>
            </w:r>
          </w:p>
        </w:tc>
        <w:tc>
          <w:tcPr>
            <w:tcW w:w="547" w:type="pct"/>
            <w:tcBorders>
              <w:top w:val="single" w:sz="12" w:space="0" w:color="auto"/>
              <w:bottom w:val="single" w:sz="4" w:space="0" w:color="auto"/>
            </w:tcBorders>
            <w:shd w:val="clear" w:color="auto" w:fill="auto"/>
            <w:vAlign w:val="center"/>
          </w:tcPr>
          <w:p w14:paraId="772CE39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4" w:space="0" w:color="auto"/>
            </w:tcBorders>
            <w:shd w:val="clear" w:color="auto" w:fill="auto"/>
            <w:vAlign w:val="center"/>
            <w:hideMark/>
          </w:tcPr>
          <w:p w14:paraId="10255349"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SG</w:t>
            </w:r>
          </w:p>
        </w:tc>
        <w:tc>
          <w:tcPr>
            <w:tcW w:w="431" w:type="pct"/>
            <w:tcBorders>
              <w:top w:val="single" w:sz="12" w:space="0" w:color="auto"/>
              <w:bottom w:val="single" w:sz="4" w:space="0" w:color="auto"/>
              <w:right w:val="single" w:sz="12" w:space="0" w:color="auto"/>
            </w:tcBorders>
            <w:shd w:val="clear" w:color="auto" w:fill="auto"/>
            <w:vAlign w:val="center"/>
            <w:hideMark/>
          </w:tcPr>
          <w:p w14:paraId="02F8C933"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7164FF" w14:paraId="733CE3F0" w14:textId="77777777" w:rsidTr="009036B8">
        <w:trPr>
          <w:cantSplit/>
          <w:trHeight w:val="220"/>
          <w:jc w:val="center"/>
        </w:trPr>
        <w:tc>
          <w:tcPr>
            <w:tcW w:w="306" w:type="pct"/>
            <w:tcBorders>
              <w:top w:val="single" w:sz="4" w:space="0" w:color="auto"/>
              <w:left w:val="single" w:sz="12" w:space="0" w:color="auto"/>
              <w:bottom w:val="single" w:sz="12" w:space="0" w:color="auto"/>
            </w:tcBorders>
            <w:shd w:val="clear" w:color="auto" w:fill="auto"/>
            <w:vAlign w:val="center"/>
          </w:tcPr>
          <w:p w14:paraId="52DCE96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1.6.2.1</w:t>
            </w:r>
          </w:p>
        </w:tc>
        <w:tc>
          <w:tcPr>
            <w:tcW w:w="850" w:type="pct"/>
            <w:tcBorders>
              <w:top w:val="single" w:sz="4" w:space="0" w:color="auto"/>
              <w:bottom w:val="single" w:sz="12" w:space="0" w:color="auto"/>
            </w:tcBorders>
            <w:shd w:val="clear" w:color="auto" w:fill="auto"/>
            <w:vAlign w:val="center"/>
          </w:tcPr>
          <w:p w14:paraId="7FF2BDA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Council</w:t>
            </w:r>
          </w:p>
        </w:tc>
        <w:tc>
          <w:tcPr>
            <w:tcW w:w="244" w:type="pct"/>
            <w:tcBorders>
              <w:top w:val="single" w:sz="4" w:space="0" w:color="auto"/>
              <w:bottom w:val="single" w:sz="12" w:space="0" w:color="auto"/>
            </w:tcBorders>
            <w:shd w:val="clear" w:color="auto" w:fill="auto"/>
            <w:vAlign w:val="center"/>
          </w:tcPr>
          <w:p w14:paraId="1E619F9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2233E5B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3C00FF2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0D49CBF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p w14:paraId="6323B20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 of Council</w:t>
            </w:r>
          </w:p>
        </w:tc>
        <w:tc>
          <w:tcPr>
            <w:tcW w:w="550" w:type="pct"/>
            <w:tcBorders>
              <w:top w:val="single" w:sz="4" w:space="0" w:color="auto"/>
              <w:bottom w:val="single" w:sz="12" w:space="0" w:color="auto"/>
            </w:tcBorders>
            <w:shd w:val="clear" w:color="auto" w:fill="auto"/>
            <w:vAlign w:val="center"/>
          </w:tcPr>
          <w:p w14:paraId="6B719FD1" w14:textId="77777777" w:rsidR="009036B8" w:rsidRDefault="009036B8" w:rsidP="00C532EF">
            <w:pPr>
              <w:jc w:val="left"/>
              <w:rPr>
                <w:rFonts w:ascii="Arial" w:hAnsi="Arial" w:cs="Arial"/>
                <w:color w:val="000000"/>
                <w:sz w:val="12"/>
                <w:szCs w:val="16"/>
                <w:lang w:eastAsia="en-AU"/>
              </w:rPr>
            </w:pPr>
            <w:r>
              <w:rPr>
                <w:rFonts w:ascii="Arial" w:hAnsi="Arial" w:cs="Arial"/>
                <w:color w:val="000000"/>
                <w:sz w:val="12"/>
                <w:szCs w:val="16"/>
                <w:lang w:eastAsia="en-AU"/>
              </w:rPr>
              <w:t>Council Chair</w:t>
            </w:r>
          </w:p>
          <w:p w14:paraId="010CF6A3" w14:textId="77777777" w:rsidR="009036B8" w:rsidRPr="007164FF" w:rsidRDefault="009036B8" w:rsidP="00C532EF">
            <w:pPr>
              <w:jc w:val="left"/>
              <w:rPr>
                <w:rFonts w:ascii="Arial" w:hAnsi="Arial" w:cs="Arial"/>
                <w:color w:val="000000"/>
                <w:sz w:val="12"/>
                <w:szCs w:val="16"/>
                <w:lang w:eastAsia="en-AU"/>
              </w:rPr>
            </w:pPr>
            <w:r w:rsidRPr="007164FF">
              <w:rPr>
                <w:rFonts w:ascii="Arial" w:hAnsi="Arial" w:cs="Arial"/>
                <w:color w:val="000000"/>
                <w:sz w:val="12"/>
                <w:szCs w:val="16"/>
                <w:lang w:eastAsia="en-AU"/>
              </w:rPr>
              <w:t>Monaco?</w:t>
            </w:r>
          </w:p>
          <w:p w14:paraId="695E794B" w14:textId="77777777" w:rsidR="009036B8" w:rsidRPr="007164FF" w:rsidRDefault="009036B8" w:rsidP="00C532EF">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I </w:t>
            </w:r>
            <w:r>
              <w:rPr>
                <w:rFonts w:ascii="Arial" w:hAnsi="Arial" w:cs="Arial"/>
                <w:color w:val="000000"/>
                <w:sz w:val="12"/>
                <w:szCs w:val="16"/>
                <w:lang w:eastAsia="en-AU"/>
              </w:rPr>
              <w:t>night on site</w:t>
            </w:r>
          </w:p>
        </w:tc>
        <w:tc>
          <w:tcPr>
            <w:tcW w:w="547" w:type="pct"/>
            <w:tcBorders>
              <w:top w:val="single" w:sz="4" w:space="0" w:color="auto"/>
              <w:bottom w:val="single" w:sz="12" w:space="0" w:color="auto"/>
            </w:tcBorders>
            <w:shd w:val="clear" w:color="auto" w:fill="auto"/>
            <w:vAlign w:val="center"/>
          </w:tcPr>
          <w:p w14:paraId="68602748"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tcBorders>
              <w:top w:val="single" w:sz="4" w:space="0" w:color="auto"/>
              <w:bottom w:val="single" w:sz="12" w:space="0" w:color="auto"/>
            </w:tcBorders>
            <w:shd w:val="clear" w:color="auto" w:fill="auto"/>
            <w:vAlign w:val="center"/>
          </w:tcPr>
          <w:p w14:paraId="4BCFF62F"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SG</w:t>
            </w:r>
          </w:p>
        </w:tc>
        <w:tc>
          <w:tcPr>
            <w:tcW w:w="431" w:type="pct"/>
            <w:tcBorders>
              <w:top w:val="single" w:sz="4" w:space="0" w:color="auto"/>
              <w:bottom w:val="single" w:sz="12" w:space="0" w:color="auto"/>
              <w:right w:val="single" w:sz="12" w:space="0" w:color="auto"/>
            </w:tcBorders>
            <w:shd w:val="clear" w:color="auto" w:fill="auto"/>
            <w:vAlign w:val="center"/>
          </w:tcPr>
          <w:p w14:paraId="04243AAD"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bl>
    <w:p w14:paraId="02016B19" w14:textId="77777777" w:rsidR="008C3BA8" w:rsidRPr="007164FF" w:rsidRDefault="008C3BA8" w:rsidP="006B6174">
      <w:pPr>
        <w:spacing w:beforeLines="60" w:before="144" w:afterLines="60" w:after="144"/>
        <w:rPr>
          <w:rFonts w:ascii="Arial" w:hAnsi="Arial" w:cs="Arial"/>
        </w:rPr>
      </w:pPr>
    </w:p>
    <w:p w14:paraId="0B7649C5" w14:textId="77777777" w:rsidR="008C3BA8" w:rsidRPr="007164FF" w:rsidRDefault="008C3BA8" w:rsidP="006B6174">
      <w:pPr>
        <w:spacing w:beforeLines="60" w:before="144" w:afterLines="60" w:after="144"/>
        <w:rPr>
          <w:rFonts w:ascii="Arial" w:hAnsi="Arial" w:cs="Arial"/>
        </w:rPr>
      </w:pPr>
      <w:r w:rsidRPr="007164FF">
        <w:rPr>
          <w:rFonts w:ascii="Arial" w:hAnsi="Arial" w:cs="Arial"/>
        </w:rPr>
        <w:br w:type="page"/>
      </w:r>
    </w:p>
    <w:p w14:paraId="53F8BA13" w14:textId="77777777" w:rsidR="008C3BA8" w:rsidRPr="007164FF" w:rsidRDefault="008C3BA8" w:rsidP="006B6174">
      <w:pPr>
        <w:spacing w:beforeLines="60" w:before="144" w:afterLines="60" w:after="144"/>
        <w:rPr>
          <w:rFonts w:ascii="Arial" w:hAnsi="Arial" w:cs="Arial"/>
        </w:rPr>
      </w:pPr>
    </w:p>
    <w:p w14:paraId="08073B85"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WORK PROGRAMME 2</w:t>
      </w:r>
    </w:p>
    <w:p w14:paraId="18831298"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776D0A50"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HYDROGRAPHIC SERVICES AND STANDARDS</w:t>
      </w:r>
    </w:p>
    <w:p w14:paraId="2D3188A3" w14:textId="77777777" w:rsidR="008C3BA8" w:rsidRPr="007164FF" w:rsidRDefault="008C3BA8" w:rsidP="00C36999">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7164FF">
        <w:rPr>
          <w:rFonts w:ascii="Arial" w:hAnsi="Arial" w:cs="Arial"/>
          <w:b/>
          <w:bCs/>
          <w:color w:val="000000"/>
          <w:sz w:val="18"/>
          <w:szCs w:val="16"/>
          <w:lang w:eastAsia="en-AU"/>
        </w:rPr>
        <w:t>Concept:</w:t>
      </w:r>
    </w:p>
    <w:p w14:paraId="6053AC81" w14:textId="77777777" w:rsidR="008C3BA8" w:rsidRPr="007164FF" w:rsidRDefault="008C3BA8" w:rsidP="00C36999">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14:paraId="050DC229"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2.1</w:t>
      </w:r>
      <w:r w:rsidRPr="007164FF">
        <w:rPr>
          <w:rFonts w:ascii="Arial" w:hAnsi="Arial" w:cs="Arial"/>
          <w:color w:val="000000"/>
          <w:sz w:val="18"/>
          <w:szCs w:val="16"/>
          <w:lang w:eastAsia="en-AU"/>
        </w:rPr>
        <w:tab/>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Coordination</w:t>
      </w:r>
    </w:p>
    <w:p w14:paraId="7BDE4495"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2.2</w:t>
      </w:r>
      <w:r w:rsidRPr="007164FF">
        <w:rPr>
          <w:rFonts w:ascii="Arial" w:hAnsi="Arial" w:cs="Arial"/>
          <w:color w:val="000000"/>
          <w:sz w:val="18"/>
          <w:szCs w:val="16"/>
          <w:lang w:eastAsia="en-AU"/>
        </w:rPr>
        <w:tab/>
        <w:t>Foundational Nautical Cartography Framework</w:t>
      </w:r>
    </w:p>
    <w:p w14:paraId="18F9EFFB"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2.3</w:t>
      </w:r>
      <w:r w:rsidRPr="007164FF">
        <w:rPr>
          <w:rFonts w:ascii="Arial" w:hAnsi="Arial" w:cs="Arial"/>
          <w:color w:val="000000"/>
          <w:sz w:val="18"/>
          <w:szCs w:val="16"/>
          <w:lang w:eastAsia="en-AU"/>
        </w:rPr>
        <w:tab/>
        <w:t>S-100 Framework</w:t>
      </w:r>
    </w:p>
    <w:p w14:paraId="477840BB"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2.4</w:t>
      </w:r>
      <w:r w:rsidRPr="007164FF">
        <w:rPr>
          <w:rFonts w:ascii="Arial" w:hAnsi="Arial" w:cs="Arial"/>
          <w:color w:val="000000"/>
          <w:sz w:val="18"/>
          <w:szCs w:val="16"/>
          <w:lang w:eastAsia="en-AU"/>
        </w:rPr>
        <w:tab/>
        <w:t>S-57 Framework</w:t>
      </w:r>
    </w:p>
    <w:p w14:paraId="6B5829E3"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2.5</w:t>
      </w:r>
      <w:r w:rsidRPr="007164FF">
        <w:rPr>
          <w:rFonts w:ascii="Arial" w:hAnsi="Arial" w:cs="Arial"/>
          <w:color w:val="000000"/>
          <w:sz w:val="18"/>
          <w:szCs w:val="16"/>
          <w:lang w:eastAsia="en-AU"/>
        </w:rPr>
        <w:tab/>
        <w:t>Support the implementation of e-navigation and Marine Spatial Data Infrastructures (MSDI)</w:t>
      </w:r>
    </w:p>
    <w:p w14:paraId="304BCF25"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2.6</w:t>
      </w:r>
      <w:r w:rsidRPr="007164FF">
        <w:rPr>
          <w:rFonts w:ascii="Arial" w:hAnsi="Arial" w:cs="Arial"/>
          <w:color w:val="000000"/>
          <w:sz w:val="18"/>
          <w:szCs w:val="16"/>
          <w:lang w:eastAsia="en-AU"/>
        </w:rPr>
        <w:tab/>
        <w:t>Hydrographic Surveying</w:t>
      </w:r>
    </w:p>
    <w:p w14:paraId="675684A6"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2.7</w:t>
      </w:r>
      <w:r w:rsidRPr="007164FF">
        <w:rPr>
          <w:rFonts w:ascii="Arial" w:hAnsi="Arial" w:cs="Arial"/>
          <w:color w:val="000000"/>
          <w:sz w:val="18"/>
          <w:szCs w:val="16"/>
          <w:lang w:eastAsia="en-AU"/>
        </w:rPr>
        <w:tab/>
        <w:t>Hydrographic aspects of UNCLOS</w:t>
      </w:r>
    </w:p>
    <w:p w14:paraId="7D2BB5B5" w14:textId="77777777" w:rsidR="008C3BA8" w:rsidRPr="007164FF" w:rsidRDefault="008C3BA8" w:rsidP="00C36999">
      <w:pPr>
        <w:spacing w:beforeLines="60" w:before="144" w:afterLines="750" w:after="1800"/>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2.8</w:t>
      </w:r>
      <w:r w:rsidRPr="007164FF">
        <w:rPr>
          <w:rFonts w:ascii="Arial" w:hAnsi="Arial" w:cs="Arial"/>
          <w:color w:val="000000"/>
          <w:sz w:val="18"/>
          <w:szCs w:val="16"/>
          <w:lang w:eastAsia="en-AU"/>
        </w:rPr>
        <w:tab/>
        <w:t>Other technical standards, specifications, guidelines and tools</w:t>
      </w:r>
    </w:p>
    <w:p w14:paraId="10E6E60E" w14:textId="77777777" w:rsidR="008C3BA8" w:rsidRPr="007164FF" w:rsidRDefault="008C3BA8" w:rsidP="006B6174">
      <w:pPr>
        <w:spacing w:beforeLines="60" w:before="144" w:afterLines="60" w:after="144"/>
        <w:rPr>
          <w:rFonts w:ascii="Arial" w:hAnsi="Arial" w:cs="Arial"/>
        </w:rPr>
      </w:pPr>
    </w:p>
    <w:p w14:paraId="05145FF6" w14:textId="77777777" w:rsidR="008C3BA8" w:rsidRPr="007164FF" w:rsidRDefault="008C3BA8" w:rsidP="00D56BB4">
      <w:pPr>
        <w:keepNext/>
        <w:pageBreakBefore/>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2.1</w:t>
      </w:r>
      <w:r w:rsidRPr="007164FF">
        <w:rPr>
          <w:rFonts w:ascii="Arial" w:hAnsi="Arial" w:cs="Arial"/>
          <w:b/>
          <w:bCs/>
          <w:color w:val="000000"/>
          <w:sz w:val="16"/>
          <w:szCs w:val="16"/>
          <w:lang w:eastAsia="en-AU"/>
        </w:rPr>
        <w:tab/>
      </w:r>
      <w:proofErr w:type="spellStart"/>
      <w:r w:rsidRPr="007164FF">
        <w:rPr>
          <w:rFonts w:ascii="Arial" w:hAnsi="Arial" w:cs="Arial"/>
          <w:b/>
          <w:bCs/>
          <w:color w:val="000000"/>
          <w:sz w:val="16"/>
          <w:szCs w:val="16"/>
          <w:lang w:eastAsia="en-AU"/>
        </w:rPr>
        <w:t>Programme</w:t>
      </w:r>
      <w:proofErr w:type="spellEnd"/>
      <w:r w:rsidRPr="007164FF">
        <w:rPr>
          <w:rFonts w:ascii="Arial" w:hAnsi="Arial" w:cs="Arial"/>
          <w:b/>
          <w:bCs/>
          <w:color w:val="000000"/>
          <w:sz w:val="16"/>
          <w:szCs w:val="16"/>
          <w:lang w:eastAsia="en-AU"/>
        </w:rPr>
        <w:t xml:space="preserve"> Coordination</w:t>
      </w:r>
    </w:p>
    <w:p w14:paraId="79B20EAB"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 xml:space="preserve">Monitor and implement </w:t>
      </w:r>
      <w:proofErr w:type="spellStart"/>
      <w:r w:rsidRPr="007164FF">
        <w:rPr>
          <w:rFonts w:ascii="Arial" w:hAnsi="Arial" w:cs="Arial"/>
          <w:bCs/>
          <w:color w:val="000000"/>
          <w:sz w:val="16"/>
          <w:szCs w:val="16"/>
          <w:lang w:eastAsia="en-AU"/>
        </w:rPr>
        <w:t>Programme</w:t>
      </w:r>
      <w:proofErr w:type="spellEnd"/>
      <w:r w:rsidRPr="007164FF">
        <w:rPr>
          <w:rFonts w:ascii="Arial" w:hAnsi="Arial" w:cs="Arial"/>
          <w:bCs/>
          <w:color w:val="000000"/>
          <w:sz w:val="16"/>
          <w:szCs w:val="16"/>
          <w:lang w:eastAsia="en-AU"/>
        </w:rPr>
        <w:t xml:space="preserve"> 2 through the HSSC and its subordinate organs.</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9"/>
        <w:gridCol w:w="1735"/>
        <w:gridCol w:w="21"/>
        <w:gridCol w:w="484"/>
        <w:gridCol w:w="19"/>
        <w:gridCol w:w="1008"/>
        <w:gridCol w:w="1261"/>
        <w:gridCol w:w="1139"/>
        <w:gridCol w:w="1139"/>
        <w:gridCol w:w="1132"/>
        <w:gridCol w:w="8"/>
        <w:gridCol w:w="872"/>
        <w:gridCol w:w="12"/>
        <w:gridCol w:w="882"/>
      </w:tblGrid>
      <w:tr w:rsidR="009036B8" w:rsidRPr="007164FF" w14:paraId="41F6B7AD" w14:textId="77777777" w:rsidTr="009036B8">
        <w:trPr>
          <w:cantSplit/>
          <w:trHeight w:val="450"/>
          <w:tblHeader/>
          <w:jc w:val="center"/>
        </w:trPr>
        <w:tc>
          <w:tcPr>
            <w:tcW w:w="309" w:type="pct"/>
            <w:gridSpan w:val="2"/>
            <w:vMerge w:val="restart"/>
            <w:tcBorders>
              <w:top w:val="single" w:sz="12" w:space="0" w:color="auto"/>
              <w:left w:val="single" w:sz="12" w:space="0" w:color="auto"/>
            </w:tcBorders>
            <w:shd w:val="clear" w:color="000000" w:fill="DBE5F1"/>
            <w:vAlign w:val="center"/>
            <w:hideMark/>
          </w:tcPr>
          <w:p w14:paraId="3EE9C01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48" w:type="pct"/>
            <w:gridSpan w:val="2"/>
            <w:vMerge w:val="restart"/>
            <w:tcBorders>
              <w:top w:val="single" w:sz="12" w:space="0" w:color="auto"/>
            </w:tcBorders>
            <w:shd w:val="clear" w:color="000000" w:fill="DBE5F1"/>
            <w:vAlign w:val="center"/>
            <w:hideMark/>
          </w:tcPr>
          <w:p w14:paraId="287A0F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3" w:type="pct"/>
            <w:gridSpan w:val="2"/>
            <w:vMerge w:val="restart"/>
            <w:tcBorders>
              <w:top w:val="single" w:sz="12" w:space="0" w:color="auto"/>
            </w:tcBorders>
            <w:shd w:val="clear" w:color="000000" w:fill="DBE5F1"/>
            <w:vAlign w:val="center"/>
            <w:hideMark/>
          </w:tcPr>
          <w:p w14:paraId="6DA1A0B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6C9EC77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22573BB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079A650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9216719" w14:textId="77777777" w:rsidR="009036B8" w:rsidRPr="007164FF" w:rsidRDefault="009036B8" w:rsidP="00DA4FD4">
            <w:pPr>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217D097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5" w:type="pct"/>
            <w:gridSpan w:val="2"/>
            <w:vMerge w:val="restart"/>
            <w:tcBorders>
              <w:top w:val="single" w:sz="12" w:space="0" w:color="auto"/>
            </w:tcBorders>
            <w:shd w:val="clear" w:color="auto" w:fill="DEEAF6" w:themeFill="accent1" w:themeFillTint="33"/>
            <w:vAlign w:val="center"/>
            <w:hideMark/>
          </w:tcPr>
          <w:p w14:paraId="54E0FCD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gridSpan w:val="2"/>
            <w:vMerge w:val="restart"/>
            <w:tcBorders>
              <w:top w:val="single" w:sz="12" w:space="0" w:color="auto"/>
              <w:right w:val="single" w:sz="12" w:space="0" w:color="auto"/>
            </w:tcBorders>
            <w:shd w:val="clear" w:color="auto" w:fill="DEEAF6" w:themeFill="accent1" w:themeFillTint="33"/>
            <w:vAlign w:val="center"/>
            <w:hideMark/>
          </w:tcPr>
          <w:p w14:paraId="565079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5212BA6F" w14:textId="77777777" w:rsidTr="009036B8">
        <w:trPr>
          <w:cantSplit/>
          <w:trHeight w:val="825"/>
          <w:tblHeader/>
          <w:jc w:val="center"/>
        </w:trPr>
        <w:tc>
          <w:tcPr>
            <w:tcW w:w="309" w:type="pct"/>
            <w:gridSpan w:val="2"/>
            <w:vMerge/>
            <w:tcBorders>
              <w:left w:val="single" w:sz="12" w:space="0" w:color="auto"/>
              <w:bottom w:val="single" w:sz="12" w:space="0" w:color="auto"/>
            </w:tcBorders>
            <w:shd w:val="clear" w:color="000000" w:fill="DBE5F1"/>
            <w:vAlign w:val="center"/>
          </w:tcPr>
          <w:p w14:paraId="30F13D9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48" w:type="pct"/>
            <w:gridSpan w:val="2"/>
            <w:vMerge/>
            <w:tcBorders>
              <w:bottom w:val="single" w:sz="12" w:space="0" w:color="auto"/>
            </w:tcBorders>
            <w:shd w:val="clear" w:color="000000" w:fill="DBE5F1"/>
            <w:vAlign w:val="center"/>
          </w:tcPr>
          <w:p w14:paraId="31D3B5B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3" w:type="pct"/>
            <w:gridSpan w:val="2"/>
            <w:vMerge/>
            <w:tcBorders>
              <w:bottom w:val="single" w:sz="12" w:space="0" w:color="auto"/>
            </w:tcBorders>
            <w:shd w:val="clear" w:color="000000" w:fill="DBE5F1"/>
            <w:vAlign w:val="center"/>
          </w:tcPr>
          <w:p w14:paraId="21EF50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74DFC8E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82A7A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09AA5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7BC29F0" w14:textId="77777777" w:rsidR="009036B8" w:rsidRPr="007164FF" w:rsidRDefault="009036B8" w:rsidP="00DA4FD4">
            <w:pPr>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38A1BA1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5" w:type="pct"/>
            <w:gridSpan w:val="2"/>
            <w:vMerge/>
            <w:tcBorders>
              <w:bottom w:val="single" w:sz="12" w:space="0" w:color="auto"/>
            </w:tcBorders>
            <w:shd w:val="clear" w:color="auto" w:fill="DEEAF6" w:themeFill="accent1" w:themeFillTint="33"/>
            <w:vAlign w:val="center"/>
          </w:tcPr>
          <w:p w14:paraId="2F6C353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3" w:type="pct"/>
            <w:gridSpan w:val="2"/>
            <w:vMerge/>
            <w:tcBorders>
              <w:bottom w:val="single" w:sz="12" w:space="0" w:color="auto"/>
              <w:right w:val="single" w:sz="12" w:space="0" w:color="auto"/>
            </w:tcBorders>
            <w:shd w:val="clear" w:color="auto" w:fill="DEEAF6" w:themeFill="accent1" w:themeFillTint="33"/>
            <w:vAlign w:val="center"/>
          </w:tcPr>
          <w:p w14:paraId="6542F97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2EC5216B" w14:textId="77777777" w:rsidTr="009036B8">
        <w:trPr>
          <w:cantSplit/>
          <w:trHeight w:val="826"/>
          <w:jc w:val="center"/>
        </w:trPr>
        <w:tc>
          <w:tcPr>
            <w:tcW w:w="295" w:type="pct"/>
            <w:tcBorders>
              <w:top w:val="single" w:sz="12" w:space="0" w:color="auto"/>
              <w:left w:val="single" w:sz="12" w:space="0" w:color="auto"/>
              <w:bottom w:val="single" w:sz="4" w:space="0" w:color="auto"/>
            </w:tcBorders>
            <w:shd w:val="clear" w:color="auto" w:fill="auto"/>
            <w:vAlign w:val="center"/>
            <w:hideMark/>
          </w:tcPr>
          <w:p w14:paraId="33870745" w14:textId="77777777" w:rsidR="009036B8" w:rsidRPr="007164FF"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2.1.1</w:t>
            </w:r>
          </w:p>
        </w:tc>
        <w:tc>
          <w:tcPr>
            <w:tcW w:w="852" w:type="pct"/>
            <w:gridSpan w:val="2"/>
            <w:tcBorders>
              <w:top w:val="single" w:sz="12" w:space="0" w:color="auto"/>
              <w:bottom w:val="single" w:sz="4" w:space="0" w:color="auto"/>
            </w:tcBorders>
            <w:shd w:val="clear" w:color="auto" w:fill="auto"/>
            <w:vAlign w:val="center"/>
            <w:hideMark/>
          </w:tcPr>
          <w:p w14:paraId="5E2EBED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HSSC</w:t>
            </w:r>
          </w:p>
        </w:tc>
        <w:tc>
          <w:tcPr>
            <w:tcW w:w="244" w:type="pct"/>
            <w:gridSpan w:val="2"/>
            <w:tcBorders>
              <w:top w:val="single" w:sz="12" w:space="0" w:color="auto"/>
              <w:bottom w:val="single" w:sz="4" w:space="0" w:color="auto"/>
            </w:tcBorders>
            <w:shd w:val="clear" w:color="auto" w:fill="auto"/>
            <w:vAlign w:val="center"/>
            <w:hideMark/>
          </w:tcPr>
          <w:p w14:paraId="425B9FE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1.3</w:t>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2.12.5</w:t>
            </w:r>
            <w:r w:rsidRPr="007164FF">
              <w:rPr>
                <w:rFonts w:ascii="Arial" w:hAnsi="Arial" w:cs="Arial"/>
                <w:color w:val="000000"/>
                <w:sz w:val="12"/>
                <w:szCs w:val="16"/>
                <w:lang w:eastAsia="en-AU"/>
              </w:rPr>
              <w:br/>
              <w:t>2.6</w:t>
            </w:r>
          </w:p>
        </w:tc>
        <w:tc>
          <w:tcPr>
            <w:tcW w:w="495" w:type="pct"/>
            <w:gridSpan w:val="2"/>
            <w:tcBorders>
              <w:top w:val="single" w:sz="12" w:space="0" w:color="auto"/>
              <w:bottom w:val="single" w:sz="4" w:space="0" w:color="auto"/>
            </w:tcBorders>
            <w:shd w:val="clear" w:color="auto" w:fill="auto"/>
            <w:vAlign w:val="center"/>
          </w:tcPr>
          <w:p w14:paraId="50127FC4"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70BC5F09"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Monitor and approve HSSC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 Annual</w:t>
            </w:r>
          </w:p>
        </w:tc>
        <w:tc>
          <w:tcPr>
            <w:tcW w:w="550" w:type="pct"/>
            <w:tcBorders>
              <w:top w:val="single" w:sz="12" w:space="0" w:color="auto"/>
              <w:bottom w:val="single" w:sz="4" w:space="0" w:color="auto"/>
            </w:tcBorders>
            <w:shd w:val="clear" w:color="auto" w:fill="auto"/>
            <w:vAlign w:val="center"/>
          </w:tcPr>
          <w:p w14:paraId="0596DE8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07E27C4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WG Chairs</w:t>
            </w:r>
          </w:p>
          <w:p w14:paraId="16C6E7A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67B25B38" w14:textId="77777777" w:rsidR="009036B8" w:rsidRDefault="009036B8" w:rsidP="00DA4FD4">
            <w:pPr>
              <w:jc w:val="left"/>
              <w:rPr>
                <w:rFonts w:ascii="Arial" w:hAnsi="Arial" w:cs="Arial"/>
                <w:color w:val="000000"/>
                <w:sz w:val="12"/>
                <w:szCs w:val="16"/>
                <w:lang w:eastAsia="en-AU"/>
              </w:rPr>
            </w:pPr>
            <w:r>
              <w:rPr>
                <w:rFonts w:ascii="Arial" w:hAnsi="Arial" w:cs="Arial"/>
                <w:color w:val="000000"/>
                <w:sz w:val="12"/>
                <w:szCs w:val="16"/>
                <w:lang w:eastAsia="en-AU"/>
              </w:rPr>
              <w:t>HSSC-10, Rostock, Germany, 14-18 May</w:t>
            </w:r>
          </w:p>
          <w:p w14:paraId="406253DA" w14:textId="77777777" w:rsidR="009036B8" w:rsidRPr="007164FF" w:rsidRDefault="009036B8" w:rsidP="00DA4FD4">
            <w:pPr>
              <w:jc w:val="left"/>
              <w:rPr>
                <w:rFonts w:ascii="Arial" w:hAnsi="Arial" w:cs="Arial"/>
                <w:color w:val="000000"/>
                <w:sz w:val="12"/>
                <w:szCs w:val="16"/>
                <w:lang w:eastAsia="en-AU"/>
              </w:rPr>
            </w:pPr>
            <w:r w:rsidRPr="007164FF">
              <w:rPr>
                <w:rFonts w:ascii="Arial" w:hAnsi="Arial" w:cs="Arial"/>
                <w:color w:val="000000"/>
                <w:sz w:val="12"/>
                <w:szCs w:val="16"/>
                <w:lang w:eastAsia="en-AU"/>
              </w:rPr>
              <w:t>DTECH +ADDT +ADCS</w:t>
            </w:r>
          </w:p>
          <w:p w14:paraId="1737AA3D" w14:textId="77777777" w:rsidR="009036B8" w:rsidRPr="007164FF" w:rsidRDefault="009036B8" w:rsidP="00DA4FD4">
            <w:pPr>
              <w:jc w:val="left"/>
              <w:rPr>
                <w:rFonts w:ascii="Arial" w:hAnsi="Arial" w:cs="Arial"/>
                <w:sz w:val="12"/>
                <w:szCs w:val="20"/>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51" w:type="pct"/>
            <w:gridSpan w:val="2"/>
            <w:tcBorders>
              <w:top w:val="single" w:sz="12" w:space="0" w:color="auto"/>
              <w:bottom w:val="single" w:sz="4" w:space="0" w:color="auto"/>
            </w:tcBorders>
            <w:shd w:val="clear" w:color="auto" w:fill="auto"/>
            <w:vAlign w:val="center"/>
          </w:tcPr>
          <w:p w14:paraId="4D8AAA0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27" w:type="pct"/>
            <w:gridSpan w:val="2"/>
            <w:tcBorders>
              <w:top w:val="single" w:sz="12" w:space="0" w:color="auto"/>
              <w:bottom w:val="single" w:sz="4" w:space="0" w:color="auto"/>
            </w:tcBorders>
            <w:shd w:val="clear" w:color="auto" w:fill="auto"/>
            <w:vAlign w:val="center"/>
          </w:tcPr>
          <w:p w14:paraId="5BAA5790"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tcPr>
          <w:p w14:paraId="30EE1AE9"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665F60" w14:paraId="2E8AA7C6" w14:textId="77777777" w:rsidTr="009036B8">
        <w:trPr>
          <w:cantSplit/>
          <w:trHeight w:val="425"/>
          <w:jc w:val="center"/>
        </w:trPr>
        <w:tc>
          <w:tcPr>
            <w:tcW w:w="295" w:type="pct"/>
            <w:tcBorders>
              <w:top w:val="single" w:sz="4" w:space="0" w:color="auto"/>
              <w:left w:val="single" w:sz="12" w:space="0" w:color="auto"/>
              <w:bottom w:val="single" w:sz="12" w:space="0" w:color="auto"/>
            </w:tcBorders>
            <w:shd w:val="clear" w:color="auto" w:fill="auto"/>
            <w:vAlign w:val="center"/>
          </w:tcPr>
          <w:p w14:paraId="5B9FDAFD" w14:textId="77777777" w:rsidR="009036B8" w:rsidRPr="007164FF"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2.1.1.1</w:t>
            </w:r>
          </w:p>
        </w:tc>
        <w:tc>
          <w:tcPr>
            <w:tcW w:w="852" w:type="pct"/>
            <w:gridSpan w:val="2"/>
            <w:tcBorders>
              <w:top w:val="single" w:sz="4" w:space="0" w:color="auto"/>
              <w:bottom w:val="single" w:sz="12" w:space="0" w:color="auto"/>
            </w:tcBorders>
            <w:shd w:val="clear" w:color="auto" w:fill="auto"/>
            <w:vAlign w:val="center"/>
          </w:tcPr>
          <w:p w14:paraId="1EA102F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p>
        </w:tc>
        <w:tc>
          <w:tcPr>
            <w:tcW w:w="244" w:type="pct"/>
            <w:gridSpan w:val="2"/>
            <w:tcBorders>
              <w:top w:val="single" w:sz="4" w:space="0" w:color="auto"/>
              <w:bottom w:val="single" w:sz="12" w:space="0" w:color="auto"/>
            </w:tcBorders>
            <w:shd w:val="clear" w:color="auto" w:fill="auto"/>
            <w:vAlign w:val="center"/>
          </w:tcPr>
          <w:p w14:paraId="21FA81A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12" w:space="0" w:color="auto"/>
            </w:tcBorders>
            <w:shd w:val="clear" w:color="auto" w:fill="auto"/>
            <w:vAlign w:val="center"/>
          </w:tcPr>
          <w:p w14:paraId="224D0D6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01072C0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0B314165" w14:textId="77777777" w:rsidR="009036B8" w:rsidRPr="007164FF" w:rsidRDefault="009036B8" w:rsidP="00202EB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7BA67749" w14:textId="77777777" w:rsidR="009036B8" w:rsidRPr="007164FF" w:rsidRDefault="009036B8" w:rsidP="00DA4FD4">
            <w:pPr>
              <w:jc w:val="left"/>
              <w:rPr>
                <w:rFonts w:ascii="Arial" w:hAnsi="Arial" w:cs="Arial"/>
                <w:color w:val="000000"/>
                <w:sz w:val="12"/>
                <w:szCs w:val="16"/>
                <w:lang w:eastAsia="en-AU"/>
              </w:rPr>
            </w:pPr>
            <w:r w:rsidRPr="007164FF">
              <w:rPr>
                <w:rFonts w:ascii="Arial" w:hAnsi="Arial" w:cs="Arial"/>
                <w:color w:val="000000"/>
                <w:sz w:val="12"/>
                <w:szCs w:val="16"/>
                <w:lang w:eastAsia="en-AU"/>
              </w:rPr>
              <w:t>Monaco</w:t>
            </w:r>
            <w:proofErr w:type="gramStart"/>
            <w:r w:rsidRPr="007164FF">
              <w:rPr>
                <w:rFonts w:ascii="Arial" w:hAnsi="Arial" w:cs="Arial"/>
                <w:color w:val="000000"/>
                <w:sz w:val="12"/>
                <w:szCs w:val="16"/>
                <w:lang w:eastAsia="en-AU"/>
              </w:rPr>
              <w:t>?,</w:t>
            </w:r>
            <w:proofErr w:type="gramEnd"/>
          </w:p>
          <w:p w14:paraId="3C3B2EAF" w14:textId="77777777" w:rsidR="009036B8" w:rsidRPr="007164FF" w:rsidRDefault="009036B8" w:rsidP="00DA4FD4">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1 </w:t>
            </w:r>
            <w:r>
              <w:rPr>
                <w:rFonts w:ascii="Arial" w:hAnsi="Arial" w:cs="Arial"/>
                <w:color w:val="000000"/>
                <w:sz w:val="12"/>
                <w:szCs w:val="16"/>
                <w:lang w:eastAsia="en-AU"/>
              </w:rPr>
              <w:t>night on site</w:t>
            </w:r>
          </w:p>
        </w:tc>
        <w:tc>
          <w:tcPr>
            <w:tcW w:w="551" w:type="pct"/>
            <w:gridSpan w:val="2"/>
            <w:tcBorders>
              <w:top w:val="single" w:sz="4" w:space="0" w:color="auto"/>
              <w:bottom w:val="single" w:sz="12" w:space="0" w:color="auto"/>
            </w:tcBorders>
            <w:shd w:val="clear" w:color="auto" w:fill="auto"/>
            <w:vAlign w:val="center"/>
          </w:tcPr>
          <w:p w14:paraId="457AB4E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12" w:space="0" w:color="auto"/>
            </w:tcBorders>
            <w:shd w:val="clear" w:color="auto" w:fill="auto"/>
            <w:vAlign w:val="center"/>
          </w:tcPr>
          <w:p w14:paraId="0F7A1C9E"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5AA89D0F"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6A4D11FF" w14:textId="77777777" w:rsidTr="009036B8">
        <w:trPr>
          <w:cantSplit/>
          <w:trHeight w:val="849"/>
          <w:jc w:val="center"/>
        </w:trPr>
        <w:tc>
          <w:tcPr>
            <w:tcW w:w="295" w:type="pct"/>
            <w:tcBorders>
              <w:top w:val="single" w:sz="12" w:space="0" w:color="auto"/>
              <w:left w:val="single" w:sz="12" w:space="0" w:color="auto"/>
              <w:bottom w:val="single" w:sz="4" w:space="0" w:color="auto"/>
            </w:tcBorders>
            <w:shd w:val="clear" w:color="auto" w:fill="auto"/>
            <w:vAlign w:val="center"/>
            <w:hideMark/>
          </w:tcPr>
          <w:p w14:paraId="1853294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2.1.2</w:t>
            </w:r>
          </w:p>
        </w:tc>
        <w:tc>
          <w:tcPr>
            <w:tcW w:w="852" w:type="pct"/>
            <w:gridSpan w:val="2"/>
            <w:tcBorders>
              <w:top w:val="single" w:sz="12" w:space="0" w:color="auto"/>
              <w:bottom w:val="single" w:sz="4" w:space="0" w:color="auto"/>
            </w:tcBorders>
            <w:shd w:val="clear" w:color="auto" w:fill="auto"/>
            <w:vAlign w:val="center"/>
            <w:hideMark/>
          </w:tcPr>
          <w:p w14:paraId="4963542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meetings of HSSC working groups</w:t>
            </w:r>
          </w:p>
        </w:tc>
        <w:tc>
          <w:tcPr>
            <w:tcW w:w="244" w:type="pct"/>
            <w:gridSpan w:val="2"/>
            <w:tcBorders>
              <w:top w:val="single" w:sz="12" w:space="0" w:color="auto"/>
              <w:bottom w:val="single" w:sz="4" w:space="0" w:color="auto"/>
            </w:tcBorders>
            <w:shd w:val="clear" w:color="auto" w:fill="auto"/>
            <w:vAlign w:val="center"/>
            <w:hideMark/>
          </w:tcPr>
          <w:p w14:paraId="02A0EB7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95" w:type="pct"/>
            <w:gridSpan w:val="2"/>
            <w:tcBorders>
              <w:top w:val="single" w:sz="12" w:space="0" w:color="auto"/>
              <w:bottom w:val="single" w:sz="4" w:space="0" w:color="auto"/>
            </w:tcBorders>
            <w:shd w:val="clear" w:color="auto" w:fill="auto"/>
            <w:vAlign w:val="center"/>
          </w:tcPr>
          <w:p w14:paraId="7276C32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512A41A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As defined in the HSSC Work </w:t>
            </w:r>
            <w:proofErr w:type="spellStart"/>
            <w:r w:rsidRPr="007164FF">
              <w:rPr>
                <w:rFonts w:ascii="Arial" w:hAnsi="Arial" w:cs="Arial"/>
                <w:color w:val="000000"/>
                <w:sz w:val="12"/>
                <w:szCs w:val="16"/>
                <w:lang w:eastAsia="en-AU"/>
              </w:rPr>
              <w:t>Programme</w:t>
            </w:r>
            <w:proofErr w:type="spellEnd"/>
          </w:p>
        </w:tc>
        <w:tc>
          <w:tcPr>
            <w:tcW w:w="550" w:type="pct"/>
            <w:tcBorders>
              <w:top w:val="single" w:sz="12" w:space="0" w:color="auto"/>
              <w:bottom w:val="single" w:sz="4" w:space="0" w:color="auto"/>
            </w:tcBorders>
            <w:shd w:val="clear" w:color="auto" w:fill="auto"/>
            <w:vAlign w:val="center"/>
            <w:hideMark/>
          </w:tcPr>
          <w:p w14:paraId="5D24BBB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WG Chairs</w:t>
            </w:r>
          </w:p>
          <w:p w14:paraId="6543445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60A168B0" w14:textId="77777777" w:rsidR="009036B8" w:rsidRPr="007164FF" w:rsidRDefault="009036B8" w:rsidP="00DA4FD4">
            <w:pPr>
              <w:jc w:val="left"/>
              <w:rPr>
                <w:rFonts w:ascii="Arial" w:hAnsi="Arial" w:cs="Arial"/>
                <w:sz w:val="12"/>
                <w:szCs w:val="20"/>
                <w:lang w:eastAsia="en-AU"/>
              </w:rPr>
            </w:pPr>
          </w:p>
        </w:tc>
        <w:tc>
          <w:tcPr>
            <w:tcW w:w="551" w:type="pct"/>
            <w:gridSpan w:val="2"/>
            <w:tcBorders>
              <w:top w:val="single" w:sz="12" w:space="0" w:color="auto"/>
              <w:bottom w:val="single" w:sz="4" w:space="0" w:color="auto"/>
            </w:tcBorders>
            <w:shd w:val="clear" w:color="auto" w:fill="auto"/>
            <w:vAlign w:val="center"/>
            <w:hideMark/>
          </w:tcPr>
          <w:p w14:paraId="2B3A12C9"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27" w:type="pct"/>
            <w:gridSpan w:val="2"/>
            <w:tcBorders>
              <w:top w:val="single" w:sz="12" w:space="0" w:color="auto"/>
              <w:bottom w:val="single" w:sz="4" w:space="0" w:color="auto"/>
            </w:tcBorders>
            <w:shd w:val="clear" w:color="auto" w:fill="auto"/>
            <w:vAlign w:val="center"/>
            <w:hideMark/>
          </w:tcPr>
          <w:p w14:paraId="6DEF839B"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1898C24E"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 assigned to the relevant WG or body</w:t>
            </w:r>
          </w:p>
        </w:tc>
      </w:tr>
      <w:tr w:rsidR="009036B8" w:rsidRPr="007164FF" w14:paraId="7BB35950"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29B847BE"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2.1.2.1</w:t>
            </w:r>
          </w:p>
        </w:tc>
        <w:tc>
          <w:tcPr>
            <w:tcW w:w="852" w:type="pct"/>
            <w:gridSpan w:val="2"/>
            <w:tcBorders>
              <w:top w:val="single" w:sz="4" w:space="0" w:color="auto"/>
              <w:bottom w:val="single" w:sz="4" w:space="0" w:color="auto"/>
            </w:tcBorders>
            <w:shd w:val="clear" w:color="auto" w:fill="auto"/>
            <w:vAlign w:val="center"/>
          </w:tcPr>
          <w:p w14:paraId="1DA51147" w14:textId="77777777" w:rsidR="009036B8" w:rsidRPr="007164FF" w:rsidRDefault="009036B8" w:rsidP="00DA4FD4">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S-100WG</w:t>
            </w:r>
          </w:p>
        </w:tc>
        <w:tc>
          <w:tcPr>
            <w:tcW w:w="244" w:type="pct"/>
            <w:gridSpan w:val="2"/>
            <w:tcBorders>
              <w:top w:val="single" w:sz="4" w:space="0" w:color="auto"/>
              <w:bottom w:val="single" w:sz="4" w:space="0" w:color="auto"/>
            </w:tcBorders>
            <w:shd w:val="clear" w:color="auto" w:fill="auto"/>
            <w:vAlign w:val="center"/>
          </w:tcPr>
          <w:p w14:paraId="60948EAF"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3E32AAC3"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38CDD6DA"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BB84522"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740FE51"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S-100WG-3</w:t>
            </w:r>
            <w:r>
              <w:rPr>
                <w:rFonts w:ascii="Arial" w:eastAsia="Calibri" w:hAnsi="Arial" w:cs="Arial"/>
                <w:sz w:val="12"/>
                <w:szCs w:val="12"/>
                <w:lang w:val="en-GB"/>
              </w:rPr>
              <w:br/>
            </w:r>
            <w:r w:rsidRPr="00A66C88">
              <w:rPr>
                <w:rFonts w:ascii="Arial" w:eastAsia="Calibri" w:hAnsi="Arial" w:cs="Arial"/>
                <w:sz w:val="12"/>
                <w:szCs w:val="12"/>
                <w:lang w:val="en-GB"/>
              </w:rPr>
              <w:t>10-13 Apr</w:t>
            </w:r>
            <w:r>
              <w:rPr>
                <w:rFonts w:ascii="Arial" w:eastAsia="Calibri" w:hAnsi="Arial" w:cs="Arial"/>
                <w:sz w:val="12"/>
                <w:szCs w:val="12"/>
                <w:lang w:val="en-GB"/>
              </w:rPr>
              <w:br/>
            </w:r>
            <w:r w:rsidRPr="00A66C88">
              <w:rPr>
                <w:rFonts w:ascii="Arial" w:eastAsia="Calibri" w:hAnsi="Arial" w:cs="Arial"/>
                <w:sz w:val="12"/>
                <w:szCs w:val="12"/>
                <w:lang w:val="en-GB"/>
              </w:rPr>
              <w:t>Singapore</w:t>
            </w:r>
          </w:p>
          <w:p w14:paraId="136968E2" w14:textId="77777777" w:rsidR="009036B8" w:rsidRDefault="009036B8" w:rsidP="00DA4FD4">
            <w:pPr>
              <w:jc w:val="left"/>
              <w:rPr>
                <w:rFonts w:ascii="Arial" w:eastAsia="Calibri" w:hAnsi="Arial" w:cs="Arial"/>
                <w:sz w:val="12"/>
                <w:szCs w:val="12"/>
                <w:lang w:val="en-GB"/>
              </w:rPr>
            </w:pPr>
            <w:r>
              <w:rPr>
                <w:rFonts w:ascii="Arial" w:eastAsia="Calibri" w:hAnsi="Arial" w:cs="Arial"/>
                <w:sz w:val="12"/>
                <w:szCs w:val="12"/>
                <w:lang w:val="en-GB"/>
              </w:rPr>
              <w:t>AD + TSSO</w:t>
            </w:r>
          </w:p>
          <w:p w14:paraId="4DE95887" w14:textId="77777777" w:rsidR="009036B8" w:rsidRPr="007164FF" w:rsidRDefault="009036B8" w:rsidP="00DA4FD4">
            <w:pPr>
              <w:jc w:val="left"/>
              <w:rPr>
                <w:rFonts w:ascii="Arial" w:hAnsi="Arial" w:cs="Arial"/>
                <w:sz w:val="12"/>
                <w:szCs w:val="20"/>
                <w:lang w:eastAsia="en-AU"/>
              </w:rPr>
            </w:pPr>
            <w:r>
              <w:rPr>
                <w:rFonts w:ascii="Arial" w:eastAsia="Calibri" w:hAnsi="Arial" w:cs="Arial"/>
                <w:sz w:val="12"/>
                <w:szCs w:val="12"/>
                <w:lang w:val="en-GB"/>
              </w:rPr>
              <w:t>5 nights on site</w:t>
            </w:r>
          </w:p>
        </w:tc>
        <w:tc>
          <w:tcPr>
            <w:tcW w:w="551" w:type="pct"/>
            <w:gridSpan w:val="2"/>
            <w:tcBorders>
              <w:top w:val="single" w:sz="4" w:space="0" w:color="auto"/>
              <w:bottom w:val="single" w:sz="4" w:space="0" w:color="auto"/>
            </w:tcBorders>
            <w:shd w:val="clear" w:color="auto" w:fill="auto"/>
            <w:vAlign w:val="center"/>
          </w:tcPr>
          <w:p w14:paraId="0BF61640"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7AC05B9B"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08738A7"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6178E5E5"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2A765E08" w14:textId="77777777" w:rsidR="009036B8" w:rsidRPr="007164FF" w:rsidRDefault="009036B8" w:rsidP="00E56C5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2.1.2.2</w:t>
            </w:r>
          </w:p>
        </w:tc>
        <w:tc>
          <w:tcPr>
            <w:tcW w:w="852" w:type="pct"/>
            <w:gridSpan w:val="2"/>
            <w:tcBorders>
              <w:top w:val="single" w:sz="4" w:space="0" w:color="auto"/>
              <w:bottom w:val="single" w:sz="4" w:space="0" w:color="auto"/>
            </w:tcBorders>
            <w:shd w:val="clear" w:color="auto" w:fill="auto"/>
            <w:vAlign w:val="center"/>
          </w:tcPr>
          <w:p w14:paraId="1A021813" w14:textId="77777777" w:rsidR="009036B8" w:rsidRPr="007164FF" w:rsidRDefault="009036B8" w:rsidP="0051456B">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ENCWG</w:t>
            </w:r>
          </w:p>
        </w:tc>
        <w:tc>
          <w:tcPr>
            <w:tcW w:w="244" w:type="pct"/>
            <w:gridSpan w:val="2"/>
            <w:tcBorders>
              <w:top w:val="single" w:sz="4" w:space="0" w:color="auto"/>
              <w:bottom w:val="single" w:sz="4" w:space="0" w:color="auto"/>
            </w:tcBorders>
            <w:shd w:val="clear" w:color="auto" w:fill="auto"/>
            <w:vAlign w:val="center"/>
          </w:tcPr>
          <w:p w14:paraId="5D624919"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1E9B26C4" w14:textId="77777777" w:rsidR="009036B8" w:rsidRPr="007164FF" w:rsidRDefault="009036B8" w:rsidP="0051456B">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412AE925"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63F1645"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D462922" w14:textId="77777777" w:rsidR="009036B8" w:rsidRDefault="009036B8" w:rsidP="0051456B">
            <w:pPr>
              <w:jc w:val="left"/>
              <w:rPr>
                <w:rFonts w:ascii="Arial" w:eastAsia="Calibri" w:hAnsi="Arial" w:cs="Arial"/>
                <w:sz w:val="12"/>
                <w:szCs w:val="12"/>
                <w:lang w:val="en-GB"/>
              </w:rPr>
            </w:pPr>
            <w:r w:rsidRPr="00A66C88">
              <w:rPr>
                <w:rFonts w:ascii="Arial" w:eastAsia="Calibri" w:hAnsi="Arial" w:cs="Arial"/>
                <w:sz w:val="12"/>
                <w:szCs w:val="12"/>
                <w:lang w:val="en-GB"/>
              </w:rPr>
              <w:t>ENCWG-3</w:t>
            </w:r>
            <w:r>
              <w:rPr>
                <w:rFonts w:ascii="Arial" w:eastAsia="Calibri" w:hAnsi="Arial" w:cs="Arial"/>
                <w:sz w:val="12"/>
                <w:szCs w:val="12"/>
                <w:lang w:val="en-GB"/>
              </w:rPr>
              <w:br/>
            </w:r>
            <w:r w:rsidRPr="00A66C88">
              <w:rPr>
                <w:rFonts w:ascii="Arial" w:eastAsia="Calibri" w:hAnsi="Arial" w:cs="Arial"/>
                <w:sz w:val="12"/>
                <w:szCs w:val="12"/>
                <w:lang w:val="en-GB"/>
              </w:rPr>
              <w:t xml:space="preserve">16-18 Apr </w:t>
            </w:r>
            <w:r>
              <w:rPr>
                <w:rFonts w:ascii="Arial" w:eastAsia="Calibri" w:hAnsi="Arial" w:cs="Arial"/>
                <w:sz w:val="12"/>
                <w:szCs w:val="12"/>
                <w:lang w:val="en-GB"/>
              </w:rPr>
              <w:br/>
            </w:r>
            <w:r w:rsidRPr="00A66C88">
              <w:rPr>
                <w:rFonts w:ascii="Arial" w:eastAsia="Calibri" w:hAnsi="Arial" w:cs="Arial"/>
                <w:sz w:val="12"/>
                <w:szCs w:val="12"/>
                <w:lang w:val="en-GB"/>
              </w:rPr>
              <w:t>Sydney, Australia</w:t>
            </w:r>
          </w:p>
          <w:p w14:paraId="67A4F5E9" w14:textId="77777777" w:rsidR="009036B8" w:rsidRDefault="009036B8" w:rsidP="0051456B">
            <w:pPr>
              <w:jc w:val="left"/>
              <w:rPr>
                <w:rFonts w:ascii="Arial" w:eastAsia="Calibri" w:hAnsi="Arial" w:cs="Arial"/>
                <w:sz w:val="12"/>
                <w:szCs w:val="12"/>
                <w:lang w:val="en-GB"/>
              </w:rPr>
            </w:pPr>
            <w:r>
              <w:rPr>
                <w:rFonts w:ascii="Arial" w:eastAsia="Calibri" w:hAnsi="Arial" w:cs="Arial"/>
                <w:sz w:val="12"/>
                <w:szCs w:val="12"/>
                <w:lang w:val="en-GB"/>
              </w:rPr>
              <w:t>AD + TSSO</w:t>
            </w:r>
          </w:p>
          <w:p w14:paraId="3E7ACF73" w14:textId="77777777" w:rsidR="009036B8" w:rsidRPr="007164FF" w:rsidRDefault="009036B8" w:rsidP="0051456B">
            <w:pPr>
              <w:jc w:val="left"/>
              <w:rPr>
                <w:rFonts w:ascii="Arial" w:hAnsi="Arial" w:cs="Arial"/>
                <w:sz w:val="12"/>
                <w:szCs w:val="20"/>
                <w:lang w:eastAsia="en-AU"/>
              </w:rPr>
            </w:pPr>
            <w:r>
              <w:rPr>
                <w:rFonts w:ascii="Arial" w:eastAsia="Calibri" w:hAnsi="Arial" w:cs="Arial"/>
                <w:sz w:val="12"/>
                <w:szCs w:val="12"/>
                <w:lang w:val="en-GB"/>
              </w:rPr>
              <w:t>5 nights on site</w:t>
            </w:r>
          </w:p>
        </w:tc>
        <w:tc>
          <w:tcPr>
            <w:tcW w:w="551" w:type="pct"/>
            <w:gridSpan w:val="2"/>
            <w:tcBorders>
              <w:top w:val="single" w:sz="4" w:space="0" w:color="auto"/>
              <w:bottom w:val="single" w:sz="4" w:space="0" w:color="auto"/>
            </w:tcBorders>
            <w:shd w:val="clear" w:color="auto" w:fill="auto"/>
            <w:vAlign w:val="center"/>
          </w:tcPr>
          <w:p w14:paraId="08754686" w14:textId="77777777" w:rsidR="009036B8" w:rsidRPr="007164FF" w:rsidRDefault="009036B8" w:rsidP="0051456B">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161F2AB2"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4B5A1FD" w14:textId="77777777" w:rsidR="009036B8" w:rsidRPr="007164FF" w:rsidRDefault="009036B8" w:rsidP="0051456B">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2B53584B"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76187B59" w14:textId="77777777" w:rsidR="009036B8" w:rsidRPr="007164FF" w:rsidRDefault="009036B8" w:rsidP="00E56C5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2.1.2.3</w:t>
            </w:r>
          </w:p>
        </w:tc>
        <w:tc>
          <w:tcPr>
            <w:tcW w:w="852" w:type="pct"/>
            <w:gridSpan w:val="2"/>
            <w:tcBorders>
              <w:top w:val="single" w:sz="4" w:space="0" w:color="auto"/>
              <w:bottom w:val="single" w:sz="4" w:space="0" w:color="auto"/>
            </w:tcBorders>
            <w:shd w:val="clear" w:color="auto" w:fill="auto"/>
            <w:vAlign w:val="center"/>
          </w:tcPr>
          <w:p w14:paraId="2440FA86" w14:textId="77777777" w:rsidR="009036B8" w:rsidRPr="007164FF" w:rsidRDefault="009036B8" w:rsidP="00DA4FD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S-100TSM</w:t>
            </w:r>
          </w:p>
        </w:tc>
        <w:tc>
          <w:tcPr>
            <w:tcW w:w="244" w:type="pct"/>
            <w:gridSpan w:val="2"/>
            <w:tcBorders>
              <w:top w:val="single" w:sz="4" w:space="0" w:color="auto"/>
              <w:bottom w:val="single" w:sz="4" w:space="0" w:color="auto"/>
            </w:tcBorders>
            <w:shd w:val="clear" w:color="auto" w:fill="auto"/>
            <w:vAlign w:val="center"/>
          </w:tcPr>
          <w:p w14:paraId="6BD79D73"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49C03C83"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6EDE519E"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1EE070B"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3911986"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 xml:space="preserve">S_100TSM-6 </w:t>
            </w:r>
            <w:r>
              <w:rPr>
                <w:rFonts w:ascii="Arial" w:eastAsia="Calibri" w:hAnsi="Arial" w:cs="Arial"/>
                <w:sz w:val="12"/>
                <w:szCs w:val="12"/>
                <w:lang w:val="en-GB"/>
              </w:rPr>
              <w:br/>
            </w:r>
            <w:r w:rsidRPr="00A66C88">
              <w:rPr>
                <w:rFonts w:ascii="Arial" w:eastAsia="Calibri" w:hAnsi="Arial" w:cs="Arial"/>
                <w:sz w:val="12"/>
                <w:szCs w:val="12"/>
                <w:lang w:val="en-GB"/>
              </w:rPr>
              <w:t>Sep</w:t>
            </w:r>
          </w:p>
          <w:p w14:paraId="708CEC10" w14:textId="77777777" w:rsidR="009036B8" w:rsidRDefault="009036B8" w:rsidP="00DA4FD4">
            <w:pPr>
              <w:jc w:val="left"/>
              <w:rPr>
                <w:rFonts w:ascii="Arial" w:eastAsia="Calibri" w:hAnsi="Arial" w:cs="Arial"/>
                <w:sz w:val="12"/>
                <w:szCs w:val="12"/>
                <w:lang w:val="en-GB"/>
              </w:rPr>
            </w:pPr>
            <w:r>
              <w:rPr>
                <w:rFonts w:ascii="Arial" w:eastAsia="Calibri" w:hAnsi="Arial" w:cs="Arial"/>
                <w:sz w:val="12"/>
                <w:szCs w:val="12"/>
                <w:lang w:val="en-GB"/>
              </w:rPr>
              <w:t>ADDT</w:t>
            </w:r>
          </w:p>
          <w:p w14:paraId="69491F77" w14:textId="77777777" w:rsidR="009036B8" w:rsidRPr="007164FF" w:rsidRDefault="009036B8" w:rsidP="00DA4FD4">
            <w:pPr>
              <w:jc w:val="left"/>
              <w:rPr>
                <w:rFonts w:ascii="Arial" w:hAnsi="Arial" w:cs="Arial"/>
                <w:sz w:val="12"/>
                <w:szCs w:val="20"/>
                <w:lang w:eastAsia="en-AU"/>
              </w:rPr>
            </w:pPr>
            <w:r>
              <w:rPr>
                <w:rFonts w:ascii="Arial" w:eastAsia="Calibri" w:hAnsi="Arial" w:cs="Arial"/>
                <w:sz w:val="12"/>
                <w:szCs w:val="12"/>
                <w:lang w:val="en-GB"/>
              </w:rPr>
              <w:t>6 nights on site</w:t>
            </w:r>
          </w:p>
        </w:tc>
        <w:tc>
          <w:tcPr>
            <w:tcW w:w="551" w:type="pct"/>
            <w:gridSpan w:val="2"/>
            <w:tcBorders>
              <w:top w:val="single" w:sz="4" w:space="0" w:color="auto"/>
              <w:bottom w:val="single" w:sz="4" w:space="0" w:color="auto"/>
            </w:tcBorders>
            <w:shd w:val="clear" w:color="auto" w:fill="auto"/>
            <w:vAlign w:val="center"/>
          </w:tcPr>
          <w:p w14:paraId="35490999"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4E02059A"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3E9DC8AD"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2B982302"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376EFC81"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2.1.2.4</w:t>
            </w:r>
          </w:p>
        </w:tc>
        <w:tc>
          <w:tcPr>
            <w:tcW w:w="852" w:type="pct"/>
            <w:gridSpan w:val="2"/>
            <w:tcBorders>
              <w:top w:val="single" w:sz="4" w:space="0" w:color="auto"/>
              <w:bottom w:val="single" w:sz="4" w:space="0" w:color="auto"/>
            </w:tcBorders>
            <w:shd w:val="clear" w:color="auto" w:fill="auto"/>
            <w:vAlign w:val="center"/>
          </w:tcPr>
          <w:p w14:paraId="37D9B0BD"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NCWG</w:t>
            </w:r>
          </w:p>
        </w:tc>
        <w:tc>
          <w:tcPr>
            <w:tcW w:w="244" w:type="pct"/>
            <w:gridSpan w:val="2"/>
            <w:tcBorders>
              <w:top w:val="single" w:sz="4" w:space="0" w:color="auto"/>
              <w:bottom w:val="single" w:sz="4" w:space="0" w:color="auto"/>
            </w:tcBorders>
            <w:shd w:val="clear" w:color="auto" w:fill="auto"/>
            <w:vAlign w:val="center"/>
          </w:tcPr>
          <w:p w14:paraId="355E0E44"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745604BE"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2300D626"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22443A6"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4441AF5" w14:textId="77777777" w:rsidR="009036B8" w:rsidRPr="007164FF" w:rsidRDefault="009036B8" w:rsidP="00DA4FD4">
            <w:pPr>
              <w:jc w:val="left"/>
              <w:rPr>
                <w:rFonts w:ascii="Arial" w:hAnsi="Arial" w:cs="Arial"/>
                <w:sz w:val="12"/>
                <w:szCs w:val="20"/>
                <w:lang w:eastAsia="en-AU"/>
              </w:rPr>
            </w:pPr>
          </w:p>
        </w:tc>
        <w:tc>
          <w:tcPr>
            <w:tcW w:w="551" w:type="pct"/>
            <w:gridSpan w:val="2"/>
            <w:tcBorders>
              <w:top w:val="single" w:sz="4" w:space="0" w:color="auto"/>
              <w:bottom w:val="single" w:sz="4" w:space="0" w:color="auto"/>
            </w:tcBorders>
            <w:shd w:val="clear" w:color="auto" w:fill="auto"/>
            <w:vAlign w:val="center"/>
          </w:tcPr>
          <w:p w14:paraId="73CB1952"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5197436B"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3302379D"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9036B8" w:rsidRPr="007164FF" w14:paraId="385FC186"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0683D6E7"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2.1.2.5</w:t>
            </w:r>
          </w:p>
        </w:tc>
        <w:tc>
          <w:tcPr>
            <w:tcW w:w="852" w:type="pct"/>
            <w:gridSpan w:val="2"/>
            <w:tcBorders>
              <w:top w:val="single" w:sz="4" w:space="0" w:color="auto"/>
              <w:bottom w:val="single" w:sz="4" w:space="0" w:color="auto"/>
            </w:tcBorders>
            <w:shd w:val="clear" w:color="auto" w:fill="auto"/>
            <w:vAlign w:val="center"/>
          </w:tcPr>
          <w:p w14:paraId="0AD800DC"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NIPWG-5</w:t>
            </w:r>
          </w:p>
        </w:tc>
        <w:tc>
          <w:tcPr>
            <w:tcW w:w="244" w:type="pct"/>
            <w:gridSpan w:val="2"/>
            <w:tcBorders>
              <w:top w:val="single" w:sz="4" w:space="0" w:color="auto"/>
              <w:bottom w:val="single" w:sz="4" w:space="0" w:color="auto"/>
            </w:tcBorders>
            <w:shd w:val="clear" w:color="auto" w:fill="auto"/>
            <w:vAlign w:val="center"/>
          </w:tcPr>
          <w:p w14:paraId="1BA5C074"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40D4F563"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44D6A93C"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A274D91"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0D7ADA9"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NIPWG-5</w:t>
            </w:r>
            <w:r>
              <w:rPr>
                <w:rFonts w:ascii="Arial" w:eastAsia="Calibri" w:hAnsi="Arial" w:cs="Arial"/>
                <w:sz w:val="12"/>
                <w:szCs w:val="12"/>
                <w:lang w:val="en-GB"/>
              </w:rPr>
              <w:br/>
            </w:r>
            <w:r w:rsidRPr="00A66C88">
              <w:rPr>
                <w:rFonts w:ascii="Arial" w:eastAsia="Calibri" w:hAnsi="Arial" w:cs="Arial"/>
                <w:sz w:val="12"/>
                <w:szCs w:val="12"/>
                <w:lang w:val="en-GB"/>
              </w:rPr>
              <w:t>12-16 Mar</w:t>
            </w:r>
            <w:r>
              <w:rPr>
                <w:rFonts w:ascii="Arial" w:eastAsia="Calibri" w:hAnsi="Arial" w:cs="Arial"/>
                <w:sz w:val="12"/>
                <w:szCs w:val="12"/>
                <w:lang w:val="en-GB"/>
              </w:rPr>
              <w:br/>
            </w:r>
            <w:r w:rsidRPr="00A66C88">
              <w:rPr>
                <w:rFonts w:ascii="Arial" w:eastAsia="Calibri" w:hAnsi="Arial" w:cs="Arial"/>
                <w:sz w:val="12"/>
                <w:szCs w:val="12"/>
                <w:lang w:val="en-GB"/>
              </w:rPr>
              <w:t>Genoa, Italy</w:t>
            </w:r>
          </w:p>
          <w:p w14:paraId="7D2DFB24" w14:textId="77777777" w:rsidR="009036B8" w:rsidRDefault="009036B8" w:rsidP="00962AE6">
            <w:pPr>
              <w:jc w:val="left"/>
              <w:rPr>
                <w:rFonts w:ascii="Arial" w:eastAsia="Calibri" w:hAnsi="Arial" w:cs="Arial"/>
                <w:sz w:val="12"/>
                <w:szCs w:val="12"/>
                <w:lang w:val="en-GB"/>
              </w:rPr>
            </w:pPr>
            <w:r>
              <w:rPr>
                <w:rFonts w:ascii="Arial" w:eastAsia="Calibri" w:hAnsi="Arial" w:cs="Arial"/>
                <w:sz w:val="12"/>
                <w:szCs w:val="12"/>
                <w:lang w:val="en-GB"/>
              </w:rPr>
              <w:t>ADCS</w:t>
            </w:r>
          </w:p>
          <w:p w14:paraId="6808909B" w14:textId="77777777" w:rsidR="009036B8" w:rsidRPr="00DA4FD4"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4 nights on site</w:t>
            </w:r>
          </w:p>
        </w:tc>
        <w:tc>
          <w:tcPr>
            <w:tcW w:w="551" w:type="pct"/>
            <w:gridSpan w:val="2"/>
            <w:tcBorders>
              <w:top w:val="single" w:sz="4" w:space="0" w:color="auto"/>
              <w:bottom w:val="single" w:sz="4" w:space="0" w:color="auto"/>
            </w:tcBorders>
            <w:shd w:val="clear" w:color="auto" w:fill="auto"/>
            <w:vAlign w:val="center"/>
          </w:tcPr>
          <w:p w14:paraId="2BA08651"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484D9C81"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6479DADA"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9036B8" w:rsidRPr="007164FF" w14:paraId="7500685C"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4C8FF663"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2.1.2.6</w:t>
            </w:r>
          </w:p>
        </w:tc>
        <w:tc>
          <w:tcPr>
            <w:tcW w:w="852" w:type="pct"/>
            <w:gridSpan w:val="2"/>
            <w:tcBorders>
              <w:top w:val="single" w:sz="4" w:space="0" w:color="auto"/>
              <w:bottom w:val="single" w:sz="4" w:space="0" w:color="auto"/>
            </w:tcBorders>
            <w:shd w:val="clear" w:color="auto" w:fill="auto"/>
            <w:vAlign w:val="center"/>
          </w:tcPr>
          <w:p w14:paraId="49EC2375"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DQWG</w:t>
            </w:r>
          </w:p>
        </w:tc>
        <w:tc>
          <w:tcPr>
            <w:tcW w:w="244" w:type="pct"/>
            <w:gridSpan w:val="2"/>
            <w:tcBorders>
              <w:top w:val="single" w:sz="4" w:space="0" w:color="auto"/>
              <w:bottom w:val="single" w:sz="4" w:space="0" w:color="auto"/>
            </w:tcBorders>
            <w:shd w:val="clear" w:color="auto" w:fill="auto"/>
            <w:vAlign w:val="center"/>
          </w:tcPr>
          <w:p w14:paraId="03192423"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768C0404"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7482FB39"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5FECAE85"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15F0050D" w14:textId="77777777" w:rsidR="009036B8" w:rsidRPr="00264B94"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DQWG-13</w:t>
            </w:r>
            <w:r>
              <w:rPr>
                <w:rFonts w:ascii="Arial" w:eastAsia="Calibri" w:hAnsi="Arial" w:cs="Arial"/>
                <w:sz w:val="12"/>
                <w:szCs w:val="12"/>
                <w:lang w:val="en-GB"/>
              </w:rPr>
              <w:br/>
            </w:r>
            <w:r w:rsidRPr="00A66C88">
              <w:rPr>
                <w:rFonts w:ascii="Arial" w:eastAsia="Calibri" w:hAnsi="Arial" w:cs="Arial"/>
                <w:sz w:val="12"/>
                <w:szCs w:val="12"/>
                <w:lang w:val="en-GB"/>
              </w:rPr>
              <w:t>15-19 Jan</w:t>
            </w:r>
            <w:r>
              <w:rPr>
                <w:rFonts w:ascii="Arial" w:eastAsia="Calibri" w:hAnsi="Arial" w:cs="Arial"/>
                <w:sz w:val="12"/>
                <w:szCs w:val="12"/>
                <w:lang w:val="en-GB"/>
              </w:rPr>
              <w:br/>
            </w:r>
            <w:r w:rsidRPr="00A66C88">
              <w:rPr>
                <w:rFonts w:ascii="Arial" w:eastAsia="Calibri" w:hAnsi="Arial" w:cs="Arial"/>
                <w:sz w:val="12"/>
                <w:szCs w:val="12"/>
                <w:lang w:val="en-GB"/>
              </w:rPr>
              <w:t>Monaco</w:t>
            </w:r>
          </w:p>
        </w:tc>
        <w:tc>
          <w:tcPr>
            <w:tcW w:w="551" w:type="pct"/>
            <w:gridSpan w:val="2"/>
            <w:tcBorders>
              <w:top w:val="single" w:sz="4" w:space="0" w:color="auto"/>
              <w:bottom w:val="single" w:sz="4" w:space="0" w:color="auto"/>
            </w:tcBorders>
            <w:shd w:val="clear" w:color="auto" w:fill="auto"/>
            <w:vAlign w:val="center"/>
          </w:tcPr>
          <w:p w14:paraId="33FE8A4E"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470CB039"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CD14509"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9036B8" w:rsidRPr="007164FF" w14:paraId="688FB2B8"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2BB0839D"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2.1.2.7</w:t>
            </w:r>
          </w:p>
        </w:tc>
        <w:tc>
          <w:tcPr>
            <w:tcW w:w="852" w:type="pct"/>
            <w:gridSpan w:val="2"/>
            <w:tcBorders>
              <w:top w:val="single" w:sz="4" w:space="0" w:color="auto"/>
              <w:bottom w:val="single" w:sz="4" w:space="0" w:color="auto"/>
            </w:tcBorders>
            <w:shd w:val="clear" w:color="auto" w:fill="auto"/>
            <w:vAlign w:val="center"/>
          </w:tcPr>
          <w:p w14:paraId="2DB5F0FB"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TWCWG</w:t>
            </w:r>
          </w:p>
        </w:tc>
        <w:tc>
          <w:tcPr>
            <w:tcW w:w="244" w:type="pct"/>
            <w:gridSpan w:val="2"/>
            <w:tcBorders>
              <w:top w:val="single" w:sz="4" w:space="0" w:color="auto"/>
              <w:bottom w:val="single" w:sz="4" w:space="0" w:color="auto"/>
            </w:tcBorders>
            <w:shd w:val="clear" w:color="auto" w:fill="auto"/>
            <w:vAlign w:val="center"/>
          </w:tcPr>
          <w:p w14:paraId="37EAA9F2"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40867DCF"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02954053"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2D166A0"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65AE3FE"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TWCWG-3</w:t>
            </w:r>
            <w:r>
              <w:rPr>
                <w:rFonts w:ascii="Arial" w:eastAsia="Calibri" w:hAnsi="Arial" w:cs="Arial"/>
                <w:sz w:val="12"/>
                <w:szCs w:val="12"/>
                <w:lang w:val="en-GB"/>
              </w:rPr>
              <w:br/>
            </w:r>
            <w:r w:rsidRPr="00A66C88">
              <w:rPr>
                <w:rFonts w:ascii="Arial" w:eastAsia="Calibri" w:hAnsi="Arial" w:cs="Arial"/>
                <w:sz w:val="12"/>
                <w:szCs w:val="12"/>
                <w:lang w:val="en-GB"/>
              </w:rPr>
              <w:t>16-20 Apr</w:t>
            </w:r>
            <w:r>
              <w:rPr>
                <w:rFonts w:ascii="Arial" w:eastAsia="Calibri" w:hAnsi="Arial" w:cs="Arial"/>
                <w:sz w:val="12"/>
                <w:szCs w:val="12"/>
                <w:lang w:val="en-GB"/>
              </w:rPr>
              <w:br/>
            </w:r>
            <w:r w:rsidRPr="00A66C88">
              <w:rPr>
                <w:rFonts w:ascii="Arial" w:eastAsia="Calibri" w:hAnsi="Arial" w:cs="Arial"/>
                <w:sz w:val="12"/>
                <w:szCs w:val="12"/>
                <w:lang w:val="en-GB"/>
              </w:rPr>
              <w:t>Valparaiso, Chile</w:t>
            </w:r>
          </w:p>
          <w:p w14:paraId="07E945EB" w14:textId="77777777" w:rsidR="009036B8" w:rsidRDefault="009036B8" w:rsidP="00A10832">
            <w:pPr>
              <w:jc w:val="left"/>
              <w:rPr>
                <w:rFonts w:ascii="Arial" w:eastAsia="Calibri" w:hAnsi="Arial" w:cs="Arial"/>
                <w:sz w:val="12"/>
                <w:szCs w:val="12"/>
                <w:lang w:val="en-GB"/>
              </w:rPr>
            </w:pPr>
            <w:r>
              <w:rPr>
                <w:rFonts w:ascii="Arial" w:eastAsia="Calibri" w:hAnsi="Arial" w:cs="Arial"/>
                <w:sz w:val="12"/>
                <w:szCs w:val="12"/>
                <w:lang w:val="en-GB"/>
              </w:rPr>
              <w:t>ADSO</w:t>
            </w:r>
          </w:p>
          <w:p w14:paraId="1B2BF628" w14:textId="77777777" w:rsidR="009036B8" w:rsidRPr="00264B94"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6 nights on site</w:t>
            </w:r>
          </w:p>
        </w:tc>
        <w:tc>
          <w:tcPr>
            <w:tcW w:w="551" w:type="pct"/>
            <w:gridSpan w:val="2"/>
            <w:tcBorders>
              <w:top w:val="single" w:sz="4" w:space="0" w:color="auto"/>
              <w:bottom w:val="single" w:sz="4" w:space="0" w:color="auto"/>
            </w:tcBorders>
            <w:shd w:val="clear" w:color="auto" w:fill="auto"/>
            <w:vAlign w:val="center"/>
          </w:tcPr>
          <w:p w14:paraId="008F0F56"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0B4C0F91"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7FFDDF6D"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5017704A" w14:textId="77777777" w:rsidTr="009036B8">
        <w:trPr>
          <w:cantSplit/>
          <w:trHeight w:val="849"/>
          <w:jc w:val="center"/>
        </w:trPr>
        <w:tc>
          <w:tcPr>
            <w:tcW w:w="295" w:type="pct"/>
            <w:tcBorders>
              <w:top w:val="single" w:sz="4" w:space="0" w:color="auto"/>
              <w:left w:val="single" w:sz="12" w:space="0" w:color="auto"/>
              <w:bottom w:val="single" w:sz="4" w:space="0" w:color="auto"/>
            </w:tcBorders>
            <w:shd w:val="clear" w:color="auto" w:fill="auto"/>
            <w:vAlign w:val="center"/>
          </w:tcPr>
          <w:p w14:paraId="6BC82D02"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2.1.2.8</w:t>
            </w:r>
          </w:p>
        </w:tc>
        <w:tc>
          <w:tcPr>
            <w:tcW w:w="852" w:type="pct"/>
            <w:gridSpan w:val="2"/>
            <w:tcBorders>
              <w:top w:val="single" w:sz="4" w:space="0" w:color="auto"/>
              <w:bottom w:val="single" w:sz="4" w:space="0" w:color="auto"/>
            </w:tcBorders>
            <w:shd w:val="clear" w:color="auto" w:fill="auto"/>
            <w:vAlign w:val="center"/>
          </w:tcPr>
          <w:p w14:paraId="7973A2B4"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ABLOS</w:t>
            </w:r>
          </w:p>
        </w:tc>
        <w:tc>
          <w:tcPr>
            <w:tcW w:w="244" w:type="pct"/>
            <w:gridSpan w:val="2"/>
            <w:tcBorders>
              <w:top w:val="single" w:sz="4" w:space="0" w:color="auto"/>
              <w:bottom w:val="single" w:sz="4" w:space="0" w:color="auto"/>
            </w:tcBorders>
            <w:shd w:val="clear" w:color="auto" w:fill="auto"/>
            <w:vAlign w:val="center"/>
          </w:tcPr>
          <w:p w14:paraId="6435D2B1"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7FE0C184"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4" w:space="0" w:color="auto"/>
            </w:tcBorders>
            <w:shd w:val="clear" w:color="auto" w:fill="auto"/>
            <w:vAlign w:val="center"/>
          </w:tcPr>
          <w:p w14:paraId="6C6CD066"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583C52E"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B302D62"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ABLOS-25</w:t>
            </w:r>
            <w:r>
              <w:rPr>
                <w:rFonts w:ascii="Arial" w:eastAsia="Calibri" w:hAnsi="Arial" w:cs="Arial"/>
                <w:sz w:val="12"/>
                <w:szCs w:val="12"/>
                <w:lang w:val="en-GB"/>
              </w:rPr>
              <w:br/>
              <w:t>22-25</w:t>
            </w:r>
            <w:r w:rsidRPr="00A66C88">
              <w:rPr>
                <w:rFonts w:ascii="Arial" w:eastAsia="Calibri" w:hAnsi="Arial" w:cs="Arial"/>
                <w:sz w:val="12"/>
                <w:szCs w:val="12"/>
                <w:lang w:val="en-GB"/>
              </w:rPr>
              <w:t xml:space="preserve"> Oct</w:t>
            </w:r>
            <w:r>
              <w:rPr>
                <w:rFonts w:ascii="Arial" w:eastAsia="Calibri" w:hAnsi="Arial" w:cs="Arial"/>
                <w:sz w:val="12"/>
                <w:szCs w:val="12"/>
                <w:lang w:val="en-GB"/>
              </w:rPr>
              <w:br/>
              <w:t>Doha, Qatar</w:t>
            </w:r>
          </w:p>
          <w:p w14:paraId="1249E0DF" w14:textId="77777777" w:rsidR="009036B8" w:rsidRDefault="009036B8" w:rsidP="00DA4FD4">
            <w:pPr>
              <w:jc w:val="left"/>
              <w:rPr>
                <w:rFonts w:ascii="Arial" w:eastAsia="Calibri" w:hAnsi="Arial" w:cs="Arial"/>
                <w:sz w:val="12"/>
                <w:szCs w:val="12"/>
                <w:lang w:val="en-GB"/>
              </w:rPr>
            </w:pPr>
            <w:r>
              <w:rPr>
                <w:rFonts w:ascii="Arial" w:eastAsia="Calibri" w:hAnsi="Arial" w:cs="Arial"/>
                <w:sz w:val="12"/>
                <w:szCs w:val="12"/>
                <w:lang w:val="en-GB"/>
              </w:rPr>
              <w:t>ADSO</w:t>
            </w:r>
          </w:p>
          <w:p w14:paraId="37447D70" w14:textId="77777777" w:rsidR="009036B8" w:rsidRPr="00264B94"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6 nights on site</w:t>
            </w:r>
          </w:p>
        </w:tc>
        <w:tc>
          <w:tcPr>
            <w:tcW w:w="551" w:type="pct"/>
            <w:gridSpan w:val="2"/>
            <w:tcBorders>
              <w:top w:val="single" w:sz="4" w:space="0" w:color="auto"/>
              <w:bottom w:val="single" w:sz="4" w:space="0" w:color="auto"/>
            </w:tcBorders>
            <w:shd w:val="clear" w:color="auto" w:fill="auto"/>
            <w:vAlign w:val="center"/>
          </w:tcPr>
          <w:p w14:paraId="598D14E4"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14675B8D"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5C2FF934"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3AB8EAE9" w14:textId="77777777" w:rsidTr="009036B8">
        <w:trPr>
          <w:cantSplit/>
          <w:trHeight w:val="849"/>
          <w:jc w:val="center"/>
        </w:trPr>
        <w:tc>
          <w:tcPr>
            <w:tcW w:w="295" w:type="pct"/>
            <w:tcBorders>
              <w:top w:val="single" w:sz="4" w:space="0" w:color="auto"/>
              <w:left w:val="single" w:sz="12" w:space="0" w:color="auto"/>
              <w:bottom w:val="single" w:sz="12" w:space="0" w:color="auto"/>
            </w:tcBorders>
            <w:shd w:val="clear" w:color="auto" w:fill="auto"/>
            <w:vAlign w:val="center"/>
          </w:tcPr>
          <w:p w14:paraId="2E3BABBD"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2.1.2.9</w:t>
            </w:r>
          </w:p>
        </w:tc>
        <w:tc>
          <w:tcPr>
            <w:tcW w:w="852" w:type="pct"/>
            <w:gridSpan w:val="2"/>
            <w:tcBorders>
              <w:top w:val="single" w:sz="4" w:space="0" w:color="auto"/>
              <w:bottom w:val="single" w:sz="12" w:space="0" w:color="auto"/>
            </w:tcBorders>
            <w:shd w:val="clear" w:color="auto" w:fill="auto"/>
            <w:vAlign w:val="center"/>
          </w:tcPr>
          <w:p w14:paraId="423837DE" w14:textId="77777777" w:rsidR="009036B8" w:rsidRPr="007164FF" w:rsidRDefault="009036B8" w:rsidP="00E730E3">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HSPT-2</w:t>
            </w:r>
          </w:p>
        </w:tc>
        <w:tc>
          <w:tcPr>
            <w:tcW w:w="244" w:type="pct"/>
            <w:gridSpan w:val="2"/>
            <w:tcBorders>
              <w:top w:val="single" w:sz="4" w:space="0" w:color="auto"/>
              <w:bottom w:val="single" w:sz="12" w:space="0" w:color="auto"/>
            </w:tcBorders>
            <w:shd w:val="clear" w:color="auto" w:fill="auto"/>
            <w:vAlign w:val="center"/>
          </w:tcPr>
          <w:p w14:paraId="01C4210F"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12" w:space="0" w:color="auto"/>
            </w:tcBorders>
            <w:shd w:val="clear" w:color="auto" w:fill="auto"/>
            <w:vAlign w:val="center"/>
          </w:tcPr>
          <w:p w14:paraId="5C34F505"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76A89FFA"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3E0E1E86"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3EB5D951"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HSPT-2</w:t>
            </w:r>
            <w:r>
              <w:rPr>
                <w:rFonts w:ascii="Arial" w:eastAsia="Calibri" w:hAnsi="Arial" w:cs="Arial"/>
                <w:sz w:val="12"/>
                <w:szCs w:val="12"/>
                <w:lang w:val="en-GB"/>
              </w:rPr>
              <w:br/>
              <w:t>1</w:t>
            </w:r>
            <w:r w:rsidRPr="00010E41">
              <w:rPr>
                <w:rFonts w:ascii="Arial" w:eastAsia="Calibri" w:hAnsi="Arial" w:cs="Arial"/>
                <w:sz w:val="12"/>
                <w:szCs w:val="12"/>
                <w:vertAlign w:val="superscript"/>
                <w:lang w:val="en-GB"/>
              </w:rPr>
              <w:t>st</w:t>
            </w:r>
            <w:r>
              <w:rPr>
                <w:rFonts w:ascii="Arial" w:eastAsia="Calibri" w:hAnsi="Arial" w:cs="Arial"/>
                <w:sz w:val="12"/>
                <w:szCs w:val="12"/>
                <w:lang w:val="en-GB"/>
              </w:rPr>
              <w:t>/2</w:t>
            </w:r>
            <w:r w:rsidRPr="00010E41">
              <w:rPr>
                <w:rFonts w:ascii="Arial" w:eastAsia="Calibri" w:hAnsi="Arial" w:cs="Arial"/>
                <w:sz w:val="12"/>
                <w:szCs w:val="12"/>
                <w:vertAlign w:val="superscript"/>
                <w:lang w:val="en-GB"/>
              </w:rPr>
              <w:t>nd</w:t>
            </w:r>
            <w:r>
              <w:rPr>
                <w:rFonts w:ascii="Arial" w:eastAsia="Calibri" w:hAnsi="Arial" w:cs="Arial"/>
                <w:sz w:val="12"/>
                <w:szCs w:val="12"/>
                <w:lang w:val="en-GB"/>
              </w:rPr>
              <w:t xml:space="preserve"> week </w:t>
            </w:r>
            <w:proofErr w:type="gramStart"/>
            <w:r>
              <w:rPr>
                <w:rFonts w:ascii="Arial" w:eastAsia="Calibri" w:hAnsi="Arial" w:cs="Arial"/>
                <w:sz w:val="12"/>
                <w:szCs w:val="12"/>
                <w:lang w:val="en-GB"/>
              </w:rPr>
              <w:t>Jul ??</w:t>
            </w:r>
            <w:proofErr w:type="gramEnd"/>
            <w:r>
              <w:rPr>
                <w:rFonts w:ascii="Arial" w:eastAsia="Calibri" w:hAnsi="Arial" w:cs="Arial"/>
                <w:sz w:val="12"/>
                <w:szCs w:val="12"/>
                <w:lang w:val="en-GB"/>
              </w:rPr>
              <w:br/>
            </w:r>
            <w:proofErr w:type="spellStart"/>
            <w:r>
              <w:rPr>
                <w:rFonts w:ascii="Arial" w:eastAsia="Calibri" w:hAnsi="Arial" w:cs="Arial"/>
                <w:sz w:val="12"/>
                <w:szCs w:val="12"/>
                <w:lang w:val="en-GB"/>
              </w:rPr>
              <w:t>Niterói</w:t>
            </w:r>
            <w:proofErr w:type="spellEnd"/>
            <w:r>
              <w:rPr>
                <w:rFonts w:ascii="Arial" w:eastAsia="Calibri" w:hAnsi="Arial" w:cs="Arial"/>
                <w:sz w:val="12"/>
                <w:szCs w:val="12"/>
                <w:lang w:val="en-GB"/>
              </w:rPr>
              <w:t>, Brazil</w:t>
            </w:r>
          </w:p>
          <w:p w14:paraId="615EBBB6" w14:textId="77777777" w:rsidR="009036B8" w:rsidRDefault="009036B8" w:rsidP="00DA4FD4">
            <w:pPr>
              <w:jc w:val="left"/>
              <w:rPr>
                <w:rFonts w:ascii="Arial" w:eastAsia="Calibri" w:hAnsi="Arial" w:cs="Arial"/>
                <w:sz w:val="12"/>
                <w:szCs w:val="12"/>
                <w:lang w:val="en-GB"/>
              </w:rPr>
            </w:pPr>
            <w:r>
              <w:rPr>
                <w:rFonts w:ascii="Arial" w:eastAsia="Calibri" w:hAnsi="Arial" w:cs="Arial"/>
                <w:sz w:val="12"/>
                <w:szCs w:val="12"/>
                <w:lang w:val="en-GB"/>
              </w:rPr>
              <w:t>ADSO</w:t>
            </w:r>
          </w:p>
          <w:p w14:paraId="0A54134E" w14:textId="77777777" w:rsidR="009036B8" w:rsidRPr="00264B94" w:rsidRDefault="009036B8" w:rsidP="00DA4FD4">
            <w:pPr>
              <w:jc w:val="left"/>
              <w:rPr>
                <w:rFonts w:ascii="Arial" w:eastAsia="Calibri" w:hAnsi="Arial" w:cs="Arial"/>
                <w:sz w:val="12"/>
                <w:szCs w:val="12"/>
                <w:lang w:val="en-GB"/>
              </w:rPr>
            </w:pPr>
            <w:r>
              <w:rPr>
                <w:rFonts w:ascii="Arial" w:eastAsia="Calibri" w:hAnsi="Arial" w:cs="Arial"/>
                <w:sz w:val="12"/>
                <w:szCs w:val="12"/>
                <w:lang w:val="en-GB"/>
              </w:rPr>
              <w:t>3 nights on site</w:t>
            </w:r>
          </w:p>
        </w:tc>
        <w:tc>
          <w:tcPr>
            <w:tcW w:w="551" w:type="pct"/>
            <w:gridSpan w:val="2"/>
            <w:tcBorders>
              <w:top w:val="single" w:sz="4" w:space="0" w:color="auto"/>
              <w:bottom w:val="single" w:sz="12" w:space="0" w:color="auto"/>
            </w:tcBorders>
            <w:shd w:val="clear" w:color="auto" w:fill="auto"/>
            <w:vAlign w:val="center"/>
          </w:tcPr>
          <w:p w14:paraId="5675572C"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427" w:type="pct"/>
            <w:gridSpan w:val="2"/>
            <w:tcBorders>
              <w:top w:val="single" w:sz="4" w:space="0" w:color="auto"/>
              <w:bottom w:val="single" w:sz="12" w:space="0" w:color="auto"/>
            </w:tcBorders>
            <w:shd w:val="clear" w:color="auto" w:fill="auto"/>
            <w:vAlign w:val="center"/>
          </w:tcPr>
          <w:p w14:paraId="6E9E29E5"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44BA1A25"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ADSO</w:t>
            </w:r>
          </w:p>
        </w:tc>
      </w:tr>
      <w:tr w:rsidR="009036B8" w:rsidRPr="007164FF" w14:paraId="3A4F72FD" w14:textId="77777777" w:rsidTr="009036B8">
        <w:trPr>
          <w:cantSplit/>
          <w:trHeight w:val="814"/>
          <w:jc w:val="center"/>
        </w:trPr>
        <w:tc>
          <w:tcPr>
            <w:tcW w:w="295" w:type="pct"/>
            <w:tcBorders>
              <w:top w:val="single" w:sz="12" w:space="0" w:color="auto"/>
              <w:left w:val="single" w:sz="12" w:space="0" w:color="auto"/>
              <w:bottom w:val="single" w:sz="12" w:space="0" w:color="auto"/>
            </w:tcBorders>
            <w:shd w:val="clear" w:color="auto" w:fill="auto"/>
            <w:vAlign w:val="center"/>
            <w:hideMark/>
          </w:tcPr>
          <w:p w14:paraId="6318D086" w14:textId="77777777" w:rsidR="009036B8" w:rsidRPr="007164FF" w:rsidRDefault="009036B8" w:rsidP="00E730E3">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2.1.3</w:t>
            </w:r>
          </w:p>
        </w:tc>
        <w:tc>
          <w:tcPr>
            <w:tcW w:w="852" w:type="pct"/>
            <w:gridSpan w:val="2"/>
            <w:tcBorders>
              <w:top w:val="single" w:sz="12" w:space="0" w:color="auto"/>
              <w:bottom w:val="single" w:sz="12" w:space="0" w:color="auto"/>
            </w:tcBorders>
            <w:shd w:val="clear" w:color="auto" w:fill="auto"/>
            <w:vAlign w:val="center"/>
            <w:hideMark/>
          </w:tcPr>
          <w:p w14:paraId="4A048364" w14:textId="77777777" w:rsidR="009036B8" w:rsidRPr="007164FF" w:rsidRDefault="009036B8" w:rsidP="00E730E3">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 xml:space="preserve">Prepare for and represent HSSC at meetings of the </w:t>
            </w:r>
            <w:r>
              <w:rPr>
                <w:rFonts w:ascii="Arial" w:hAnsi="Arial" w:cs="Arial"/>
                <w:color w:val="000000"/>
                <w:sz w:val="12"/>
                <w:szCs w:val="16"/>
                <w:lang w:eastAsia="en-AU"/>
              </w:rPr>
              <w:t xml:space="preserve">IHO </w:t>
            </w:r>
            <w:r w:rsidRPr="007164FF">
              <w:rPr>
                <w:rFonts w:ascii="Arial" w:hAnsi="Arial" w:cs="Arial"/>
                <w:color w:val="000000"/>
                <w:sz w:val="12"/>
                <w:szCs w:val="16"/>
                <w:lang w:eastAsia="en-AU"/>
              </w:rPr>
              <w:t>Council</w:t>
            </w:r>
          </w:p>
        </w:tc>
        <w:tc>
          <w:tcPr>
            <w:tcW w:w="244" w:type="pct"/>
            <w:gridSpan w:val="2"/>
            <w:tcBorders>
              <w:top w:val="single" w:sz="12" w:space="0" w:color="auto"/>
              <w:bottom w:val="single" w:sz="12" w:space="0" w:color="auto"/>
            </w:tcBorders>
            <w:shd w:val="clear" w:color="auto" w:fill="auto"/>
            <w:vAlign w:val="center"/>
            <w:hideMark/>
          </w:tcPr>
          <w:p w14:paraId="2A315D95" w14:textId="77777777" w:rsidR="009036B8" w:rsidRPr="007164FF" w:rsidRDefault="009036B8" w:rsidP="00E730E3">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1.1</w:t>
            </w:r>
          </w:p>
        </w:tc>
        <w:tc>
          <w:tcPr>
            <w:tcW w:w="495" w:type="pct"/>
            <w:gridSpan w:val="2"/>
            <w:tcBorders>
              <w:top w:val="single" w:sz="12" w:space="0" w:color="auto"/>
              <w:bottom w:val="single" w:sz="12" w:space="0" w:color="auto"/>
            </w:tcBorders>
            <w:shd w:val="clear" w:color="auto" w:fill="auto"/>
            <w:vAlign w:val="center"/>
          </w:tcPr>
          <w:p w14:paraId="42DFF731"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251AF961" w14:textId="77777777" w:rsidR="009036B8" w:rsidRPr="007164FF" w:rsidRDefault="009036B8" w:rsidP="00E730E3">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Submit report and recommendations - Annual</w:t>
            </w:r>
          </w:p>
        </w:tc>
        <w:tc>
          <w:tcPr>
            <w:tcW w:w="550" w:type="pct"/>
            <w:tcBorders>
              <w:top w:val="single" w:sz="12" w:space="0" w:color="auto"/>
              <w:bottom w:val="single" w:sz="12" w:space="0" w:color="auto"/>
            </w:tcBorders>
            <w:shd w:val="clear" w:color="auto" w:fill="auto"/>
            <w:vAlign w:val="center"/>
            <w:hideMark/>
          </w:tcPr>
          <w:p w14:paraId="16DDCB44"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55CBBF0D"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046D3D47" w14:textId="77777777" w:rsidR="009036B8" w:rsidRDefault="009036B8" w:rsidP="00A10832">
            <w:pPr>
              <w:jc w:val="left"/>
              <w:rPr>
                <w:rFonts w:ascii="Arial" w:hAnsi="Arial" w:cs="Arial"/>
                <w:color w:val="000000"/>
                <w:sz w:val="12"/>
                <w:szCs w:val="16"/>
                <w:lang w:eastAsia="en-AU"/>
              </w:rPr>
            </w:pPr>
            <w:r>
              <w:rPr>
                <w:rFonts w:ascii="Arial" w:hAnsi="Arial" w:cs="Arial"/>
                <w:color w:val="000000"/>
                <w:sz w:val="12"/>
                <w:szCs w:val="16"/>
                <w:lang w:eastAsia="en-AU"/>
              </w:rPr>
              <w:t>HSSC Chair</w:t>
            </w:r>
          </w:p>
          <w:p w14:paraId="6DD48151" w14:textId="77777777" w:rsidR="009036B8" w:rsidRDefault="009036B8" w:rsidP="00A10832">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4 </w:t>
            </w:r>
            <w:r>
              <w:rPr>
                <w:rFonts w:ascii="Arial" w:hAnsi="Arial" w:cs="Arial"/>
                <w:color w:val="000000"/>
                <w:sz w:val="12"/>
                <w:szCs w:val="16"/>
                <w:lang w:eastAsia="en-AU"/>
              </w:rPr>
              <w:t>nights on site</w:t>
            </w:r>
          </w:p>
          <w:p w14:paraId="0C71E6EE" w14:textId="77777777" w:rsidR="009036B8" w:rsidRPr="007164FF" w:rsidRDefault="009036B8" w:rsidP="00A10832">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Funded </w:t>
            </w:r>
            <w:r>
              <w:rPr>
                <w:rFonts w:ascii="Arial" w:hAnsi="Arial" w:cs="Arial"/>
                <w:color w:val="000000"/>
                <w:sz w:val="12"/>
                <w:szCs w:val="16"/>
                <w:lang w:eastAsia="en-AU"/>
              </w:rPr>
              <w:t>only if country of Chair is not represented in the Council</w:t>
            </w:r>
          </w:p>
        </w:tc>
        <w:tc>
          <w:tcPr>
            <w:tcW w:w="551" w:type="pct"/>
            <w:gridSpan w:val="2"/>
            <w:tcBorders>
              <w:top w:val="single" w:sz="12" w:space="0" w:color="auto"/>
              <w:bottom w:val="single" w:sz="12" w:space="0" w:color="auto"/>
            </w:tcBorders>
            <w:shd w:val="clear" w:color="auto" w:fill="auto"/>
            <w:vAlign w:val="center"/>
          </w:tcPr>
          <w:p w14:paraId="08B4FE86"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hideMark/>
          </w:tcPr>
          <w:p w14:paraId="229507CA" w14:textId="77777777" w:rsidR="009036B8" w:rsidRPr="007164FF" w:rsidRDefault="009036B8" w:rsidP="00E730E3">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4A589132" w14:textId="77777777" w:rsidR="009036B8" w:rsidRPr="007164FF" w:rsidRDefault="009036B8" w:rsidP="00E730E3">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7164FF" w14:paraId="2F9A1BC5" w14:textId="77777777" w:rsidTr="009036B8">
        <w:trPr>
          <w:cantSplit/>
          <w:trHeight w:val="968"/>
          <w:jc w:val="center"/>
        </w:trPr>
        <w:tc>
          <w:tcPr>
            <w:tcW w:w="295" w:type="pct"/>
            <w:tcBorders>
              <w:top w:val="single" w:sz="12" w:space="0" w:color="auto"/>
              <w:left w:val="single" w:sz="12" w:space="0" w:color="auto"/>
              <w:bottom w:val="single" w:sz="12" w:space="0" w:color="auto"/>
            </w:tcBorders>
            <w:shd w:val="clear" w:color="auto" w:fill="auto"/>
            <w:vAlign w:val="center"/>
            <w:hideMark/>
          </w:tcPr>
          <w:p w14:paraId="14FB38FE" w14:textId="77777777" w:rsidR="009036B8" w:rsidRPr="007164FF" w:rsidRDefault="009036B8" w:rsidP="001D1B32">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2.1.4</w:t>
            </w:r>
          </w:p>
        </w:tc>
        <w:tc>
          <w:tcPr>
            <w:tcW w:w="852" w:type="pct"/>
            <w:gridSpan w:val="2"/>
            <w:tcBorders>
              <w:top w:val="single" w:sz="12" w:space="0" w:color="auto"/>
              <w:bottom w:val="single" w:sz="12" w:space="0" w:color="auto"/>
            </w:tcBorders>
            <w:shd w:val="clear" w:color="auto" w:fill="auto"/>
            <w:vAlign w:val="center"/>
            <w:hideMark/>
          </w:tcPr>
          <w:p w14:paraId="04C61D07" w14:textId="77777777" w:rsidR="009036B8" w:rsidRPr="007164FF" w:rsidRDefault="009036B8" w:rsidP="001D1B3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for and represent HSSC at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4" w:type="pct"/>
            <w:gridSpan w:val="2"/>
            <w:tcBorders>
              <w:top w:val="single" w:sz="12" w:space="0" w:color="auto"/>
              <w:bottom w:val="single" w:sz="12" w:space="0" w:color="auto"/>
            </w:tcBorders>
            <w:shd w:val="clear" w:color="auto" w:fill="auto"/>
            <w:vAlign w:val="center"/>
            <w:hideMark/>
          </w:tcPr>
          <w:p w14:paraId="3F544439"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95" w:type="pct"/>
            <w:gridSpan w:val="2"/>
            <w:tcBorders>
              <w:top w:val="single" w:sz="12" w:space="0" w:color="auto"/>
              <w:bottom w:val="single" w:sz="12" w:space="0" w:color="auto"/>
            </w:tcBorders>
            <w:shd w:val="clear" w:color="auto" w:fill="auto"/>
            <w:vAlign w:val="center"/>
          </w:tcPr>
          <w:p w14:paraId="1ECA1EC4" w14:textId="77777777" w:rsidR="009036B8" w:rsidRPr="007164FF" w:rsidRDefault="009036B8" w:rsidP="001D1B32">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4B0B19CC" w14:textId="77777777" w:rsidR="009036B8" w:rsidRPr="007164FF" w:rsidRDefault="009036B8" w:rsidP="001D1B32">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Submit reports and recommendations (through the Council) - 2020</w:t>
            </w:r>
          </w:p>
        </w:tc>
        <w:tc>
          <w:tcPr>
            <w:tcW w:w="550" w:type="pct"/>
            <w:tcBorders>
              <w:top w:val="single" w:sz="12" w:space="0" w:color="auto"/>
              <w:bottom w:val="single" w:sz="12" w:space="0" w:color="auto"/>
            </w:tcBorders>
            <w:shd w:val="clear" w:color="auto" w:fill="auto"/>
            <w:vAlign w:val="center"/>
          </w:tcPr>
          <w:p w14:paraId="03E983BA" w14:textId="77777777" w:rsidR="009036B8" w:rsidRPr="007164FF" w:rsidRDefault="009036B8" w:rsidP="001D1B3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w:t>
            </w:r>
          </w:p>
          <w:p w14:paraId="306F172A" w14:textId="77777777" w:rsidR="009036B8" w:rsidRPr="007164FF" w:rsidRDefault="009036B8" w:rsidP="001D1B32">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30D8809F" w14:textId="77777777" w:rsidR="009036B8" w:rsidRPr="001D1B32" w:rsidRDefault="009036B8" w:rsidP="001D1B32">
            <w:pPr>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No </w:t>
            </w:r>
            <w:r>
              <w:rPr>
                <w:rFonts w:ascii="Arial" w:hAnsi="Arial" w:cs="Arial"/>
                <w:color w:val="000000"/>
                <w:sz w:val="12"/>
                <w:szCs w:val="16"/>
                <w:lang w:eastAsia="en-AU"/>
              </w:rPr>
              <w:t>action</w:t>
            </w:r>
            <w:r w:rsidRPr="007164FF">
              <w:rPr>
                <w:rFonts w:ascii="Arial" w:hAnsi="Arial" w:cs="Arial"/>
                <w:color w:val="000000"/>
                <w:sz w:val="12"/>
                <w:szCs w:val="16"/>
                <w:lang w:eastAsia="en-AU"/>
              </w:rPr>
              <w:t xml:space="preserve"> in 2018</w:t>
            </w:r>
          </w:p>
        </w:tc>
        <w:tc>
          <w:tcPr>
            <w:tcW w:w="551" w:type="pct"/>
            <w:gridSpan w:val="2"/>
            <w:tcBorders>
              <w:top w:val="single" w:sz="12" w:space="0" w:color="auto"/>
              <w:bottom w:val="single" w:sz="12" w:space="0" w:color="auto"/>
            </w:tcBorders>
            <w:shd w:val="clear" w:color="auto" w:fill="auto"/>
            <w:vAlign w:val="center"/>
          </w:tcPr>
          <w:p w14:paraId="7CCB2FD8" w14:textId="77777777" w:rsidR="009036B8" w:rsidRPr="007164FF" w:rsidRDefault="009036B8" w:rsidP="001D1B32">
            <w:pPr>
              <w:spacing w:beforeLines="60" w:before="144" w:afterLines="60" w:after="144"/>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tcPr>
          <w:p w14:paraId="19F77ABD"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tcPr>
          <w:p w14:paraId="462C7582"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7164FF" w14:paraId="3205B41D" w14:textId="77777777" w:rsidTr="009036B8">
        <w:trPr>
          <w:cantSplit/>
          <w:trHeight w:val="1237"/>
          <w:jc w:val="center"/>
        </w:trPr>
        <w:tc>
          <w:tcPr>
            <w:tcW w:w="295" w:type="pct"/>
            <w:tcBorders>
              <w:top w:val="single" w:sz="12" w:space="0" w:color="auto"/>
              <w:left w:val="single" w:sz="12" w:space="0" w:color="auto"/>
              <w:bottom w:val="single" w:sz="4" w:space="0" w:color="auto"/>
            </w:tcBorders>
            <w:shd w:val="clear" w:color="auto" w:fill="auto"/>
            <w:vAlign w:val="center"/>
            <w:hideMark/>
          </w:tcPr>
          <w:p w14:paraId="462820EB" w14:textId="77777777" w:rsidR="009036B8" w:rsidRPr="007164FF" w:rsidRDefault="009036B8" w:rsidP="00E730E3">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2.1.5</w:t>
            </w:r>
          </w:p>
        </w:tc>
        <w:tc>
          <w:tcPr>
            <w:tcW w:w="852" w:type="pct"/>
            <w:gridSpan w:val="2"/>
            <w:tcBorders>
              <w:top w:val="single" w:sz="12" w:space="0" w:color="auto"/>
              <w:bottom w:val="single" w:sz="4" w:space="0" w:color="auto"/>
            </w:tcBorders>
            <w:shd w:val="clear" w:color="auto" w:fill="auto"/>
            <w:vAlign w:val="center"/>
            <w:hideMark/>
          </w:tcPr>
          <w:p w14:paraId="0C83B4BC" w14:textId="77777777" w:rsidR="009036B8" w:rsidRPr="007164FF" w:rsidRDefault="009036B8" w:rsidP="00E730E3">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Monitor the development of related international standards, specifications and guidance</w:t>
            </w:r>
          </w:p>
        </w:tc>
        <w:tc>
          <w:tcPr>
            <w:tcW w:w="244" w:type="pct"/>
            <w:gridSpan w:val="2"/>
            <w:tcBorders>
              <w:top w:val="single" w:sz="12" w:space="0" w:color="auto"/>
              <w:bottom w:val="single" w:sz="4" w:space="0" w:color="auto"/>
            </w:tcBorders>
            <w:shd w:val="clear" w:color="auto" w:fill="auto"/>
            <w:vAlign w:val="center"/>
            <w:hideMark/>
          </w:tcPr>
          <w:p w14:paraId="33B95036" w14:textId="77777777" w:rsidR="009036B8" w:rsidRPr="007164FF" w:rsidRDefault="009036B8" w:rsidP="00E730E3">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p>
        </w:tc>
        <w:tc>
          <w:tcPr>
            <w:tcW w:w="495" w:type="pct"/>
            <w:gridSpan w:val="2"/>
            <w:tcBorders>
              <w:top w:val="single" w:sz="12" w:space="0" w:color="auto"/>
              <w:bottom w:val="single" w:sz="4" w:space="0" w:color="auto"/>
            </w:tcBorders>
            <w:shd w:val="clear" w:color="auto" w:fill="auto"/>
            <w:vAlign w:val="center"/>
            <w:hideMark/>
          </w:tcPr>
          <w:p w14:paraId="6746FF22" w14:textId="77777777" w:rsidR="009036B8" w:rsidRPr="0051456B" w:rsidRDefault="009036B8" w:rsidP="00E730E3">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IALA</w:t>
            </w:r>
          </w:p>
          <w:p w14:paraId="29B69B30" w14:textId="77777777" w:rsidR="009036B8" w:rsidRPr="0051456B" w:rsidRDefault="009036B8" w:rsidP="00E730E3">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IEC</w:t>
            </w:r>
          </w:p>
          <w:p w14:paraId="5D6C4020" w14:textId="77777777" w:rsidR="009036B8" w:rsidRPr="0051456B" w:rsidRDefault="009036B8" w:rsidP="00E730E3">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IMO</w:t>
            </w:r>
          </w:p>
          <w:p w14:paraId="1CE4F49A" w14:textId="77777777" w:rsidR="009036B8" w:rsidRPr="0051456B" w:rsidRDefault="009036B8" w:rsidP="00E730E3">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ISO</w:t>
            </w:r>
          </w:p>
          <w:p w14:paraId="16887DC8" w14:textId="77777777" w:rsidR="009036B8" w:rsidRPr="0051456B" w:rsidRDefault="009036B8" w:rsidP="00E730E3">
            <w:pPr>
              <w:spacing w:beforeLines="60" w:before="144" w:afterLines="60" w:after="144"/>
              <w:jc w:val="left"/>
              <w:rPr>
                <w:rFonts w:ascii="Arial" w:hAnsi="Arial" w:cs="Arial"/>
                <w:sz w:val="12"/>
                <w:szCs w:val="20"/>
                <w:lang w:val="es-ES" w:eastAsia="en-AU"/>
              </w:rPr>
            </w:pPr>
            <w:r w:rsidRPr="0051456B">
              <w:rPr>
                <w:rFonts w:ascii="Arial" w:hAnsi="Arial"/>
                <w:color w:val="000000"/>
                <w:sz w:val="12"/>
                <w:lang w:val="es-ES"/>
              </w:rPr>
              <w:t>OGC</w:t>
            </w:r>
          </w:p>
        </w:tc>
        <w:tc>
          <w:tcPr>
            <w:tcW w:w="609" w:type="pct"/>
            <w:tcBorders>
              <w:top w:val="single" w:sz="12" w:space="0" w:color="auto"/>
              <w:bottom w:val="single" w:sz="4" w:space="0" w:color="auto"/>
            </w:tcBorders>
            <w:shd w:val="clear" w:color="auto" w:fill="auto"/>
            <w:vAlign w:val="center"/>
            <w:hideMark/>
          </w:tcPr>
          <w:p w14:paraId="0D4E203A"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Identify and attend relevant meetings and activities and report outcome - as required</w:t>
            </w:r>
          </w:p>
          <w:p w14:paraId="0936F7E3" w14:textId="77777777" w:rsidR="009036B8" w:rsidRPr="007164FF" w:rsidRDefault="009036B8" w:rsidP="00E730E3">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(see also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1)</w:t>
            </w:r>
          </w:p>
        </w:tc>
        <w:tc>
          <w:tcPr>
            <w:tcW w:w="550" w:type="pct"/>
            <w:tcBorders>
              <w:top w:val="single" w:sz="12" w:space="0" w:color="auto"/>
              <w:bottom w:val="single" w:sz="4" w:space="0" w:color="auto"/>
            </w:tcBorders>
            <w:shd w:val="clear" w:color="auto" w:fill="auto"/>
            <w:vAlign w:val="center"/>
            <w:hideMark/>
          </w:tcPr>
          <w:p w14:paraId="1CD07664" w14:textId="77777777" w:rsidR="009036B8" w:rsidRPr="007164FF" w:rsidRDefault="009036B8" w:rsidP="00E730E3">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HSSC Chair Group, Secretariat</w:t>
            </w:r>
          </w:p>
        </w:tc>
        <w:tc>
          <w:tcPr>
            <w:tcW w:w="550" w:type="pct"/>
            <w:tcBorders>
              <w:top w:val="single" w:sz="12" w:space="0" w:color="auto"/>
              <w:bottom w:val="single" w:sz="4" w:space="0" w:color="auto"/>
            </w:tcBorders>
            <w:shd w:val="clear" w:color="auto" w:fill="auto"/>
            <w:vAlign w:val="center"/>
            <w:hideMark/>
          </w:tcPr>
          <w:p w14:paraId="045A9347" w14:textId="77777777" w:rsidR="009036B8" w:rsidRPr="007164FF" w:rsidRDefault="009036B8" w:rsidP="00DA4FD4">
            <w:pPr>
              <w:jc w:val="left"/>
              <w:rPr>
                <w:rFonts w:ascii="Arial" w:hAnsi="Arial" w:cs="Arial"/>
                <w:color w:val="000000"/>
                <w:sz w:val="12"/>
                <w:szCs w:val="16"/>
                <w:lang w:eastAsia="en-AU"/>
              </w:rPr>
            </w:pPr>
            <w:r w:rsidRPr="007164FF">
              <w:rPr>
                <w:rFonts w:ascii="Arial" w:hAnsi="Arial" w:cs="Arial"/>
                <w:color w:val="000000"/>
                <w:sz w:val="12"/>
                <w:szCs w:val="16"/>
                <w:lang w:eastAsia="en-AU"/>
              </w:rPr>
              <w:t>Participation to be determined on the agenda of the relevant meeting and the level of involvement of the secretariat.</w:t>
            </w:r>
          </w:p>
          <w:p w14:paraId="21D0C012" w14:textId="77777777" w:rsidR="009036B8" w:rsidRPr="007164FF" w:rsidRDefault="009036B8" w:rsidP="00DA4FD4">
            <w:pPr>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AD per meeting.</w:t>
            </w:r>
          </w:p>
          <w:p w14:paraId="60652BA2" w14:textId="77777777" w:rsidR="009036B8" w:rsidRPr="007164FF" w:rsidRDefault="009036B8" w:rsidP="00DA4FD4">
            <w:pPr>
              <w:jc w:val="left"/>
              <w:rPr>
                <w:rFonts w:ascii="Arial" w:hAnsi="Arial" w:cs="Arial"/>
                <w:sz w:val="12"/>
                <w:szCs w:val="20"/>
                <w:lang w:eastAsia="en-AU"/>
              </w:rPr>
            </w:pPr>
            <w:r w:rsidRPr="007164FF">
              <w:rPr>
                <w:rFonts w:ascii="Arial" w:hAnsi="Arial" w:cs="Arial"/>
                <w:color w:val="000000"/>
                <w:sz w:val="12"/>
                <w:szCs w:val="16"/>
                <w:lang w:eastAsia="en-AU"/>
              </w:rPr>
              <w:t xml:space="preserve">5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meeting.</w:t>
            </w:r>
          </w:p>
        </w:tc>
        <w:tc>
          <w:tcPr>
            <w:tcW w:w="551" w:type="pct"/>
            <w:gridSpan w:val="2"/>
            <w:tcBorders>
              <w:top w:val="single" w:sz="12" w:space="0" w:color="auto"/>
              <w:bottom w:val="single" w:sz="4" w:space="0" w:color="auto"/>
            </w:tcBorders>
            <w:shd w:val="clear" w:color="auto" w:fill="auto"/>
            <w:vAlign w:val="center"/>
            <w:hideMark/>
          </w:tcPr>
          <w:p w14:paraId="2447CF6D"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427" w:type="pct"/>
            <w:gridSpan w:val="2"/>
            <w:tcBorders>
              <w:top w:val="single" w:sz="12" w:space="0" w:color="auto"/>
              <w:bottom w:val="single" w:sz="4" w:space="0" w:color="auto"/>
            </w:tcBorders>
            <w:shd w:val="clear" w:color="auto" w:fill="auto"/>
            <w:vAlign w:val="center"/>
            <w:hideMark/>
          </w:tcPr>
          <w:p w14:paraId="71ED5FD0" w14:textId="77777777" w:rsidR="009036B8" w:rsidRPr="007164FF" w:rsidRDefault="009036B8" w:rsidP="00E730E3">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3A8198E3" w14:textId="77777777" w:rsidR="009036B8" w:rsidRPr="007164FF" w:rsidRDefault="009036B8" w:rsidP="000B7FC8">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 xml:space="preserve">AD relevant </w:t>
            </w:r>
            <w:r>
              <w:rPr>
                <w:rFonts w:ascii="Arial" w:hAnsi="Arial" w:cs="Arial"/>
                <w:color w:val="000000"/>
                <w:sz w:val="12"/>
                <w:szCs w:val="16"/>
                <w:lang w:eastAsia="en-AU"/>
              </w:rPr>
              <w:t>to the standard being discussed</w:t>
            </w:r>
          </w:p>
        </w:tc>
      </w:tr>
      <w:tr w:rsidR="009036B8" w:rsidRPr="007164FF" w14:paraId="30A2276B" w14:textId="77777777" w:rsidTr="009036B8">
        <w:trPr>
          <w:cantSplit/>
          <w:trHeight w:val="1237"/>
          <w:jc w:val="center"/>
        </w:trPr>
        <w:tc>
          <w:tcPr>
            <w:tcW w:w="295" w:type="pct"/>
            <w:tcBorders>
              <w:top w:val="single" w:sz="4" w:space="0" w:color="auto"/>
              <w:left w:val="single" w:sz="12" w:space="0" w:color="auto"/>
              <w:bottom w:val="single" w:sz="12" w:space="0" w:color="auto"/>
            </w:tcBorders>
            <w:shd w:val="clear" w:color="auto" w:fill="auto"/>
            <w:vAlign w:val="center"/>
          </w:tcPr>
          <w:p w14:paraId="1FDB813F"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2.1.5.1</w:t>
            </w:r>
          </w:p>
        </w:tc>
        <w:tc>
          <w:tcPr>
            <w:tcW w:w="852" w:type="pct"/>
            <w:gridSpan w:val="2"/>
            <w:tcBorders>
              <w:top w:val="single" w:sz="4" w:space="0" w:color="auto"/>
              <w:bottom w:val="single" w:sz="12" w:space="0" w:color="auto"/>
            </w:tcBorders>
            <w:shd w:val="clear" w:color="auto" w:fill="auto"/>
            <w:vAlign w:val="center"/>
          </w:tcPr>
          <w:p w14:paraId="42FA1704" w14:textId="77777777" w:rsidR="009036B8" w:rsidRPr="007164FF" w:rsidRDefault="009036B8" w:rsidP="00264B9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IMO-IHO Harmonization Group on Data Modelling (HGDM)</w:t>
            </w:r>
          </w:p>
        </w:tc>
        <w:tc>
          <w:tcPr>
            <w:tcW w:w="244" w:type="pct"/>
            <w:gridSpan w:val="2"/>
            <w:tcBorders>
              <w:top w:val="single" w:sz="4" w:space="0" w:color="auto"/>
              <w:bottom w:val="single" w:sz="12" w:space="0" w:color="auto"/>
            </w:tcBorders>
            <w:shd w:val="clear" w:color="auto" w:fill="auto"/>
            <w:vAlign w:val="center"/>
          </w:tcPr>
          <w:p w14:paraId="0F51D916"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12" w:space="0" w:color="auto"/>
            </w:tcBorders>
            <w:shd w:val="clear" w:color="auto" w:fill="auto"/>
            <w:vAlign w:val="center"/>
          </w:tcPr>
          <w:p w14:paraId="5201D24B" w14:textId="77777777" w:rsidR="009036B8" w:rsidRPr="00CE212B" w:rsidRDefault="009036B8" w:rsidP="00E730E3">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2AED7505"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72AEF843" w14:textId="77777777" w:rsidR="009036B8" w:rsidRPr="007164FF" w:rsidRDefault="009036B8" w:rsidP="00E730E3">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3D770C10" w14:textId="77777777" w:rsidR="009036B8"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HGDM-2</w:t>
            </w:r>
            <w:r>
              <w:rPr>
                <w:rFonts w:ascii="Arial" w:eastAsia="Calibri" w:hAnsi="Arial" w:cs="Arial"/>
                <w:sz w:val="12"/>
                <w:szCs w:val="12"/>
                <w:lang w:val="en-GB"/>
              </w:rPr>
              <w:br/>
            </w:r>
            <w:proofErr w:type="gramStart"/>
            <w:r w:rsidRPr="00A66C88">
              <w:rPr>
                <w:rFonts w:ascii="Arial" w:eastAsia="Calibri" w:hAnsi="Arial" w:cs="Arial"/>
                <w:sz w:val="12"/>
                <w:szCs w:val="12"/>
                <w:lang w:val="en-GB"/>
              </w:rPr>
              <w:t>Sep</w:t>
            </w:r>
            <w:r>
              <w:rPr>
                <w:rFonts w:ascii="Arial" w:eastAsia="Calibri" w:hAnsi="Arial" w:cs="Arial"/>
                <w:sz w:val="12"/>
                <w:szCs w:val="12"/>
                <w:lang w:val="en-GB"/>
              </w:rPr>
              <w:t xml:space="preserve"> ??</w:t>
            </w:r>
            <w:proofErr w:type="gramEnd"/>
            <w:r>
              <w:rPr>
                <w:rFonts w:ascii="Arial" w:eastAsia="Calibri" w:hAnsi="Arial" w:cs="Arial"/>
                <w:sz w:val="12"/>
                <w:szCs w:val="12"/>
                <w:lang w:val="en-GB"/>
              </w:rPr>
              <w:br/>
            </w:r>
            <w:r w:rsidRPr="00A66C88">
              <w:rPr>
                <w:rFonts w:ascii="Arial" w:eastAsia="Calibri" w:hAnsi="Arial" w:cs="Arial"/>
                <w:sz w:val="12"/>
                <w:szCs w:val="12"/>
                <w:lang w:val="en-GB"/>
              </w:rPr>
              <w:t>London, UK (</w:t>
            </w:r>
            <w:proofErr w:type="spellStart"/>
            <w:r w:rsidRPr="00A66C88">
              <w:rPr>
                <w:rFonts w:ascii="Arial" w:eastAsia="Calibri" w:hAnsi="Arial" w:cs="Arial"/>
                <w:sz w:val="12"/>
                <w:szCs w:val="12"/>
                <w:lang w:val="en-GB"/>
              </w:rPr>
              <w:t>tbc</w:t>
            </w:r>
            <w:proofErr w:type="spellEnd"/>
            <w:r w:rsidRPr="00A66C88">
              <w:rPr>
                <w:rFonts w:ascii="Arial" w:eastAsia="Calibri" w:hAnsi="Arial" w:cs="Arial"/>
                <w:sz w:val="12"/>
                <w:szCs w:val="12"/>
                <w:lang w:val="en-GB"/>
              </w:rPr>
              <w:t>)</w:t>
            </w:r>
          </w:p>
          <w:p w14:paraId="1B16A70B" w14:textId="77777777" w:rsidR="009036B8" w:rsidRDefault="009036B8" w:rsidP="00A10832">
            <w:pPr>
              <w:jc w:val="left"/>
              <w:rPr>
                <w:rFonts w:ascii="Arial" w:eastAsia="Calibri" w:hAnsi="Arial" w:cs="Arial"/>
                <w:sz w:val="12"/>
                <w:szCs w:val="12"/>
                <w:lang w:val="en-GB"/>
              </w:rPr>
            </w:pPr>
            <w:r>
              <w:rPr>
                <w:rFonts w:ascii="Arial" w:eastAsia="Calibri" w:hAnsi="Arial" w:cs="Arial"/>
                <w:sz w:val="12"/>
                <w:szCs w:val="12"/>
                <w:lang w:val="en-GB"/>
              </w:rPr>
              <w:t>ADDT</w:t>
            </w:r>
          </w:p>
          <w:p w14:paraId="4F1313AF" w14:textId="77777777" w:rsidR="009036B8" w:rsidRPr="00264B94" w:rsidRDefault="009036B8" w:rsidP="00DA4FD4">
            <w:pPr>
              <w:jc w:val="left"/>
              <w:rPr>
                <w:rFonts w:ascii="Arial" w:eastAsia="Calibri" w:hAnsi="Arial" w:cs="Arial"/>
                <w:sz w:val="12"/>
                <w:szCs w:val="12"/>
                <w:lang w:val="en-GB"/>
              </w:rPr>
            </w:pPr>
            <w:r w:rsidRPr="00A66C88">
              <w:rPr>
                <w:rFonts w:ascii="Arial" w:eastAsia="Calibri" w:hAnsi="Arial" w:cs="Arial"/>
                <w:sz w:val="12"/>
                <w:szCs w:val="12"/>
                <w:lang w:val="en-GB"/>
              </w:rPr>
              <w:t>6 nights on site</w:t>
            </w:r>
          </w:p>
        </w:tc>
        <w:tc>
          <w:tcPr>
            <w:tcW w:w="551" w:type="pct"/>
            <w:gridSpan w:val="2"/>
            <w:tcBorders>
              <w:top w:val="single" w:sz="4" w:space="0" w:color="auto"/>
              <w:bottom w:val="single" w:sz="12" w:space="0" w:color="auto"/>
            </w:tcBorders>
            <w:shd w:val="clear" w:color="auto" w:fill="auto"/>
            <w:vAlign w:val="center"/>
          </w:tcPr>
          <w:p w14:paraId="29E6ED61" w14:textId="77777777" w:rsidR="009036B8" w:rsidRPr="007164FF" w:rsidRDefault="009036B8" w:rsidP="00E730E3">
            <w:pPr>
              <w:spacing w:beforeLines="60" w:before="144" w:afterLines="60" w:after="144"/>
              <w:jc w:val="left"/>
              <w:rPr>
                <w:rFonts w:ascii="Arial" w:hAnsi="Arial" w:cs="Arial"/>
                <w:sz w:val="12"/>
                <w:szCs w:val="20"/>
                <w:lang w:eastAsia="en-AU"/>
              </w:rPr>
            </w:pPr>
          </w:p>
        </w:tc>
        <w:tc>
          <w:tcPr>
            <w:tcW w:w="427" w:type="pct"/>
            <w:gridSpan w:val="2"/>
            <w:tcBorders>
              <w:top w:val="single" w:sz="4" w:space="0" w:color="auto"/>
              <w:bottom w:val="single" w:sz="12" w:space="0" w:color="auto"/>
            </w:tcBorders>
            <w:shd w:val="clear" w:color="auto" w:fill="auto"/>
            <w:vAlign w:val="center"/>
          </w:tcPr>
          <w:p w14:paraId="1B2D5CAF"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36497320" w14:textId="77777777" w:rsidR="009036B8" w:rsidRPr="007164FF" w:rsidRDefault="009036B8" w:rsidP="00E730E3">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ADDT</w:t>
            </w:r>
          </w:p>
        </w:tc>
      </w:tr>
      <w:tr w:rsidR="009036B8" w:rsidRPr="007164FF" w14:paraId="57E13368" w14:textId="77777777" w:rsidTr="009036B8">
        <w:trPr>
          <w:cantSplit/>
          <w:trHeight w:val="971"/>
          <w:jc w:val="center"/>
        </w:trPr>
        <w:tc>
          <w:tcPr>
            <w:tcW w:w="295" w:type="pct"/>
            <w:tcBorders>
              <w:top w:val="single" w:sz="12" w:space="0" w:color="auto"/>
              <w:left w:val="single" w:sz="12" w:space="0" w:color="auto"/>
              <w:bottom w:val="single" w:sz="4" w:space="0" w:color="auto"/>
            </w:tcBorders>
            <w:shd w:val="clear" w:color="auto" w:fill="auto"/>
            <w:vAlign w:val="center"/>
            <w:hideMark/>
          </w:tcPr>
          <w:p w14:paraId="57CF01B8"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2.1.6</w:t>
            </w:r>
          </w:p>
        </w:tc>
        <w:tc>
          <w:tcPr>
            <w:tcW w:w="852" w:type="pct"/>
            <w:gridSpan w:val="2"/>
            <w:tcBorders>
              <w:top w:val="single" w:sz="12" w:space="0" w:color="auto"/>
              <w:bottom w:val="single" w:sz="4" w:space="0" w:color="auto"/>
            </w:tcBorders>
            <w:shd w:val="clear" w:color="auto" w:fill="auto"/>
            <w:vAlign w:val="center"/>
            <w:hideMark/>
          </w:tcPr>
          <w:p w14:paraId="3B81E57B"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Provide technical outreach, advice and guidance in relation to IHO standards, specifications and guidance</w:t>
            </w:r>
          </w:p>
        </w:tc>
        <w:tc>
          <w:tcPr>
            <w:tcW w:w="244" w:type="pct"/>
            <w:gridSpan w:val="2"/>
            <w:tcBorders>
              <w:top w:val="single" w:sz="12" w:space="0" w:color="auto"/>
              <w:bottom w:val="single" w:sz="4" w:space="0" w:color="auto"/>
            </w:tcBorders>
            <w:shd w:val="clear" w:color="auto" w:fill="auto"/>
            <w:vAlign w:val="center"/>
            <w:hideMark/>
          </w:tcPr>
          <w:p w14:paraId="014D8045" w14:textId="77777777" w:rsidR="009036B8" w:rsidRPr="007164FF" w:rsidRDefault="009036B8" w:rsidP="001F5FAC">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4.1</w:t>
            </w:r>
          </w:p>
        </w:tc>
        <w:tc>
          <w:tcPr>
            <w:tcW w:w="495" w:type="pct"/>
            <w:gridSpan w:val="2"/>
            <w:tcBorders>
              <w:top w:val="single" w:sz="12" w:space="0" w:color="auto"/>
              <w:bottom w:val="single" w:sz="4" w:space="0" w:color="auto"/>
            </w:tcBorders>
            <w:shd w:val="clear" w:color="auto" w:fill="auto"/>
            <w:vAlign w:val="center"/>
          </w:tcPr>
          <w:p w14:paraId="153E8FB7"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1C1C1F40"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Identify and attend relevant meetings and activities and report outcome - as required</w:t>
            </w:r>
          </w:p>
        </w:tc>
        <w:tc>
          <w:tcPr>
            <w:tcW w:w="550" w:type="pct"/>
            <w:tcBorders>
              <w:top w:val="single" w:sz="12" w:space="0" w:color="auto"/>
              <w:bottom w:val="single" w:sz="4" w:space="0" w:color="auto"/>
            </w:tcBorders>
            <w:shd w:val="clear" w:color="auto" w:fill="auto"/>
            <w:vAlign w:val="center"/>
            <w:hideMark/>
          </w:tcPr>
          <w:p w14:paraId="7DE788F7"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HSSC Chair Group, Secretariat</w:t>
            </w:r>
          </w:p>
        </w:tc>
        <w:tc>
          <w:tcPr>
            <w:tcW w:w="550" w:type="pct"/>
            <w:tcBorders>
              <w:top w:val="single" w:sz="12" w:space="0" w:color="auto"/>
              <w:bottom w:val="single" w:sz="4" w:space="0" w:color="auto"/>
            </w:tcBorders>
            <w:shd w:val="clear" w:color="auto" w:fill="auto"/>
            <w:vAlign w:val="center"/>
            <w:hideMark/>
          </w:tcPr>
          <w:p w14:paraId="367E6275" w14:textId="77777777" w:rsidR="009036B8" w:rsidRPr="007164FF" w:rsidRDefault="009036B8" w:rsidP="001F5FAC">
            <w:pPr>
              <w:jc w:val="left"/>
              <w:rPr>
                <w:rFonts w:ascii="Arial" w:hAnsi="Arial" w:cs="Arial"/>
                <w:b/>
                <w:bCs/>
                <w:color w:val="000000"/>
                <w:sz w:val="12"/>
                <w:szCs w:val="16"/>
                <w:lang w:eastAsia="en-AU"/>
              </w:rPr>
            </w:pPr>
          </w:p>
        </w:tc>
        <w:tc>
          <w:tcPr>
            <w:tcW w:w="551" w:type="pct"/>
            <w:gridSpan w:val="2"/>
            <w:tcBorders>
              <w:top w:val="single" w:sz="12" w:space="0" w:color="auto"/>
              <w:bottom w:val="single" w:sz="4" w:space="0" w:color="auto"/>
            </w:tcBorders>
            <w:shd w:val="clear" w:color="auto" w:fill="auto"/>
            <w:vAlign w:val="center"/>
          </w:tcPr>
          <w:p w14:paraId="2993E1F8"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12" w:space="0" w:color="auto"/>
              <w:bottom w:val="single" w:sz="4" w:space="0" w:color="auto"/>
            </w:tcBorders>
            <w:shd w:val="clear" w:color="auto" w:fill="auto"/>
            <w:vAlign w:val="center"/>
            <w:hideMark/>
          </w:tcPr>
          <w:p w14:paraId="2950BB2A" w14:textId="77777777" w:rsidR="009036B8" w:rsidRPr="007164FF" w:rsidRDefault="009036B8" w:rsidP="001F5FAC">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19290C75" w14:textId="77777777" w:rsidR="009036B8" w:rsidRPr="007164FF" w:rsidRDefault="009036B8" w:rsidP="001F5FAC">
            <w:pPr>
              <w:spacing w:beforeLines="60" w:before="144" w:afterLines="60" w:after="144"/>
              <w:jc w:val="center"/>
              <w:rPr>
                <w:rFonts w:ascii="Arial" w:hAnsi="Arial" w:cs="Arial"/>
                <w:b/>
                <w:bCs/>
                <w:color w:val="000000"/>
                <w:sz w:val="12"/>
                <w:szCs w:val="16"/>
                <w:lang w:eastAsia="en-AU"/>
              </w:rPr>
            </w:pPr>
            <w:r w:rsidRPr="00010E41">
              <w:rPr>
                <w:rFonts w:ascii="Arial" w:hAnsi="Arial"/>
                <w:color w:val="000000"/>
                <w:sz w:val="12"/>
              </w:rPr>
              <w:t>ADDT</w:t>
            </w:r>
          </w:p>
        </w:tc>
      </w:tr>
      <w:tr w:rsidR="009036B8" w:rsidRPr="007164FF" w14:paraId="389DAC21" w14:textId="77777777" w:rsidTr="009036B8">
        <w:trPr>
          <w:cantSplit/>
          <w:trHeight w:val="971"/>
          <w:jc w:val="center"/>
        </w:trPr>
        <w:tc>
          <w:tcPr>
            <w:tcW w:w="295" w:type="pct"/>
            <w:tcBorders>
              <w:top w:val="single" w:sz="4" w:space="0" w:color="auto"/>
              <w:left w:val="single" w:sz="12" w:space="0" w:color="auto"/>
              <w:bottom w:val="single" w:sz="4" w:space="0" w:color="auto"/>
            </w:tcBorders>
            <w:shd w:val="clear" w:color="auto" w:fill="auto"/>
            <w:vAlign w:val="center"/>
          </w:tcPr>
          <w:p w14:paraId="757DF69E"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2.1.6.1</w:t>
            </w:r>
          </w:p>
        </w:tc>
        <w:tc>
          <w:tcPr>
            <w:tcW w:w="852" w:type="pct"/>
            <w:gridSpan w:val="2"/>
            <w:tcBorders>
              <w:top w:val="single" w:sz="4" w:space="0" w:color="auto"/>
              <w:bottom w:val="single" w:sz="4" w:space="0" w:color="auto"/>
            </w:tcBorders>
            <w:shd w:val="clear" w:color="auto" w:fill="auto"/>
            <w:vAlign w:val="center"/>
          </w:tcPr>
          <w:p w14:paraId="7C6B036E"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E-navigation Underway International 2018</w:t>
            </w:r>
          </w:p>
        </w:tc>
        <w:tc>
          <w:tcPr>
            <w:tcW w:w="244" w:type="pct"/>
            <w:gridSpan w:val="2"/>
            <w:tcBorders>
              <w:top w:val="single" w:sz="4" w:space="0" w:color="auto"/>
              <w:bottom w:val="single" w:sz="4" w:space="0" w:color="auto"/>
            </w:tcBorders>
            <w:shd w:val="clear" w:color="auto" w:fill="auto"/>
            <w:vAlign w:val="center"/>
          </w:tcPr>
          <w:p w14:paraId="306F92DD"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43620486"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2545329"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18071481"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2AA4CB6" w14:textId="77777777" w:rsidR="009036B8" w:rsidRDefault="009036B8" w:rsidP="001F5FAC">
            <w:pPr>
              <w:jc w:val="left"/>
              <w:rPr>
                <w:rFonts w:ascii="Arial" w:hAnsi="Arial" w:cs="Arial"/>
                <w:sz w:val="12"/>
                <w:szCs w:val="12"/>
              </w:rPr>
            </w:pPr>
            <w:r w:rsidRPr="00A66C88">
              <w:rPr>
                <w:rFonts w:ascii="Arial" w:eastAsia="Calibri" w:hAnsi="Arial" w:cs="Arial"/>
                <w:sz w:val="12"/>
                <w:szCs w:val="12"/>
                <w:lang w:val="en-GB"/>
              </w:rPr>
              <w:t>SG or DTECH</w:t>
            </w:r>
          </w:p>
          <w:p w14:paraId="3A4DD6A2" w14:textId="77777777" w:rsidR="009036B8" w:rsidRDefault="009036B8" w:rsidP="001F5FAC">
            <w:pPr>
              <w:jc w:val="left"/>
              <w:rPr>
                <w:rFonts w:ascii="Arial" w:hAnsi="Arial" w:cs="Arial"/>
                <w:sz w:val="12"/>
                <w:szCs w:val="12"/>
              </w:rPr>
            </w:pPr>
            <w:r w:rsidRPr="00A66C88">
              <w:rPr>
                <w:rFonts w:ascii="Arial" w:hAnsi="Arial" w:cs="Arial"/>
                <w:sz w:val="12"/>
                <w:szCs w:val="12"/>
              </w:rPr>
              <w:t>24-26 Jan</w:t>
            </w:r>
            <w:r>
              <w:rPr>
                <w:rFonts w:ascii="Arial" w:hAnsi="Arial" w:cs="Arial"/>
                <w:sz w:val="12"/>
                <w:szCs w:val="12"/>
              </w:rPr>
              <w:br/>
            </w:r>
            <w:r w:rsidRPr="00A66C88">
              <w:rPr>
                <w:rFonts w:ascii="Arial" w:hAnsi="Arial" w:cs="Arial"/>
                <w:sz w:val="12"/>
                <w:szCs w:val="12"/>
              </w:rPr>
              <w:t>Ferry Route Copenhagen,– Oslo</w:t>
            </w:r>
          </w:p>
          <w:p w14:paraId="572FC9A2" w14:textId="77777777" w:rsidR="009036B8" w:rsidRPr="007164FF" w:rsidRDefault="009036B8" w:rsidP="001F5FAC">
            <w:pPr>
              <w:jc w:val="left"/>
              <w:rPr>
                <w:rFonts w:ascii="Arial" w:hAnsi="Arial" w:cs="Arial"/>
                <w:color w:val="000000"/>
                <w:sz w:val="12"/>
                <w:szCs w:val="16"/>
                <w:lang w:eastAsia="en-AU"/>
              </w:rPr>
            </w:pPr>
            <w:r>
              <w:rPr>
                <w:rFonts w:ascii="Arial" w:hAnsi="Arial" w:cs="Arial"/>
                <w:sz w:val="12"/>
                <w:szCs w:val="12"/>
              </w:rPr>
              <w:t>4 nights on site</w:t>
            </w:r>
          </w:p>
        </w:tc>
        <w:tc>
          <w:tcPr>
            <w:tcW w:w="551" w:type="pct"/>
            <w:gridSpan w:val="2"/>
            <w:tcBorders>
              <w:top w:val="single" w:sz="4" w:space="0" w:color="auto"/>
              <w:bottom w:val="single" w:sz="4" w:space="0" w:color="auto"/>
            </w:tcBorders>
            <w:shd w:val="clear" w:color="auto" w:fill="auto"/>
            <w:vAlign w:val="center"/>
          </w:tcPr>
          <w:p w14:paraId="5F574250"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3197D792"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2935D415" w14:textId="77777777" w:rsidR="009036B8" w:rsidRPr="00010E41" w:rsidRDefault="009036B8" w:rsidP="001F5FAC">
            <w:pPr>
              <w:spacing w:beforeLines="60" w:before="144" w:afterLines="60" w:after="144"/>
              <w:jc w:val="center"/>
              <w:rPr>
                <w:rFonts w:ascii="Arial" w:hAnsi="Arial"/>
                <w:color w:val="000000"/>
                <w:sz w:val="12"/>
              </w:rPr>
            </w:pPr>
            <w:r>
              <w:rPr>
                <w:rFonts w:ascii="Arial" w:hAnsi="Arial"/>
                <w:color w:val="000000"/>
                <w:sz w:val="12"/>
              </w:rPr>
              <w:t>ADSO</w:t>
            </w:r>
          </w:p>
        </w:tc>
      </w:tr>
      <w:tr w:rsidR="009036B8" w:rsidRPr="007164FF" w14:paraId="5CE4A66F" w14:textId="77777777" w:rsidTr="009036B8">
        <w:trPr>
          <w:cantSplit/>
          <w:trHeight w:val="971"/>
          <w:jc w:val="center"/>
        </w:trPr>
        <w:tc>
          <w:tcPr>
            <w:tcW w:w="295" w:type="pct"/>
            <w:tcBorders>
              <w:top w:val="single" w:sz="4" w:space="0" w:color="auto"/>
              <w:left w:val="single" w:sz="12" w:space="0" w:color="auto"/>
              <w:bottom w:val="single" w:sz="4" w:space="0" w:color="auto"/>
            </w:tcBorders>
            <w:shd w:val="clear" w:color="auto" w:fill="auto"/>
            <w:vAlign w:val="center"/>
          </w:tcPr>
          <w:p w14:paraId="13E14189"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2.1.6.2</w:t>
            </w:r>
          </w:p>
        </w:tc>
        <w:tc>
          <w:tcPr>
            <w:tcW w:w="852" w:type="pct"/>
            <w:gridSpan w:val="2"/>
            <w:tcBorders>
              <w:top w:val="single" w:sz="4" w:space="0" w:color="auto"/>
              <w:bottom w:val="single" w:sz="4" w:space="0" w:color="auto"/>
            </w:tcBorders>
            <w:shd w:val="clear" w:color="auto" w:fill="auto"/>
            <w:vAlign w:val="center"/>
          </w:tcPr>
          <w:p w14:paraId="439BEC8D"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E-navigation Underway Asia-Pacific 2018</w:t>
            </w:r>
          </w:p>
        </w:tc>
        <w:tc>
          <w:tcPr>
            <w:tcW w:w="244" w:type="pct"/>
            <w:gridSpan w:val="2"/>
            <w:tcBorders>
              <w:top w:val="single" w:sz="4" w:space="0" w:color="auto"/>
              <w:bottom w:val="single" w:sz="4" w:space="0" w:color="auto"/>
            </w:tcBorders>
            <w:shd w:val="clear" w:color="auto" w:fill="auto"/>
            <w:vAlign w:val="center"/>
          </w:tcPr>
          <w:p w14:paraId="4FCEB783"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4862F1B5"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6DF93C8"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1A353022"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5843EFA" w14:textId="77777777" w:rsidR="009036B8" w:rsidRPr="007164FF" w:rsidRDefault="009036B8" w:rsidP="001F5FAC">
            <w:pPr>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51" w:type="pct"/>
            <w:gridSpan w:val="2"/>
            <w:tcBorders>
              <w:top w:val="single" w:sz="4" w:space="0" w:color="auto"/>
              <w:bottom w:val="single" w:sz="4" w:space="0" w:color="auto"/>
            </w:tcBorders>
            <w:shd w:val="clear" w:color="auto" w:fill="auto"/>
            <w:vAlign w:val="center"/>
          </w:tcPr>
          <w:p w14:paraId="3D70C042"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298C69BD"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0AC12F43" w14:textId="77777777" w:rsidR="009036B8" w:rsidRPr="00010E41" w:rsidRDefault="009036B8" w:rsidP="001F5FAC">
            <w:pPr>
              <w:spacing w:beforeLines="60" w:before="144" w:afterLines="60" w:after="144"/>
              <w:jc w:val="center"/>
              <w:rPr>
                <w:rFonts w:ascii="Arial" w:hAnsi="Arial"/>
                <w:color w:val="000000"/>
                <w:sz w:val="12"/>
              </w:rPr>
            </w:pPr>
            <w:r>
              <w:rPr>
                <w:rFonts w:ascii="Arial" w:hAnsi="Arial"/>
                <w:color w:val="000000"/>
                <w:sz w:val="12"/>
              </w:rPr>
              <w:t>ADDT</w:t>
            </w:r>
          </w:p>
        </w:tc>
      </w:tr>
      <w:tr w:rsidR="009036B8" w:rsidRPr="007164FF" w14:paraId="64298B75" w14:textId="77777777" w:rsidTr="009036B8">
        <w:trPr>
          <w:cantSplit/>
          <w:trHeight w:val="971"/>
          <w:jc w:val="center"/>
        </w:trPr>
        <w:tc>
          <w:tcPr>
            <w:tcW w:w="295" w:type="pct"/>
            <w:tcBorders>
              <w:top w:val="single" w:sz="4" w:space="0" w:color="auto"/>
              <w:left w:val="single" w:sz="12" w:space="0" w:color="auto"/>
              <w:bottom w:val="single" w:sz="4" w:space="0" w:color="auto"/>
            </w:tcBorders>
            <w:shd w:val="clear" w:color="auto" w:fill="auto"/>
            <w:vAlign w:val="center"/>
          </w:tcPr>
          <w:p w14:paraId="4AD1E0A4"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2.1.6.3</w:t>
            </w:r>
          </w:p>
        </w:tc>
        <w:tc>
          <w:tcPr>
            <w:tcW w:w="852" w:type="pct"/>
            <w:gridSpan w:val="2"/>
            <w:tcBorders>
              <w:top w:val="single" w:sz="4" w:space="0" w:color="auto"/>
              <w:bottom w:val="single" w:sz="4" w:space="0" w:color="auto"/>
            </w:tcBorders>
            <w:shd w:val="clear" w:color="auto" w:fill="auto"/>
            <w:vAlign w:val="center"/>
          </w:tcPr>
          <w:p w14:paraId="70A3D821"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E-navigation Underway North America 2018</w:t>
            </w:r>
          </w:p>
        </w:tc>
        <w:tc>
          <w:tcPr>
            <w:tcW w:w="244" w:type="pct"/>
            <w:gridSpan w:val="2"/>
            <w:tcBorders>
              <w:top w:val="single" w:sz="4" w:space="0" w:color="auto"/>
              <w:bottom w:val="single" w:sz="4" w:space="0" w:color="auto"/>
            </w:tcBorders>
            <w:shd w:val="clear" w:color="auto" w:fill="auto"/>
            <w:vAlign w:val="center"/>
          </w:tcPr>
          <w:p w14:paraId="58A7610C"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2842FB54"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CB0838F"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AB3C7B7"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E0164E3" w14:textId="77777777" w:rsidR="009036B8" w:rsidRDefault="009036B8" w:rsidP="001F5FAC">
            <w:pPr>
              <w:jc w:val="left"/>
              <w:rPr>
                <w:rFonts w:ascii="Arial" w:hAnsi="Arial" w:cs="Arial"/>
                <w:sz w:val="12"/>
                <w:szCs w:val="12"/>
              </w:rPr>
            </w:pPr>
            <w:r w:rsidRPr="00A66C88">
              <w:rPr>
                <w:rFonts w:ascii="Arial" w:hAnsi="Arial" w:cs="Arial"/>
                <w:sz w:val="12"/>
                <w:szCs w:val="12"/>
              </w:rPr>
              <w:t>Buzzards Bay, MA, USA (</w:t>
            </w:r>
            <w:proofErr w:type="spellStart"/>
            <w:r w:rsidRPr="00A66C88">
              <w:rPr>
                <w:rFonts w:ascii="Arial" w:hAnsi="Arial" w:cs="Arial"/>
                <w:sz w:val="12"/>
                <w:szCs w:val="12"/>
              </w:rPr>
              <w:t>tbc</w:t>
            </w:r>
            <w:proofErr w:type="spellEnd"/>
            <w:r w:rsidRPr="00A66C88">
              <w:rPr>
                <w:rFonts w:ascii="Arial" w:hAnsi="Arial" w:cs="Arial"/>
                <w:sz w:val="12"/>
                <w:szCs w:val="12"/>
              </w:rPr>
              <w:t>)</w:t>
            </w:r>
          </w:p>
          <w:p w14:paraId="06883528" w14:textId="77777777" w:rsidR="009036B8" w:rsidRPr="007164FF" w:rsidRDefault="009036B8" w:rsidP="001F5FAC">
            <w:pPr>
              <w:jc w:val="left"/>
              <w:rPr>
                <w:rFonts w:ascii="Arial" w:hAnsi="Arial" w:cs="Arial"/>
                <w:color w:val="000000"/>
                <w:sz w:val="12"/>
                <w:szCs w:val="16"/>
                <w:lang w:eastAsia="en-AU"/>
              </w:rPr>
            </w:pPr>
            <w:r w:rsidRPr="00A66C88">
              <w:rPr>
                <w:rFonts w:ascii="Arial" w:eastAsia="Calibri" w:hAnsi="Arial" w:cs="Arial"/>
                <w:sz w:val="12"/>
                <w:szCs w:val="12"/>
                <w:lang w:val="en-GB"/>
              </w:rPr>
              <w:t>Local MS to be invited to represent the IHO</w:t>
            </w:r>
            <w:r>
              <w:rPr>
                <w:rFonts w:ascii="Arial" w:eastAsia="Calibri" w:hAnsi="Arial" w:cs="Arial"/>
                <w:sz w:val="12"/>
                <w:szCs w:val="12"/>
                <w:lang w:val="en-GB"/>
              </w:rPr>
              <w:t xml:space="preserve"> – otherwise no IHO representation</w:t>
            </w:r>
          </w:p>
        </w:tc>
        <w:tc>
          <w:tcPr>
            <w:tcW w:w="551" w:type="pct"/>
            <w:gridSpan w:val="2"/>
            <w:tcBorders>
              <w:top w:val="single" w:sz="4" w:space="0" w:color="auto"/>
              <w:bottom w:val="single" w:sz="4" w:space="0" w:color="auto"/>
            </w:tcBorders>
            <w:shd w:val="clear" w:color="auto" w:fill="auto"/>
            <w:vAlign w:val="center"/>
          </w:tcPr>
          <w:p w14:paraId="326BE718"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708D59F5"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79C10ED3" w14:textId="77777777" w:rsidR="009036B8" w:rsidRPr="00010E41" w:rsidRDefault="009036B8" w:rsidP="001F5FAC">
            <w:pPr>
              <w:spacing w:beforeLines="60" w:before="144" w:afterLines="60" w:after="144"/>
              <w:jc w:val="center"/>
              <w:rPr>
                <w:rFonts w:ascii="Arial" w:hAnsi="Arial"/>
                <w:color w:val="000000"/>
                <w:sz w:val="12"/>
              </w:rPr>
            </w:pPr>
            <w:r>
              <w:rPr>
                <w:rFonts w:ascii="Arial" w:hAnsi="Arial"/>
                <w:color w:val="000000"/>
                <w:sz w:val="12"/>
              </w:rPr>
              <w:t>ADDT</w:t>
            </w:r>
          </w:p>
        </w:tc>
      </w:tr>
      <w:tr w:rsidR="009036B8" w:rsidRPr="007164FF" w14:paraId="0843D543" w14:textId="77777777" w:rsidTr="009036B8">
        <w:trPr>
          <w:cantSplit/>
          <w:trHeight w:val="971"/>
          <w:jc w:val="center"/>
        </w:trPr>
        <w:tc>
          <w:tcPr>
            <w:tcW w:w="295" w:type="pct"/>
            <w:tcBorders>
              <w:top w:val="single" w:sz="4" w:space="0" w:color="auto"/>
              <w:left w:val="single" w:sz="12" w:space="0" w:color="auto"/>
              <w:bottom w:val="single" w:sz="4" w:space="0" w:color="auto"/>
            </w:tcBorders>
            <w:shd w:val="clear" w:color="auto" w:fill="auto"/>
            <w:vAlign w:val="center"/>
          </w:tcPr>
          <w:p w14:paraId="28D7F50D"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2.1.6.4</w:t>
            </w:r>
          </w:p>
        </w:tc>
        <w:tc>
          <w:tcPr>
            <w:tcW w:w="852" w:type="pct"/>
            <w:gridSpan w:val="2"/>
            <w:tcBorders>
              <w:top w:val="single" w:sz="4" w:space="0" w:color="auto"/>
              <w:bottom w:val="single" w:sz="4" w:space="0" w:color="auto"/>
            </w:tcBorders>
            <w:shd w:val="clear" w:color="auto" w:fill="auto"/>
            <w:vAlign w:val="center"/>
          </w:tcPr>
          <w:p w14:paraId="7FE0BCA0"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OGC Technical and Planning Committee Meetings</w:t>
            </w:r>
          </w:p>
        </w:tc>
        <w:tc>
          <w:tcPr>
            <w:tcW w:w="244" w:type="pct"/>
            <w:gridSpan w:val="2"/>
            <w:tcBorders>
              <w:top w:val="single" w:sz="4" w:space="0" w:color="auto"/>
              <w:bottom w:val="single" w:sz="4" w:space="0" w:color="auto"/>
            </w:tcBorders>
            <w:shd w:val="clear" w:color="auto" w:fill="auto"/>
            <w:vAlign w:val="center"/>
          </w:tcPr>
          <w:p w14:paraId="6BB13C36"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095FC7A6"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3A7AF1AA"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1995CFBE"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234F5C5B" w14:textId="77777777" w:rsidR="009036B8" w:rsidRPr="003A25E9" w:rsidRDefault="009036B8" w:rsidP="001F5FAC">
            <w:pPr>
              <w:widowControl w:val="0"/>
              <w:suppressAutoHyphens/>
              <w:rPr>
                <w:rFonts w:ascii="Arial" w:hAnsi="Arial" w:cs="Arial"/>
                <w:color w:val="0070C0"/>
                <w:sz w:val="12"/>
                <w:szCs w:val="12"/>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51" w:type="pct"/>
            <w:gridSpan w:val="2"/>
            <w:tcBorders>
              <w:top w:val="single" w:sz="4" w:space="0" w:color="auto"/>
              <w:bottom w:val="single" w:sz="4" w:space="0" w:color="auto"/>
            </w:tcBorders>
            <w:shd w:val="clear" w:color="auto" w:fill="auto"/>
            <w:vAlign w:val="center"/>
          </w:tcPr>
          <w:p w14:paraId="3696C89B"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519AA8F7"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3550F096" w14:textId="77777777" w:rsidR="009036B8" w:rsidRPr="00010E41" w:rsidRDefault="009036B8" w:rsidP="001F5FAC">
            <w:pPr>
              <w:spacing w:beforeLines="60" w:before="144" w:afterLines="60" w:after="144"/>
              <w:jc w:val="center"/>
              <w:rPr>
                <w:rFonts w:ascii="Arial" w:hAnsi="Arial"/>
                <w:color w:val="000000"/>
                <w:sz w:val="12"/>
              </w:rPr>
            </w:pPr>
            <w:r>
              <w:rPr>
                <w:rFonts w:ascii="Arial" w:hAnsi="Arial"/>
                <w:color w:val="000000"/>
                <w:sz w:val="12"/>
              </w:rPr>
              <w:t>ADDT</w:t>
            </w:r>
          </w:p>
        </w:tc>
      </w:tr>
      <w:tr w:rsidR="009036B8" w:rsidRPr="007164FF" w14:paraId="3B6EBC37" w14:textId="77777777" w:rsidTr="009036B8">
        <w:trPr>
          <w:cantSplit/>
          <w:trHeight w:val="971"/>
          <w:jc w:val="center"/>
        </w:trPr>
        <w:tc>
          <w:tcPr>
            <w:tcW w:w="295" w:type="pct"/>
            <w:tcBorders>
              <w:top w:val="single" w:sz="4" w:space="0" w:color="auto"/>
              <w:left w:val="single" w:sz="12" w:space="0" w:color="auto"/>
              <w:bottom w:val="single" w:sz="4" w:space="0" w:color="auto"/>
            </w:tcBorders>
            <w:shd w:val="clear" w:color="auto" w:fill="auto"/>
            <w:vAlign w:val="center"/>
          </w:tcPr>
          <w:p w14:paraId="2D592423"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2.1.6.5</w:t>
            </w:r>
          </w:p>
        </w:tc>
        <w:tc>
          <w:tcPr>
            <w:tcW w:w="852" w:type="pct"/>
            <w:gridSpan w:val="2"/>
            <w:tcBorders>
              <w:top w:val="single" w:sz="4" w:space="0" w:color="auto"/>
              <w:bottom w:val="single" w:sz="4" w:space="0" w:color="auto"/>
            </w:tcBorders>
            <w:shd w:val="clear" w:color="auto" w:fill="auto"/>
            <w:vAlign w:val="center"/>
          </w:tcPr>
          <w:p w14:paraId="4FCC206A"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hAnsi="Arial" w:cs="Arial"/>
                <w:sz w:val="12"/>
                <w:szCs w:val="12"/>
              </w:rPr>
              <w:t>Meeting of the OGC Marine Domain Working Group</w:t>
            </w:r>
          </w:p>
        </w:tc>
        <w:tc>
          <w:tcPr>
            <w:tcW w:w="244" w:type="pct"/>
            <w:gridSpan w:val="2"/>
            <w:tcBorders>
              <w:top w:val="single" w:sz="4" w:space="0" w:color="auto"/>
              <w:bottom w:val="single" w:sz="4" w:space="0" w:color="auto"/>
            </w:tcBorders>
            <w:shd w:val="clear" w:color="auto" w:fill="auto"/>
            <w:vAlign w:val="center"/>
          </w:tcPr>
          <w:p w14:paraId="65046A35"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4" w:space="0" w:color="auto"/>
            </w:tcBorders>
            <w:shd w:val="clear" w:color="auto" w:fill="auto"/>
            <w:vAlign w:val="center"/>
          </w:tcPr>
          <w:p w14:paraId="756B5C13"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32B84987"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62E98700"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3ECE55D" w14:textId="77777777" w:rsidR="009036B8" w:rsidRPr="007164FF" w:rsidRDefault="009036B8" w:rsidP="001F5FAC">
            <w:pPr>
              <w:jc w:val="left"/>
              <w:rPr>
                <w:rFonts w:ascii="Arial" w:hAnsi="Arial" w:cs="Arial"/>
                <w:color w:val="000000"/>
                <w:sz w:val="12"/>
                <w:szCs w:val="16"/>
                <w:lang w:eastAsia="en-AU"/>
              </w:rPr>
            </w:pPr>
            <w:r w:rsidRPr="00A66C88">
              <w:rPr>
                <w:rFonts w:ascii="Arial" w:eastAsia="Calibri" w:hAnsi="Arial" w:cs="Arial"/>
                <w:sz w:val="12"/>
                <w:szCs w:val="12"/>
                <w:lang w:val="en-GB"/>
              </w:rPr>
              <w:t xml:space="preserve">IHO attendance </w:t>
            </w:r>
            <w:r>
              <w:rPr>
                <w:rFonts w:ascii="Arial" w:eastAsia="Calibri" w:hAnsi="Arial" w:cs="Arial"/>
                <w:sz w:val="12"/>
                <w:szCs w:val="12"/>
                <w:lang w:val="en-GB"/>
              </w:rPr>
              <w:t>only if relevant topics on the agenda and funding becomes available</w:t>
            </w:r>
          </w:p>
        </w:tc>
        <w:tc>
          <w:tcPr>
            <w:tcW w:w="551" w:type="pct"/>
            <w:gridSpan w:val="2"/>
            <w:tcBorders>
              <w:top w:val="single" w:sz="4" w:space="0" w:color="auto"/>
              <w:bottom w:val="single" w:sz="4" w:space="0" w:color="auto"/>
            </w:tcBorders>
            <w:shd w:val="clear" w:color="auto" w:fill="auto"/>
            <w:vAlign w:val="center"/>
          </w:tcPr>
          <w:p w14:paraId="2227FCE0"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4" w:space="0" w:color="auto"/>
            </w:tcBorders>
            <w:shd w:val="clear" w:color="auto" w:fill="auto"/>
            <w:vAlign w:val="center"/>
          </w:tcPr>
          <w:p w14:paraId="731CD9EA"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34E0DD38" w14:textId="77777777" w:rsidR="009036B8" w:rsidRPr="00010E41" w:rsidRDefault="009036B8" w:rsidP="001F5FAC">
            <w:pPr>
              <w:spacing w:beforeLines="60" w:before="144" w:afterLines="60" w:after="144"/>
              <w:jc w:val="center"/>
              <w:rPr>
                <w:rFonts w:ascii="Arial" w:hAnsi="Arial"/>
                <w:color w:val="000000"/>
                <w:sz w:val="12"/>
              </w:rPr>
            </w:pPr>
            <w:r w:rsidRPr="00A24408">
              <w:rPr>
                <w:rFonts w:ascii="Arial" w:hAnsi="Arial"/>
                <w:color w:val="000000"/>
                <w:sz w:val="12"/>
              </w:rPr>
              <w:t>ADDT</w:t>
            </w:r>
          </w:p>
        </w:tc>
      </w:tr>
      <w:tr w:rsidR="009036B8" w:rsidRPr="007164FF" w14:paraId="076EFC2A" w14:textId="77777777" w:rsidTr="009036B8">
        <w:trPr>
          <w:cantSplit/>
          <w:trHeight w:val="971"/>
          <w:jc w:val="center"/>
        </w:trPr>
        <w:tc>
          <w:tcPr>
            <w:tcW w:w="295" w:type="pct"/>
            <w:tcBorders>
              <w:top w:val="single" w:sz="4" w:space="0" w:color="auto"/>
              <w:left w:val="single" w:sz="12" w:space="0" w:color="auto"/>
              <w:bottom w:val="single" w:sz="12" w:space="0" w:color="auto"/>
            </w:tcBorders>
            <w:shd w:val="clear" w:color="auto" w:fill="auto"/>
            <w:vAlign w:val="center"/>
          </w:tcPr>
          <w:p w14:paraId="223756B6"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2.1.6.6</w:t>
            </w:r>
          </w:p>
        </w:tc>
        <w:tc>
          <w:tcPr>
            <w:tcW w:w="852" w:type="pct"/>
            <w:gridSpan w:val="2"/>
            <w:tcBorders>
              <w:top w:val="single" w:sz="4" w:space="0" w:color="auto"/>
              <w:bottom w:val="single" w:sz="12" w:space="0" w:color="auto"/>
            </w:tcBorders>
            <w:shd w:val="clear" w:color="auto" w:fill="auto"/>
            <w:vAlign w:val="center"/>
          </w:tcPr>
          <w:p w14:paraId="40063798" w14:textId="77777777" w:rsidR="009036B8" w:rsidRPr="007164FF" w:rsidRDefault="009036B8" w:rsidP="001F5FAC">
            <w:pPr>
              <w:spacing w:beforeLines="60" w:before="144" w:afterLines="60" w:after="144"/>
              <w:ind w:left="181"/>
              <w:jc w:val="left"/>
              <w:rPr>
                <w:rFonts w:ascii="Arial" w:hAnsi="Arial" w:cs="Arial"/>
                <w:color w:val="000000"/>
                <w:sz w:val="12"/>
                <w:szCs w:val="16"/>
                <w:lang w:eastAsia="en-AU"/>
              </w:rPr>
            </w:pPr>
            <w:r w:rsidRPr="00A66C88">
              <w:rPr>
                <w:rFonts w:ascii="Arial" w:eastAsia="Calibri" w:hAnsi="Arial" w:cs="Arial"/>
                <w:sz w:val="12"/>
                <w:szCs w:val="12"/>
                <w:lang w:val="en-GB"/>
              </w:rPr>
              <w:t>Shallow Survey 2018</w:t>
            </w:r>
          </w:p>
        </w:tc>
        <w:tc>
          <w:tcPr>
            <w:tcW w:w="244" w:type="pct"/>
            <w:gridSpan w:val="2"/>
            <w:tcBorders>
              <w:top w:val="single" w:sz="4" w:space="0" w:color="auto"/>
              <w:bottom w:val="single" w:sz="12" w:space="0" w:color="auto"/>
            </w:tcBorders>
            <w:shd w:val="clear" w:color="auto" w:fill="auto"/>
            <w:vAlign w:val="center"/>
          </w:tcPr>
          <w:p w14:paraId="498F93E4"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p>
        </w:tc>
        <w:tc>
          <w:tcPr>
            <w:tcW w:w="495" w:type="pct"/>
            <w:gridSpan w:val="2"/>
            <w:tcBorders>
              <w:top w:val="single" w:sz="4" w:space="0" w:color="auto"/>
              <w:bottom w:val="single" w:sz="12" w:space="0" w:color="auto"/>
            </w:tcBorders>
            <w:shd w:val="clear" w:color="auto" w:fill="auto"/>
            <w:vAlign w:val="center"/>
          </w:tcPr>
          <w:p w14:paraId="24296B38"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64031191"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64C5D9CA"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15410CBA" w14:textId="77777777" w:rsidR="009036B8" w:rsidRDefault="009036B8" w:rsidP="001F5FAC">
            <w:pPr>
              <w:jc w:val="left"/>
              <w:rPr>
                <w:rFonts w:ascii="Arial" w:eastAsia="Calibri" w:hAnsi="Arial" w:cs="Arial"/>
                <w:sz w:val="12"/>
                <w:szCs w:val="12"/>
                <w:lang w:val="en-GB"/>
              </w:rPr>
            </w:pPr>
            <w:proofErr w:type="spellStart"/>
            <w:r>
              <w:rPr>
                <w:rFonts w:ascii="Arial" w:eastAsia="Calibri" w:hAnsi="Arial" w:cs="Arial"/>
                <w:sz w:val="12"/>
                <w:szCs w:val="12"/>
                <w:lang w:val="en-GB"/>
              </w:rPr>
              <w:t>Dir</w:t>
            </w:r>
            <w:proofErr w:type="spellEnd"/>
            <w:r>
              <w:rPr>
                <w:rFonts w:ascii="Arial" w:eastAsia="Calibri" w:hAnsi="Arial" w:cs="Arial"/>
                <w:sz w:val="12"/>
                <w:szCs w:val="12"/>
                <w:lang w:val="en-GB"/>
              </w:rPr>
              <w:t xml:space="preserve"> or AD</w:t>
            </w:r>
          </w:p>
          <w:p w14:paraId="7B91F616" w14:textId="77777777" w:rsidR="009036B8" w:rsidRDefault="009036B8" w:rsidP="001F5FAC">
            <w:pPr>
              <w:jc w:val="left"/>
              <w:rPr>
                <w:rFonts w:ascii="Arial" w:eastAsia="Calibri" w:hAnsi="Arial" w:cs="Arial"/>
                <w:sz w:val="12"/>
                <w:szCs w:val="12"/>
                <w:lang w:val="en-GB"/>
              </w:rPr>
            </w:pPr>
            <w:r w:rsidRPr="00A66C88">
              <w:rPr>
                <w:rFonts w:ascii="Arial" w:eastAsia="Calibri" w:hAnsi="Arial" w:cs="Arial"/>
                <w:sz w:val="12"/>
                <w:szCs w:val="12"/>
                <w:lang w:val="en-GB"/>
              </w:rPr>
              <w:t>01-03 Oct</w:t>
            </w:r>
            <w:r>
              <w:rPr>
                <w:rFonts w:ascii="Arial" w:eastAsia="Calibri" w:hAnsi="Arial" w:cs="Arial"/>
                <w:sz w:val="12"/>
                <w:szCs w:val="12"/>
                <w:lang w:val="en-GB"/>
              </w:rPr>
              <w:br/>
            </w:r>
            <w:r w:rsidRPr="00A66C88">
              <w:rPr>
                <w:rFonts w:ascii="Arial" w:eastAsia="Calibri" w:hAnsi="Arial" w:cs="Arial"/>
                <w:sz w:val="12"/>
                <w:szCs w:val="12"/>
                <w:lang w:val="en-GB"/>
              </w:rPr>
              <w:t>Saint-John’s, Newfoundland, Canada</w:t>
            </w:r>
          </w:p>
          <w:p w14:paraId="299AA4E0" w14:textId="77777777" w:rsidR="009036B8" w:rsidRPr="003A25E9" w:rsidRDefault="009036B8" w:rsidP="001F5FAC">
            <w:pPr>
              <w:jc w:val="left"/>
              <w:rPr>
                <w:rFonts w:ascii="Arial" w:eastAsia="Calibri" w:hAnsi="Arial" w:cs="Arial"/>
                <w:sz w:val="12"/>
                <w:szCs w:val="12"/>
                <w:lang w:val="en-GB"/>
              </w:rPr>
            </w:pPr>
            <w:r>
              <w:rPr>
                <w:rFonts w:ascii="Arial" w:eastAsia="Calibri" w:hAnsi="Arial" w:cs="Arial"/>
                <w:sz w:val="12"/>
                <w:szCs w:val="12"/>
                <w:lang w:val="en-GB"/>
              </w:rPr>
              <w:t>4 nights on site</w:t>
            </w:r>
          </w:p>
        </w:tc>
        <w:tc>
          <w:tcPr>
            <w:tcW w:w="551" w:type="pct"/>
            <w:gridSpan w:val="2"/>
            <w:tcBorders>
              <w:top w:val="single" w:sz="4" w:space="0" w:color="auto"/>
              <w:bottom w:val="single" w:sz="12" w:space="0" w:color="auto"/>
            </w:tcBorders>
            <w:shd w:val="clear" w:color="auto" w:fill="auto"/>
            <w:vAlign w:val="center"/>
          </w:tcPr>
          <w:p w14:paraId="2CB3FB05" w14:textId="77777777" w:rsidR="009036B8" w:rsidRPr="007164FF" w:rsidRDefault="009036B8" w:rsidP="001F5FAC">
            <w:pPr>
              <w:spacing w:beforeLines="60" w:before="144" w:afterLines="60" w:after="144"/>
              <w:jc w:val="left"/>
              <w:rPr>
                <w:rFonts w:ascii="Arial" w:hAnsi="Arial" w:cs="Arial"/>
                <w:b/>
                <w:bCs/>
                <w:color w:val="000000"/>
                <w:sz w:val="12"/>
                <w:szCs w:val="16"/>
                <w:lang w:eastAsia="en-AU"/>
              </w:rPr>
            </w:pPr>
          </w:p>
        </w:tc>
        <w:tc>
          <w:tcPr>
            <w:tcW w:w="427" w:type="pct"/>
            <w:gridSpan w:val="2"/>
            <w:tcBorders>
              <w:top w:val="single" w:sz="4" w:space="0" w:color="auto"/>
              <w:bottom w:val="single" w:sz="12" w:space="0" w:color="auto"/>
            </w:tcBorders>
            <w:shd w:val="clear" w:color="auto" w:fill="auto"/>
            <w:vAlign w:val="center"/>
          </w:tcPr>
          <w:p w14:paraId="0FB1B9E6"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3035602E" w14:textId="77777777" w:rsidR="009036B8" w:rsidRPr="00010E41" w:rsidRDefault="009036B8" w:rsidP="001F5FAC">
            <w:pPr>
              <w:spacing w:beforeLines="60" w:before="144" w:afterLines="60" w:after="144"/>
              <w:jc w:val="center"/>
              <w:rPr>
                <w:rFonts w:ascii="Arial" w:hAnsi="Arial"/>
                <w:color w:val="000000"/>
                <w:sz w:val="12"/>
              </w:rPr>
            </w:pPr>
            <w:r w:rsidRPr="00A24408">
              <w:rPr>
                <w:rFonts w:ascii="Arial" w:hAnsi="Arial"/>
                <w:color w:val="000000"/>
                <w:sz w:val="12"/>
              </w:rPr>
              <w:t>ADSO</w:t>
            </w:r>
          </w:p>
        </w:tc>
      </w:tr>
      <w:tr w:rsidR="009036B8" w:rsidRPr="007164FF" w14:paraId="070DD2BE" w14:textId="77777777" w:rsidTr="009036B8">
        <w:trPr>
          <w:cantSplit/>
          <w:trHeight w:val="958"/>
          <w:jc w:val="center"/>
        </w:trPr>
        <w:tc>
          <w:tcPr>
            <w:tcW w:w="295" w:type="pct"/>
            <w:tcBorders>
              <w:top w:val="single" w:sz="12" w:space="0" w:color="auto"/>
              <w:left w:val="single" w:sz="12" w:space="0" w:color="auto"/>
              <w:bottom w:val="single" w:sz="12" w:space="0" w:color="auto"/>
            </w:tcBorders>
            <w:shd w:val="clear" w:color="auto" w:fill="auto"/>
            <w:vAlign w:val="center"/>
            <w:hideMark/>
          </w:tcPr>
          <w:p w14:paraId="47CC9BF8"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2.1.7</w:t>
            </w:r>
          </w:p>
        </w:tc>
        <w:tc>
          <w:tcPr>
            <w:tcW w:w="852" w:type="pct"/>
            <w:gridSpan w:val="2"/>
            <w:tcBorders>
              <w:top w:val="single" w:sz="12" w:space="0" w:color="auto"/>
              <w:bottom w:val="single" w:sz="12" w:space="0" w:color="auto"/>
            </w:tcBorders>
            <w:shd w:val="clear" w:color="auto" w:fill="auto"/>
            <w:vAlign w:val="center"/>
            <w:hideMark/>
          </w:tcPr>
          <w:p w14:paraId="0F88423A"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Specify and develop a Document Management System for the collaborative drafting of complex standards</w:t>
            </w:r>
          </w:p>
        </w:tc>
        <w:tc>
          <w:tcPr>
            <w:tcW w:w="244" w:type="pct"/>
            <w:gridSpan w:val="2"/>
            <w:tcBorders>
              <w:top w:val="single" w:sz="12" w:space="0" w:color="auto"/>
              <w:bottom w:val="single" w:sz="12" w:space="0" w:color="auto"/>
            </w:tcBorders>
            <w:shd w:val="clear" w:color="auto" w:fill="auto"/>
            <w:vAlign w:val="center"/>
            <w:hideMark/>
          </w:tcPr>
          <w:p w14:paraId="79616955"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p>
        </w:tc>
        <w:tc>
          <w:tcPr>
            <w:tcW w:w="495" w:type="pct"/>
            <w:gridSpan w:val="2"/>
            <w:tcBorders>
              <w:top w:val="single" w:sz="12" w:space="0" w:color="auto"/>
              <w:bottom w:val="single" w:sz="12" w:space="0" w:color="auto"/>
            </w:tcBorders>
            <w:shd w:val="clear" w:color="auto" w:fill="auto"/>
            <w:vAlign w:val="center"/>
          </w:tcPr>
          <w:p w14:paraId="2912DFE9"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5424B533"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Draft preliminary specifications and investigate possible solutions</w:t>
            </w:r>
          </w:p>
        </w:tc>
        <w:tc>
          <w:tcPr>
            <w:tcW w:w="550" w:type="pct"/>
            <w:tcBorders>
              <w:top w:val="single" w:sz="12" w:space="0" w:color="auto"/>
              <w:bottom w:val="single" w:sz="12" w:space="0" w:color="auto"/>
            </w:tcBorders>
            <w:shd w:val="clear" w:color="auto" w:fill="auto"/>
            <w:vAlign w:val="center"/>
            <w:hideMark/>
          </w:tcPr>
          <w:p w14:paraId="1F485147"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 Chair Group, Secretariat</w:t>
            </w:r>
          </w:p>
        </w:tc>
        <w:tc>
          <w:tcPr>
            <w:tcW w:w="550" w:type="pct"/>
            <w:tcBorders>
              <w:top w:val="single" w:sz="12" w:space="0" w:color="auto"/>
              <w:bottom w:val="single" w:sz="12" w:space="0" w:color="auto"/>
            </w:tcBorders>
            <w:shd w:val="clear" w:color="auto" w:fill="auto"/>
            <w:vAlign w:val="center"/>
            <w:hideMark/>
          </w:tcPr>
          <w:p w14:paraId="3462CBEA" w14:textId="77777777" w:rsidR="009036B8" w:rsidRPr="007164FF" w:rsidRDefault="009036B8" w:rsidP="001F5FAC">
            <w:pPr>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4D358F8C"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427" w:type="pct"/>
            <w:gridSpan w:val="2"/>
            <w:tcBorders>
              <w:top w:val="single" w:sz="12" w:space="0" w:color="auto"/>
              <w:bottom w:val="single" w:sz="12" w:space="0" w:color="auto"/>
            </w:tcBorders>
            <w:shd w:val="clear" w:color="auto" w:fill="auto"/>
            <w:vAlign w:val="center"/>
            <w:hideMark/>
          </w:tcPr>
          <w:p w14:paraId="1AD0C8E6"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56B7EDA1"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r w:rsidR="009036B8" w:rsidRPr="007164FF" w14:paraId="4D446690" w14:textId="77777777" w:rsidTr="009036B8">
        <w:trPr>
          <w:cantSplit/>
          <w:trHeight w:val="926"/>
          <w:jc w:val="center"/>
        </w:trPr>
        <w:tc>
          <w:tcPr>
            <w:tcW w:w="295" w:type="pct"/>
            <w:tcBorders>
              <w:top w:val="single" w:sz="12" w:space="0" w:color="auto"/>
              <w:left w:val="single" w:sz="12" w:space="0" w:color="auto"/>
              <w:bottom w:val="single" w:sz="12" w:space="0" w:color="auto"/>
            </w:tcBorders>
            <w:shd w:val="clear" w:color="auto" w:fill="auto"/>
            <w:vAlign w:val="center"/>
            <w:hideMark/>
          </w:tcPr>
          <w:p w14:paraId="385A7839"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2.1.8</w:t>
            </w:r>
          </w:p>
        </w:tc>
        <w:tc>
          <w:tcPr>
            <w:tcW w:w="852" w:type="pct"/>
            <w:gridSpan w:val="2"/>
            <w:tcBorders>
              <w:top w:val="single" w:sz="12" w:space="0" w:color="auto"/>
              <w:bottom w:val="single" w:sz="12" w:space="0" w:color="auto"/>
            </w:tcBorders>
            <w:shd w:val="clear" w:color="auto" w:fill="auto"/>
            <w:vAlign w:val="center"/>
            <w:hideMark/>
          </w:tcPr>
          <w:p w14:paraId="01C2FB34"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IHO Resolutions (M-3) related to technical issues</w:t>
            </w:r>
          </w:p>
        </w:tc>
        <w:tc>
          <w:tcPr>
            <w:tcW w:w="244" w:type="pct"/>
            <w:gridSpan w:val="2"/>
            <w:tcBorders>
              <w:top w:val="single" w:sz="12" w:space="0" w:color="auto"/>
              <w:bottom w:val="single" w:sz="12" w:space="0" w:color="auto"/>
            </w:tcBorders>
            <w:shd w:val="clear" w:color="auto" w:fill="auto"/>
            <w:vAlign w:val="center"/>
            <w:hideMark/>
          </w:tcPr>
          <w:p w14:paraId="302B9ADC"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1.1</w:t>
            </w:r>
          </w:p>
        </w:tc>
        <w:tc>
          <w:tcPr>
            <w:tcW w:w="495" w:type="pct"/>
            <w:gridSpan w:val="2"/>
            <w:tcBorders>
              <w:top w:val="single" w:sz="12" w:space="0" w:color="auto"/>
              <w:bottom w:val="single" w:sz="12" w:space="0" w:color="auto"/>
            </w:tcBorders>
            <w:shd w:val="clear" w:color="auto" w:fill="auto"/>
            <w:vAlign w:val="center"/>
          </w:tcPr>
          <w:p w14:paraId="13E0C0C5"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304FFDB0"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Draft proposed amendments for the consideration of the Council</w:t>
            </w:r>
          </w:p>
          <w:p w14:paraId="07C424A7"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2019</w:t>
            </w:r>
          </w:p>
        </w:tc>
        <w:tc>
          <w:tcPr>
            <w:tcW w:w="550" w:type="pct"/>
            <w:tcBorders>
              <w:top w:val="single" w:sz="12" w:space="0" w:color="auto"/>
              <w:bottom w:val="single" w:sz="12" w:space="0" w:color="auto"/>
            </w:tcBorders>
            <w:shd w:val="clear" w:color="auto" w:fill="auto"/>
            <w:vAlign w:val="center"/>
            <w:hideMark/>
          </w:tcPr>
          <w:p w14:paraId="0ABEDABC"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HSSC,</w:t>
            </w:r>
            <w:r w:rsidRPr="007164FF">
              <w:rPr>
                <w:rFonts w:ascii="Arial" w:hAnsi="Arial" w:cs="Arial"/>
                <w:color w:val="000000"/>
                <w:sz w:val="12"/>
                <w:szCs w:val="16"/>
                <w:lang w:eastAsia="en-AU"/>
              </w:rPr>
              <w:br/>
              <w:t>All WGs</w:t>
            </w:r>
          </w:p>
        </w:tc>
        <w:tc>
          <w:tcPr>
            <w:tcW w:w="550" w:type="pct"/>
            <w:tcBorders>
              <w:top w:val="single" w:sz="12" w:space="0" w:color="auto"/>
              <w:bottom w:val="single" w:sz="12" w:space="0" w:color="auto"/>
            </w:tcBorders>
            <w:shd w:val="clear" w:color="auto" w:fill="auto"/>
            <w:vAlign w:val="center"/>
          </w:tcPr>
          <w:p w14:paraId="56DA1D63" w14:textId="77777777" w:rsidR="009036B8" w:rsidRPr="007164FF" w:rsidRDefault="009036B8" w:rsidP="001F5FAC">
            <w:pPr>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08A6368F"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427" w:type="pct"/>
            <w:gridSpan w:val="2"/>
            <w:tcBorders>
              <w:top w:val="single" w:sz="12" w:space="0" w:color="auto"/>
              <w:bottom w:val="single" w:sz="12" w:space="0" w:color="auto"/>
            </w:tcBorders>
            <w:shd w:val="clear" w:color="auto" w:fill="auto"/>
            <w:vAlign w:val="center"/>
            <w:hideMark/>
          </w:tcPr>
          <w:p w14:paraId="6B87CC63"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53B8D3E5"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 assigned to the relevant WG or body</w:t>
            </w:r>
          </w:p>
        </w:tc>
      </w:tr>
    </w:tbl>
    <w:p w14:paraId="541F7FAC" w14:textId="77777777" w:rsidR="008C3BA8" w:rsidRPr="00FB4BA7" w:rsidRDefault="008C3BA8" w:rsidP="006B6174">
      <w:pPr>
        <w:spacing w:beforeLines="60" w:before="144" w:afterLines="60" w:after="144"/>
        <w:rPr>
          <w:rFonts w:ascii="Arial" w:hAnsi="Arial" w:cs="Arial"/>
          <w:lang w:val="en-GB"/>
        </w:rPr>
      </w:pPr>
    </w:p>
    <w:p w14:paraId="5771CFC3" w14:textId="77777777" w:rsidR="008C3BA8" w:rsidRPr="007164FF" w:rsidRDefault="008C3BA8" w:rsidP="00D56BB4">
      <w:pPr>
        <w:keepNext/>
        <w:pageBreakBefore/>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2.2</w:t>
      </w:r>
      <w:r w:rsidRPr="007164FF">
        <w:rPr>
          <w:rFonts w:ascii="Arial" w:hAnsi="Arial" w:cs="Arial"/>
          <w:b/>
          <w:bCs/>
          <w:color w:val="000000"/>
          <w:sz w:val="16"/>
          <w:szCs w:val="16"/>
          <w:lang w:eastAsia="en-AU"/>
        </w:rPr>
        <w:tab/>
        <w:t>Foundational Nautical Cartography Framework</w:t>
      </w:r>
    </w:p>
    <w:p w14:paraId="443C435B"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 xml:space="preserve">Objective: </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5"/>
        <w:gridCol w:w="504"/>
        <w:gridCol w:w="1008"/>
        <w:gridCol w:w="1258"/>
        <w:gridCol w:w="1136"/>
        <w:gridCol w:w="1136"/>
        <w:gridCol w:w="1130"/>
        <w:gridCol w:w="882"/>
        <w:gridCol w:w="892"/>
      </w:tblGrid>
      <w:tr w:rsidR="009036B8" w:rsidRPr="007164FF" w14:paraId="455B21B2" w14:textId="77777777" w:rsidTr="009036B8">
        <w:trPr>
          <w:cantSplit/>
          <w:trHeight w:val="440"/>
          <w:tblHeader/>
          <w:jc w:val="center"/>
        </w:trPr>
        <w:tc>
          <w:tcPr>
            <w:tcW w:w="303" w:type="pct"/>
            <w:vMerge w:val="restart"/>
            <w:tcBorders>
              <w:top w:val="single" w:sz="12" w:space="0" w:color="auto"/>
              <w:left w:val="single" w:sz="12" w:space="0" w:color="auto"/>
            </w:tcBorders>
            <w:shd w:val="clear" w:color="000000" w:fill="DBE5F1"/>
            <w:vAlign w:val="center"/>
            <w:hideMark/>
          </w:tcPr>
          <w:p w14:paraId="56F0D9E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70E3E5E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71F6D1B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24D81F6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123904F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307F3B3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1C0F602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14E8BAB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000000" w:fill="FFFFFF"/>
            <w:vAlign w:val="center"/>
            <w:hideMark/>
          </w:tcPr>
          <w:p w14:paraId="3F4F022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000000" w:fill="FFFFFF"/>
            <w:vAlign w:val="center"/>
            <w:hideMark/>
          </w:tcPr>
          <w:p w14:paraId="5513451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2BF73A6D" w14:textId="77777777" w:rsidTr="009036B8">
        <w:trPr>
          <w:cantSplit/>
          <w:trHeight w:val="835"/>
          <w:tblHeader/>
          <w:jc w:val="center"/>
        </w:trPr>
        <w:tc>
          <w:tcPr>
            <w:tcW w:w="303" w:type="pct"/>
            <w:vMerge/>
            <w:tcBorders>
              <w:left w:val="single" w:sz="12" w:space="0" w:color="auto"/>
              <w:bottom w:val="single" w:sz="12" w:space="0" w:color="auto"/>
            </w:tcBorders>
            <w:shd w:val="clear" w:color="000000" w:fill="DBE5F1"/>
            <w:vAlign w:val="center"/>
          </w:tcPr>
          <w:p w14:paraId="5428830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31387E5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5F528ED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7D3DB3E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32B85C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7B8DE1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A2C0EC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5740225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000000" w:fill="FFFFFF"/>
            <w:vAlign w:val="center"/>
          </w:tcPr>
          <w:p w14:paraId="52723DF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000000" w:fill="FFFFFF"/>
            <w:vAlign w:val="center"/>
          </w:tcPr>
          <w:p w14:paraId="03C02F2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6D4FAF5" w14:textId="77777777" w:rsidTr="009036B8">
        <w:trPr>
          <w:cantSplit/>
          <w:trHeight w:val="945"/>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468943C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2.2.1</w:t>
            </w:r>
          </w:p>
        </w:tc>
        <w:tc>
          <w:tcPr>
            <w:tcW w:w="850" w:type="pct"/>
            <w:tcBorders>
              <w:top w:val="single" w:sz="12" w:space="0" w:color="auto"/>
              <w:bottom w:val="single" w:sz="12" w:space="0" w:color="auto"/>
            </w:tcBorders>
            <w:shd w:val="clear" w:color="auto" w:fill="auto"/>
            <w:vAlign w:val="center"/>
            <w:hideMark/>
          </w:tcPr>
          <w:p w14:paraId="1AF9535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S-4 (</w:t>
            </w:r>
            <w:r w:rsidRPr="007164FF">
              <w:rPr>
                <w:rFonts w:ascii="Arial" w:hAnsi="Arial" w:cs="Arial"/>
                <w:i/>
                <w:iCs/>
                <w:color w:val="000000"/>
                <w:sz w:val="12"/>
                <w:szCs w:val="16"/>
                <w:lang w:eastAsia="en-AU"/>
              </w:rPr>
              <w:t>Regulations for International (INT) Charts and Chart Specifications of the IHO</w:t>
            </w:r>
            <w:r w:rsidRPr="007164FF">
              <w:rPr>
                <w:rFonts w:ascii="Arial" w:hAnsi="Arial" w:cs="Arial"/>
                <w:color w:val="000000"/>
                <w:sz w:val="12"/>
                <w:szCs w:val="16"/>
                <w:lang w:eastAsia="en-AU"/>
              </w:rPr>
              <w:t>) and related publications (INT 1/2/3)</w:t>
            </w:r>
          </w:p>
        </w:tc>
        <w:tc>
          <w:tcPr>
            <w:tcW w:w="244" w:type="pct"/>
            <w:tcBorders>
              <w:top w:val="single" w:sz="12" w:space="0" w:color="auto"/>
              <w:bottom w:val="single" w:sz="12" w:space="0" w:color="auto"/>
            </w:tcBorders>
            <w:shd w:val="clear" w:color="auto" w:fill="auto"/>
            <w:vAlign w:val="center"/>
            <w:hideMark/>
          </w:tcPr>
          <w:p w14:paraId="69FF706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0788B91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2330DF9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24FDE3C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NCWG</w:t>
            </w:r>
          </w:p>
        </w:tc>
        <w:tc>
          <w:tcPr>
            <w:tcW w:w="550" w:type="pct"/>
            <w:tcBorders>
              <w:top w:val="single" w:sz="12" w:space="0" w:color="auto"/>
              <w:bottom w:val="single" w:sz="12" w:space="0" w:color="auto"/>
            </w:tcBorders>
            <w:shd w:val="clear" w:color="auto" w:fill="auto"/>
            <w:vAlign w:val="center"/>
          </w:tcPr>
          <w:p w14:paraId="3B18B0F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3D4A0C3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5CC33F9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496B8B1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3FCB5087" w14:textId="77777777" w:rsidTr="009036B8">
        <w:trPr>
          <w:cantSplit/>
          <w:trHeight w:val="1016"/>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33AC3CA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2.2.2</w:t>
            </w:r>
          </w:p>
        </w:tc>
        <w:tc>
          <w:tcPr>
            <w:tcW w:w="850" w:type="pct"/>
            <w:tcBorders>
              <w:top w:val="single" w:sz="12" w:space="0" w:color="auto"/>
              <w:bottom w:val="single" w:sz="12" w:space="0" w:color="auto"/>
            </w:tcBorders>
            <w:shd w:val="clear" w:color="auto" w:fill="auto"/>
            <w:vAlign w:val="center"/>
            <w:hideMark/>
          </w:tcPr>
          <w:p w14:paraId="719ECC1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S-11 Part A - </w:t>
            </w:r>
            <w:r w:rsidRPr="007164FF">
              <w:rPr>
                <w:rFonts w:ascii="Arial" w:hAnsi="Arial" w:cs="Arial"/>
                <w:i/>
                <w:iCs/>
                <w:color w:val="000000"/>
                <w:sz w:val="12"/>
                <w:szCs w:val="16"/>
                <w:lang w:eastAsia="en-AU"/>
              </w:rPr>
              <w:t>Guidance for the Preparation and Maintenance of International Chart Schemes and Catalogue of International (INT) Charts</w:t>
            </w:r>
          </w:p>
        </w:tc>
        <w:tc>
          <w:tcPr>
            <w:tcW w:w="244" w:type="pct"/>
            <w:tcBorders>
              <w:top w:val="single" w:sz="12" w:space="0" w:color="auto"/>
              <w:bottom w:val="single" w:sz="12" w:space="0" w:color="auto"/>
            </w:tcBorders>
            <w:shd w:val="clear" w:color="auto" w:fill="auto"/>
            <w:vAlign w:val="center"/>
            <w:hideMark/>
          </w:tcPr>
          <w:p w14:paraId="7408AC3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0BC4227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7E6BBAC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05EA167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NCWG</w:t>
            </w:r>
          </w:p>
        </w:tc>
        <w:tc>
          <w:tcPr>
            <w:tcW w:w="550" w:type="pct"/>
            <w:tcBorders>
              <w:top w:val="single" w:sz="12" w:space="0" w:color="auto"/>
              <w:bottom w:val="single" w:sz="12" w:space="0" w:color="auto"/>
            </w:tcBorders>
            <w:shd w:val="clear" w:color="auto" w:fill="auto"/>
            <w:vAlign w:val="center"/>
          </w:tcPr>
          <w:p w14:paraId="006C1AD0"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tcPr>
          <w:p w14:paraId="4E4D59A8"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08754F7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17752C9E"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ADCS</w:t>
            </w:r>
          </w:p>
        </w:tc>
      </w:tr>
      <w:tr w:rsidR="009036B8" w:rsidRPr="007164FF" w14:paraId="5582D053" w14:textId="77777777" w:rsidTr="009036B8">
        <w:trPr>
          <w:cantSplit/>
          <w:trHeight w:val="620"/>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75DD1B70"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2.2.3</w:t>
            </w:r>
          </w:p>
        </w:tc>
        <w:tc>
          <w:tcPr>
            <w:tcW w:w="850" w:type="pct"/>
            <w:tcBorders>
              <w:top w:val="single" w:sz="12" w:space="0" w:color="auto"/>
              <w:bottom w:val="single" w:sz="12" w:space="0" w:color="auto"/>
            </w:tcBorders>
            <w:shd w:val="clear" w:color="auto" w:fill="auto"/>
            <w:vAlign w:val="center"/>
            <w:hideMark/>
          </w:tcPr>
          <w:p w14:paraId="3E729412"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the </w:t>
            </w:r>
            <w:proofErr w:type="spellStart"/>
            <w:r w:rsidRPr="007164FF">
              <w:rPr>
                <w:rFonts w:ascii="Arial" w:hAnsi="Arial" w:cs="Arial"/>
                <w:color w:val="000000"/>
                <w:sz w:val="12"/>
                <w:szCs w:val="16"/>
                <w:lang w:eastAsia="en-AU"/>
              </w:rPr>
              <w:t>INToGIS</w:t>
            </w:r>
            <w:proofErr w:type="spellEnd"/>
            <w:r w:rsidRPr="007164FF">
              <w:rPr>
                <w:rFonts w:ascii="Arial" w:hAnsi="Arial" w:cs="Arial"/>
                <w:color w:val="000000"/>
                <w:sz w:val="12"/>
                <w:szCs w:val="16"/>
                <w:lang w:eastAsia="en-AU"/>
              </w:rPr>
              <w:t xml:space="preserve"> infrastructure</w:t>
            </w:r>
          </w:p>
        </w:tc>
        <w:tc>
          <w:tcPr>
            <w:tcW w:w="244" w:type="pct"/>
            <w:tcBorders>
              <w:top w:val="single" w:sz="12" w:space="0" w:color="auto"/>
              <w:bottom w:val="single" w:sz="12" w:space="0" w:color="auto"/>
            </w:tcBorders>
            <w:shd w:val="clear" w:color="auto" w:fill="auto"/>
            <w:vAlign w:val="center"/>
            <w:hideMark/>
          </w:tcPr>
          <w:p w14:paraId="4CA73E1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1.1</w:t>
            </w:r>
          </w:p>
        </w:tc>
        <w:tc>
          <w:tcPr>
            <w:tcW w:w="488" w:type="pct"/>
            <w:tcBorders>
              <w:top w:val="single" w:sz="12" w:space="0" w:color="auto"/>
              <w:bottom w:val="single" w:sz="12" w:space="0" w:color="auto"/>
            </w:tcBorders>
            <w:shd w:val="clear" w:color="auto" w:fill="auto"/>
            <w:vAlign w:val="center"/>
          </w:tcPr>
          <w:p w14:paraId="47060A7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4DCC58B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3374240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NCWG, Secretariat</w:t>
            </w:r>
          </w:p>
        </w:tc>
        <w:tc>
          <w:tcPr>
            <w:tcW w:w="550" w:type="pct"/>
            <w:tcBorders>
              <w:top w:val="single" w:sz="12" w:space="0" w:color="auto"/>
              <w:bottom w:val="single" w:sz="12" w:space="0" w:color="auto"/>
            </w:tcBorders>
            <w:shd w:val="clear" w:color="auto" w:fill="auto"/>
            <w:vAlign w:val="center"/>
            <w:hideMark/>
          </w:tcPr>
          <w:p w14:paraId="0996AED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Support of the Republic of Korea</w:t>
            </w:r>
          </w:p>
        </w:tc>
        <w:tc>
          <w:tcPr>
            <w:tcW w:w="547" w:type="pct"/>
            <w:tcBorders>
              <w:top w:val="single" w:sz="12" w:space="0" w:color="auto"/>
              <w:bottom w:val="single" w:sz="12" w:space="0" w:color="auto"/>
            </w:tcBorders>
            <w:shd w:val="clear" w:color="auto" w:fill="auto"/>
            <w:vAlign w:val="center"/>
          </w:tcPr>
          <w:p w14:paraId="74BED5A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58168C08"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7406E333" w14:textId="77777777" w:rsidR="009036B8" w:rsidRPr="007164FF" w:rsidRDefault="009036B8" w:rsidP="006B6174">
            <w:pPr>
              <w:spacing w:beforeLines="60" w:before="144" w:afterLines="60" w:after="144"/>
              <w:jc w:val="left"/>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/ADCS</w:t>
            </w:r>
          </w:p>
        </w:tc>
      </w:tr>
    </w:tbl>
    <w:p w14:paraId="167EEA54" w14:textId="77777777" w:rsidR="008C3BA8" w:rsidRPr="007164FF" w:rsidRDefault="008C3BA8" w:rsidP="006B6174">
      <w:pPr>
        <w:spacing w:beforeLines="60" w:before="144" w:afterLines="60" w:after="144"/>
        <w:rPr>
          <w:rFonts w:ascii="Arial" w:hAnsi="Arial" w:cs="Arial"/>
        </w:rPr>
      </w:pPr>
    </w:p>
    <w:p w14:paraId="1DF05AC1"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2.3</w:t>
      </w:r>
      <w:r w:rsidRPr="007164FF">
        <w:rPr>
          <w:rFonts w:ascii="Arial" w:hAnsi="Arial" w:cs="Arial"/>
          <w:b/>
          <w:bCs/>
          <w:color w:val="000000"/>
          <w:sz w:val="16"/>
          <w:szCs w:val="16"/>
          <w:lang w:eastAsia="en-AU"/>
        </w:rPr>
        <w:tab/>
        <w:t>S-100 Framework</w:t>
      </w:r>
    </w:p>
    <w:p w14:paraId="28D66778"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Develop, maintain and promote the S-100 framework in order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
        <w:gridCol w:w="1762"/>
        <w:gridCol w:w="504"/>
        <w:gridCol w:w="1010"/>
        <w:gridCol w:w="1258"/>
        <w:gridCol w:w="1138"/>
        <w:gridCol w:w="1128"/>
        <w:gridCol w:w="8"/>
        <w:gridCol w:w="1132"/>
        <w:gridCol w:w="884"/>
        <w:gridCol w:w="867"/>
      </w:tblGrid>
      <w:tr w:rsidR="009036B8" w:rsidRPr="007164FF" w14:paraId="49CE2E10" w14:textId="77777777" w:rsidTr="009036B8">
        <w:trPr>
          <w:cantSplit/>
          <w:trHeight w:val="450"/>
          <w:tblHeader/>
          <w:jc w:val="center"/>
        </w:trPr>
        <w:tc>
          <w:tcPr>
            <w:tcW w:w="308" w:type="pct"/>
            <w:gridSpan w:val="2"/>
            <w:vMerge w:val="restart"/>
            <w:tcBorders>
              <w:top w:val="single" w:sz="12" w:space="0" w:color="auto"/>
              <w:left w:val="single" w:sz="12" w:space="0" w:color="auto"/>
            </w:tcBorders>
            <w:shd w:val="clear" w:color="000000" w:fill="DBE5F1"/>
            <w:vAlign w:val="center"/>
            <w:hideMark/>
          </w:tcPr>
          <w:p w14:paraId="444C39C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3" w:type="pct"/>
            <w:vMerge w:val="restart"/>
            <w:tcBorders>
              <w:top w:val="single" w:sz="12" w:space="0" w:color="auto"/>
            </w:tcBorders>
            <w:shd w:val="clear" w:color="000000" w:fill="DBE5F1"/>
            <w:vAlign w:val="center"/>
            <w:hideMark/>
          </w:tcPr>
          <w:p w14:paraId="3B50DF8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289B46C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9" w:type="pct"/>
            <w:vMerge w:val="restart"/>
            <w:tcBorders>
              <w:top w:val="single" w:sz="12" w:space="0" w:color="auto"/>
            </w:tcBorders>
            <w:shd w:val="clear" w:color="000000" w:fill="DBE5F1"/>
            <w:vAlign w:val="center"/>
            <w:hideMark/>
          </w:tcPr>
          <w:p w14:paraId="67F653B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FF6B27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1" w:type="pct"/>
            <w:vMerge w:val="restart"/>
            <w:tcBorders>
              <w:top w:val="single" w:sz="12" w:space="0" w:color="auto"/>
            </w:tcBorders>
            <w:shd w:val="clear" w:color="000000" w:fill="DBE5F1"/>
            <w:vAlign w:val="center"/>
            <w:hideMark/>
          </w:tcPr>
          <w:p w14:paraId="6629DD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gridSpan w:val="2"/>
            <w:vMerge w:val="restart"/>
            <w:tcBorders>
              <w:top w:val="single" w:sz="12" w:space="0" w:color="auto"/>
            </w:tcBorders>
            <w:shd w:val="clear" w:color="000000" w:fill="DBE5F1"/>
            <w:vAlign w:val="center"/>
            <w:hideMark/>
          </w:tcPr>
          <w:p w14:paraId="6F13B56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6223793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05EE781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2882EC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6CEA4696" w14:textId="77777777" w:rsidTr="009036B8">
        <w:trPr>
          <w:cantSplit/>
          <w:trHeight w:val="825"/>
          <w:tblHeader/>
          <w:jc w:val="center"/>
        </w:trPr>
        <w:tc>
          <w:tcPr>
            <w:tcW w:w="308" w:type="pct"/>
            <w:gridSpan w:val="2"/>
            <w:vMerge/>
            <w:tcBorders>
              <w:left w:val="single" w:sz="12" w:space="0" w:color="auto"/>
              <w:bottom w:val="single" w:sz="12" w:space="0" w:color="auto"/>
            </w:tcBorders>
            <w:shd w:val="clear" w:color="000000" w:fill="DBE5F1"/>
            <w:vAlign w:val="center"/>
          </w:tcPr>
          <w:p w14:paraId="05C9FC8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3" w:type="pct"/>
            <w:vMerge/>
            <w:tcBorders>
              <w:bottom w:val="single" w:sz="12" w:space="0" w:color="auto"/>
            </w:tcBorders>
            <w:shd w:val="clear" w:color="000000" w:fill="DBE5F1"/>
            <w:vAlign w:val="center"/>
          </w:tcPr>
          <w:p w14:paraId="30EA4D7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27A9C5F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9" w:type="pct"/>
            <w:vMerge/>
            <w:tcBorders>
              <w:bottom w:val="single" w:sz="12" w:space="0" w:color="auto"/>
            </w:tcBorders>
            <w:shd w:val="clear" w:color="000000" w:fill="DBE5F1"/>
            <w:vAlign w:val="center"/>
          </w:tcPr>
          <w:p w14:paraId="371B528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2E3972F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6CFD100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gridSpan w:val="2"/>
            <w:vMerge/>
            <w:tcBorders>
              <w:bottom w:val="single" w:sz="12" w:space="0" w:color="auto"/>
            </w:tcBorders>
            <w:shd w:val="clear" w:color="000000" w:fill="DBE5F1"/>
            <w:vAlign w:val="center"/>
          </w:tcPr>
          <w:p w14:paraId="435BC3C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3272021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5AC79FB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374754D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64DC1EED" w14:textId="77777777" w:rsidTr="009036B8">
        <w:trPr>
          <w:cantSplit/>
          <w:trHeight w:val="608"/>
          <w:jc w:val="center"/>
        </w:trPr>
        <w:tc>
          <w:tcPr>
            <w:tcW w:w="308" w:type="pct"/>
            <w:gridSpan w:val="2"/>
            <w:tcBorders>
              <w:top w:val="single" w:sz="12" w:space="0" w:color="auto"/>
              <w:left w:val="single" w:sz="12" w:space="0" w:color="auto"/>
              <w:bottom w:val="single" w:sz="12" w:space="0" w:color="auto"/>
            </w:tcBorders>
            <w:shd w:val="clear" w:color="auto" w:fill="auto"/>
            <w:vAlign w:val="center"/>
            <w:hideMark/>
          </w:tcPr>
          <w:p w14:paraId="72A2EC9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2.3.1</w:t>
            </w:r>
          </w:p>
        </w:tc>
        <w:tc>
          <w:tcPr>
            <w:tcW w:w="853" w:type="pct"/>
            <w:tcBorders>
              <w:top w:val="single" w:sz="12" w:space="0" w:color="auto"/>
              <w:bottom w:val="single" w:sz="12" w:space="0" w:color="auto"/>
            </w:tcBorders>
            <w:shd w:val="clear" w:color="auto" w:fill="auto"/>
            <w:vAlign w:val="center"/>
            <w:hideMark/>
          </w:tcPr>
          <w:p w14:paraId="6F5B3FA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S-100 GI Registry</w:t>
            </w:r>
          </w:p>
        </w:tc>
        <w:tc>
          <w:tcPr>
            <w:tcW w:w="244" w:type="pct"/>
            <w:tcBorders>
              <w:top w:val="single" w:sz="12" w:space="0" w:color="auto"/>
              <w:bottom w:val="single" w:sz="12" w:space="0" w:color="auto"/>
            </w:tcBorders>
            <w:shd w:val="clear" w:color="auto" w:fill="auto"/>
            <w:vAlign w:val="center"/>
            <w:hideMark/>
          </w:tcPr>
          <w:p w14:paraId="1AA70CE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15A66B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2C753F2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12" w:space="0" w:color="auto"/>
            </w:tcBorders>
            <w:shd w:val="clear" w:color="auto" w:fill="auto"/>
            <w:vAlign w:val="center"/>
            <w:hideMark/>
          </w:tcPr>
          <w:p w14:paraId="2905426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 Secretariat</w:t>
            </w:r>
          </w:p>
        </w:tc>
        <w:tc>
          <w:tcPr>
            <w:tcW w:w="550" w:type="pct"/>
            <w:gridSpan w:val="2"/>
            <w:tcBorders>
              <w:top w:val="single" w:sz="12" w:space="0" w:color="auto"/>
              <w:bottom w:val="single" w:sz="12" w:space="0" w:color="auto"/>
            </w:tcBorders>
            <w:shd w:val="clear" w:color="auto" w:fill="auto"/>
            <w:vAlign w:val="center"/>
            <w:hideMark/>
          </w:tcPr>
          <w:p w14:paraId="49D0D42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Support of the Republic of Korea</w:t>
            </w:r>
          </w:p>
        </w:tc>
        <w:tc>
          <w:tcPr>
            <w:tcW w:w="548" w:type="pct"/>
            <w:tcBorders>
              <w:top w:val="single" w:sz="12" w:space="0" w:color="auto"/>
              <w:bottom w:val="single" w:sz="12" w:space="0" w:color="auto"/>
            </w:tcBorders>
            <w:shd w:val="clear" w:color="auto" w:fill="auto"/>
            <w:vAlign w:val="center"/>
          </w:tcPr>
          <w:p w14:paraId="6B672C7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12" w:space="0" w:color="auto"/>
            </w:tcBorders>
            <w:shd w:val="clear" w:color="auto" w:fill="auto"/>
            <w:vAlign w:val="center"/>
            <w:hideMark/>
          </w:tcPr>
          <w:p w14:paraId="7020A9D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30207F5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449B421D" w14:textId="77777777" w:rsidTr="009036B8">
        <w:trPr>
          <w:cantSplit/>
          <w:trHeight w:val="817"/>
          <w:jc w:val="center"/>
        </w:trPr>
        <w:tc>
          <w:tcPr>
            <w:tcW w:w="308" w:type="pct"/>
            <w:gridSpan w:val="2"/>
            <w:tcBorders>
              <w:top w:val="single" w:sz="12" w:space="0" w:color="auto"/>
              <w:left w:val="single" w:sz="12" w:space="0" w:color="auto"/>
              <w:bottom w:val="single" w:sz="12" w:space="0" w:color="auto"/>
            </w:tcBorders>
            <w:shd w:val="clear" w:color="auto" w:fill="auto"/>
            <w:vAlign w:val="center"/>
            <w:hideMark/>
          </w:tcPr>
          <w:p w14:paraId="6B9B51C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2.3.2</w:t>
            </w:r>
          </w:p>
        </w:tc>
        <w:tc>
          <w:tcPr>
            <w:tcW w:w="853" w:type="pct"/>
            <w:tcBorders>
              <w:top w:val="single" w:sz="12" w:space="0" w:color="auto"/>
              <w:bottom w:val="single" w:sz="12" w:space="0" w:color="auto"/>
            </w:tcBorders>
            <w:shd w:val="clear" w:color="auto" w:fill="auto"/>
            <w:vAlign w:val="center"/>
            <w:hideMark/>
          </w:tcPr>
          <w:p w14:paraId="409DE7E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and extend S-100 - </w:t>
            </w:r>
            <w:r w:rsidRPr="007164FF">
              <w:rPr>
                <w:rFonts w:ascii="Arial" w:hAnsi="Arial" w:cs="Arial"/>
                <w:i/>
                <w:iCs/>
                <w:color w:val="000000"/>
                <w:sz w:val="12"/>
                <w:szCs w:val="16"/>
                <w:lang w:eastAsia="en-AU"/>
              </w:rPr>
              <w:t>IHO Universal Hydrographic Data Model</w:t>
            </w:r>
          </w:p>
        </w:tc>
        <w:tc>
          <w:tcPr>
            <w:tcW w:w="244" w:type="pct"/>
            <w:tcBorders>
              <w:top w:val="single" w:sz="12" w:space="0" w:color="auto"/>
              <w:bottom w:val="single" w:sz="12" w:space="0" w:color="auto"/>
            </w:tcBorders>
            <w:shd w:val="clear" w:color="auto" w:fill="auto"/>
            <w:vAlign w:val="center"/>
            <w:hideMark/>
          </w:tcPr>
          <w:p w14:paraId="04D79A2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5E41E4A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20EE62C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S-100 Test bed - 2018 </w:t>
            </w:r>
          </w:p>
          <w:p w14:paraId="7450C41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Edition 4.0.0 S-100 - 2020</w:t>
            </w:r>
          </w:p>
        </w:tc>
        <w:tc>
          <w:tcPr>
            <w:tcW w:w="551" w:type="pct"/>
            <w:tcBorders>
              <w:top w:val="single" w:sz="12" w:space="0" w:color="auto"/>
              <w:bottom w:val="single" w:sz="12" w:space="0" w:color="auto"/>
            </w:tcBorders>
            <w:shd w:val="clear" w:color="auto" w:fill="auto"/>
            <w:vAlign w:val="center"/>
            <w:hideMark/>
          </w:tcPr>
          <w:p w14:paraId="597F5EA0"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S-100WG</w:t>
            </w:r>
          </w:p>
        </w:tc>
        <w:tc>
          <w:tcPr>
            <w:tcW w:w="550" w:type="pct"/>
            <w:gridSpan w:val="2"/>
            <w:tcBorders>
              <w:top w:val="single" w:sz="12" w:space="0" w:color="auto"/>
              <w:bottom w:val="single" w:sz="12" w:space="0" w:color="auto"/>
            </w:tcBorders>
            <w:shd w:val="clear" w:color="auto" w:fill="auto"/>
            <w:vAlign w:val="center"/>
          </w:tcPr>
          <w:p w14:paraId="065E09D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hideMark/>
          </w:tcPr>
          <w:p w14:paraId="60ACAEF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8" w:type="pct"/>
            <w:tcBorders>
              <w:top w:val="single" w:sz="12" w:space="0" w:color="auto"/>
              <w:bottom w:val="single" w:sz="12" w:space="0" w:color="auto"/>
            </w:tcBorders>
            <w:shd w:val="clear" w:color="auto" w:fill="auto"/>
            <w:vAlign w:val="center"/>
            <w:hideMark/>
          </w:tcPr>
          <w:p w14:paraId="5BC1DBA0"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37138069"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9036B8" w:rsidRPr="007164FF" w14:paraId="273E7D1D" w14:textId="77777777" w:rsidTr="009036B8">
        <w:trPr>
          <w:cantSplit/>
          <w:trHeight w:val="1098"/>
          <w:jc w:val="center"/>
        </w:trPr>
        <w:tc>
          <w:tcPr>
            <w:tcW w:w="308" w:type="pct"/>
            <w:gridSpan w:val="2"/>
            <w:tcBorders>
              <w:top w:val="single" w:sz="12" w:space="0" w:color="auto"/>
              <w:left w:val="single" w:sz="12" w:space="0" w:color="auto"/>
              <w:bottom w:val="single" w:sz="12" w:space="0" w:color="auto"/>
            </w:tcBorders>
            <w:shd w:val="clear" w:color="auto" w:fill="auto"/>
            <w:vAlign w:val="center"/>
            <w:hideMark/>
          </w:tcPr>
          <w:p w14:paraId="1344325F"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2.3.3</w:t>
            </w:r>
          </w:p>
        </w:tc>
        <w:tc>
          <w:tcPr>
            <w:tcW w:w="853" w:type="pct"/>
            <w:tcBorders>
              <w:top w:val="single" w:sz="12" w:space="0" w:color="auto"/>
              <w:bottom w:val="single" w:sz="12" w:space="0" w:color="auto"/>
            </w:tcBorders>
            <w:shd w:val="clear" w:color="auto" w:fill="auto"/>
            <w:vAlign w:val="center"/>
            <w:hideMark/>
          </w:tcPr>
          <w:p w14:paraId="3A4D2634"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Develop and maintain S-99 - </w:t>
            </w:r>
            <w:r w:rsidRPr="007164FF">
              <w:rPr>
                <w:rFonts w:ascii="Arial" w:hAnsi="Arial" w:cs="Arial"/>
                <w:i/>
                <w:iCs/>
                <w:color w:val="000000"/>
                <w:sz w:val="12"/>
                <w:szCs w:val="16"/>
                <w:lang w:eastAsia="en-AU"/>
              </w:rPr>
              <w:t>Operational Procedures for the Organization and Management of the S-100 Geospatial Information Registry</w:t>
            </w:r>
          </w:p>
        </w:tc>
        <w:tc>
          <w:tcPr>
            <w:tcW w:w="244" w:type="pct"/>
            <w:tcBorders>
              <w:top w:val="single" w:sz="12" w:space="0" w:color="auto"/>
              <w:bottom w:val="single" w:sz="12" w:space="0" w:color="auto"/>
            </w:tcBorders>
            <w:shd w:val="clear" w:color="auto" w:fill="auto"/>
            <w:vAlign w:val="center"/>
            <w:hideMark/>
          </w:tcPr>
          <w:p w14:paraId="3CBF5B8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142629B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171A769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Edition 2.0.0 S-99 - 2018</w:t>
            </w:r>
          </w:p>
        </w:tc>
        <w:tc>
          <w:tcPr>
            <w:tcW w:w="551" w:type="pct"/>
            <w:tcBorders>
              <w:top w:val="single" w:sz="12" w:space="0" w:color="auto"/>
              <w:bottom w:val="single" w:sz="12" w:space="0" w:color="auto"/>
            </w:tcBorders>
            <w:shd w:val="clear" w:color="auto" w:fill="auto"/>
            <w:vAlign w:val="center"/>
            <w:hideMark/>
          </w:tcPr>
          <w:p w14:paraId="6D44726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S-100WG</w:t>
            </w:r>
          </w:p>
        </w:tc>
        <w:tc>
          <w:tcPr>
            <w:tcW w:w="550" w:type="pct"/>
            <w:gridSpan w:val="2"/>
            <w:tcBorders>
              <w:top w:val="single" w:sz="12" w:space="0" w:color="auto"/>
              <w:bottom w:val="single" w:sz="12" w:space="0" w:color="auto"/>
            </w:tcBorders>
            <w:shd w:val="clear" w:color="auto" w:fill="auto"/>
            <w:vAlign w:val="center"/>
          </w:tcPr>
          <w:p w14:paraId="75E569F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tcPr>
          <w:p w14:paraId="7D1F7B3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8" w:type="pct"/>
            <w:tcBorders>
              <w:top w:val="single" w:sz="12" w:space="0" w:color="auto"/>
              <w:bottom w:val="single" w:sz="12" w:space="0" w:color="auto"/>
            </w:tcBorders>
            <w:shd w:val="clear" w:color="auto" w:fill="auto"/>
            <w:vAlign w:val="center"/>
            <w:hideMark/>
          </w:tcPr>
          <w:p w14:paraId="3BC65C92"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43DA2F6C"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9036B8" w:rsidRPr="007A6CCB" w14:paraId="4A1C34A4" w14:textId="77777777" w:rsidTr="009036B8">
        <w:trPr>
          <w:cantSplit/>
          <w:trHeight w:val="1964"/>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23527B75"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2.3.4</w:t>
            </w:r>
          </w:p>
        </w:tc>
        <w:tc>
          <w:tcPr>
            <w:tcW w:w="862" w:type="pct"/>
            <w:gridSpan w:val="2"/>
            <w:tcBorders>
              <w:top w:val="single" w:sz="12" w:space="0" w:color="auto"/>
              <w:bottom w:val="single" w:sz="12" w:space="0" w:color="auto"/>
            </w:tcBorders>
            <w:shd w:val="clear" w:color="auto" w:fill="auto"/>
            <w:vAlign w:val="center"/>
            <w:hideMark/>
          </w:tcPr>
          <w:p w14:paraId="2E56FAA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maintain S-10x Product Specifications</w:t>
            </w:r>
          </w:p>
        </w:tc>
        <w:tc>
          <w:tcPr>
            <w:tcW w:w="244" w:type="pct"/>
            <w:tcBorders>
              <w:top w:val="single" w:sz="12" w:space="0" w:color="auto"/>
              <w:bottom w:val="single" w:sz="12" w:space="0" w:color="auto"/>
            </w:tcBorders>
            <w:shd w:val="clear" w:color="auto" w:fill="auto"/>
            <w:vAlign w:val="center"/>
            <w:hideMark/>
          </w:tcPr>
          <w:p w14:paraId="59DA35D3"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hideMark/>
          </w:tcPr>
          <w:p w14:paraId="234FCE1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47A264E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GIS Community</w:t>
            </w:r>
          </w:p>
          <w:p w14:paraId="3C04F6B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Data providers</w:t>
            </w:r>
          </w:p>
        </w:tc>
        <w:tc>
          <w:tcPr>
            <w:tcW w:w="609" w:type="pct"/>
            <w:tcBorders>
              <w:top w:val="single" w:sz="12" w:space="0" w:color="auto"/>
              <w:bottom w:val="single" w:sz="12" w:space="0" w:color="auto"/>
            </w:tcBorders>
            <w:shd w:val="clear" w:color="auto" w:fill="auto"/>
            <w:vAlign w:val="center"/>
            <w:hideMark/>
          </w:tcPr>
          <w:p w14:paraId="257A72D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1.0.0 S-101 – 2018</w:t>
            </w:r>
          </w:p>
          <w:p w14:paraId="6593CB0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S-101 Implementation Plan – 2018</w:t>
            </w:r>
          </w:p>
          <w:p w14:paraId="71E115E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2.0.0 S-102 – 2017</w:t>
            </w:r>
          </w:p>
          <w:p w14:paraId="6312F00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1.0.0 S-111 – 2018</w:t>
            </w:r>
          </w:p>
          <w:p w14:paraId="688F089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1.0.0 S-122 – 2019</w:t>
            </w:r>
          </w:p>
          <w:p w14:paraId="5249971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Edition 1.0.0 S-123 – 2020</w:t>
            </w:r>
          </w:p>
        </w:tc>
        <w:tc>
          <w:tcPr>
            <w:tcW w:w="551" w:type="pct"/>
            <w:tcBorders>
              <w:top w:val="single" w:sz="12" w:space="0" w:color="auto"/>
              <w:bottom w:val="single" w:sz="12" w:space="0" w:color="auto"/>
            </w:tcBorders>
            <w:shd w:val="clear" w:color="auto" w:fill="auto"/>
            <w:vAlign w:val="center"/>
          </w:tcPr>
          <w:p w14:paraId="6C355DE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Project teams</w:t>
            </w:r>
          </w:p>
          <w:p w14:paraId="5661963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Relevant WGs</w:t>
            </w:r>
          </w:p>
        </w:tc>
        <w:tc>
          <w:tcPr>
            <w:tcW w:w="546" w:type="pct"/>
            <w:tcBorders>
              <w:top w:val="single" w:sz="12" w:space="0" w:color="auto"/>
              <w:bottom w:val="single" w:sz="12" w:space="0" w:color="auto"/>
            </w:tcBorders>
            <w:shd w:val="clear" w:color="auto" w:fill="auto"/>
            <w:vAlign w:val="center"/>
          </w:tcPr>
          <w:p w14:paraId="78CC36C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Any contract support to be funded by the Special Projects Fund</w:t>
            </w:r>
          </w:p>
        </w:tc>
        <w:tc>
          <w:tcPr>
            <w:tcW w:w="552" w:type="pct"/>
            <w:gridSpan w:val="2"/>
            <w:tcBorders>
              <w:top w:val="single" w:sz="12" w:space="0" w:color="auto"/>
              <w:bottom w:val="single" w:sz="12" w:space="0" w:color="auto"/>
            </w:tcBorders>
            <w:shd w:val="clear" w:color="auto" w:fill="auto"/>
            <w:vAlign w:val="center"/>
          </w:tcPr>
          <w:p w14:paraId="4D5F8EF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8" w:type="pct"/>
            <w:tcBorders>
              <w:top w:val="single" w:sz="12" w:space="0" w:color="auto"/>
              <w:bottom w:val="single" w:sz="12" w:space="0" w:color="auto"/>
            </w:tcBorders>
            <w:shd w:val="clear" w:color="auto" w:fill="auto"/>
            <w:vAlign w:val="center"/>
          </w:tcPr>
          <w:p w14:paraId="65FBBB8B"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0556B757" w14:textId="77777777" w:rsidR="009036B8" w:rsidRPr="007164FF" w:rsidRDefault="009036B8" w:rsidP="00010E41">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and/or</w:t>
            </w:r>
            <w:r w:rsidRPr="007164FF">
              <w:rPr>
                <w:rFonts w:ascii="Arial" w:hAnsi="Arial" w:cs="Arial"/>
                <w:color w:val="000000"/>
                <w:sz w:val="12"/>
                <w:szCs w:val="16"/>
                <w:lang w:eastAsia="en-AU"/>
              </w:rPr>
              <w:t xml:space="preserve"> AD assigned to the relevant WG or body</w:t>
            </w:r>
          </w:p>
        </w:tc>
      </w:tr>
      <w:tr w:rsidR="009036B8" w:rsidRPr="007164FF" w14:paraId="5CEA768B" w14:textId="77777777" w:rsidTr="009036B8">
        <w:trPr>
          <w:cantSplit/>
          <w:trHeight w:val="958"/>
          <w:jc w:val="center"/>
        </w:trPr>
        <w:tc>
          <w:tcPr>
            <w:tcW w:w="299" w:type="pct"/>
            <w:tcBorders>
              <w:top w:val="single" w:sz="12" w:space="0" w:color="auto"/>
              <w:left w:val="single" w:sz="12" w:space="0" w:color="auto"/>
              <w:bottom w:val="single" w:sz="12" w:space="0" w:color="auto"/>
            </w:tcBorders>
            <w:shd w:val="clear" w:color="auto" w:fill="auto"/>
            <w:vAlign w:val="center"/>
            <w:hideMark/>
          </w:tcPr>
          <w:p w14:paraId="371C48F3"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2.3.5</w:t>
            </w:r>
          </w:p>
        </w:tc>
        <w:tc>
          <w:tcPr>
            <w:tcW w:w="862" w:type="pct"/>
            <w:gridSpan w:val="2"/>
            <w:tcBorders>
              <w:top w:val="single" w:sz="12" w:space="0" w:color="auto"/>
              <w:bottom w:val="single" w:sz="12" w:space="0" w:color="auto"/>
            </w:tcBorders>
            <w:shd w:val="clear" w:color="auto" w:fill="auto"/>
            <w:vAlign w:val="center"/>
            <w:hideMark/>
          </w:tcPr>
          <w:p w14:paraId="5327762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Provide advice and guidance to other organizations developing S-100 based Product Specifications</w:t>
            </w:r>
          </w:p>
        </w:tc>
        <w:tc>
          <w:tcPr>
            <w:tcW w:w="244" w:type="pct"/>
            <w:tcBorders>
              <w:top w:val="single" w:sz="12" w:space="0" w:color="auto"/>
              <w:bottom w:val="single" w:sz="12" w:space="0" w:color="auto"/>
            </w:tcBorders>
            <w:shd w:val="clear" w:color="auto" w:fill="auto"/>
            <w:vAlign w:val="center"/>
            <w:hideMark/>
          </w:tcPr>
          <w:p w14:paraId="2BECBB3E"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1.3</w:t>
            </w:r>
          </w:p>
        </w:tc>
        <w:tc>
          <w:tcPr>
            <w:tcW w:w="489" w:type="pct"/>
            <w:tcBorders>
              <w:top w:val="single" w:sz="12" w:space="0" w:color="auto"/>
              <w:bottom w:val="single" w:sz="12" w:space="0" w:color="auto"/>
            </w:tcBorders>
            <w:shd w:val="clear" w:color="auto" w:fill="auto"/>
            <w:vAlign w:val="center"/>
          </w:tcPr>
          <w:p w14:paraId="33D803C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0115C35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hideMark/>
          </w:tcPr>
          <w:p w14:paraId="3AF460A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w:t>
            </w:r>
          </w:p>
          <w:p w14:paraId="4C2C1A3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hideMark/>
          </w:tcPr>
          <w:p w14:paraId="52F79756" w14:textId="77777777" w:rsidR="009036B8" w:rsidRPr="007164FF" w:rsidRDefault="009036B8" w:rsidP="00A940E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Travel cost for 1 AD per meeting.</w:t>
            </w:r>
          </w:p>
          <w:p w14:paraId="7F759DC6" w14:textId="77777777" w:rsidR="009036B8" w:rsidRPr="007164FF" w:rsidRDefault="009036B8" w:rsidP="00A940E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3 </w:t>
            </w:r>
            <w:r>
              <w:rPr>
                <w:rFonts w:ascii="Arial" w:hAnsi="Arial" w:cs="Arial"/>
                <w:color w:val="000000"/>
                <w:sz w:val="12"/>
                <w:szCs w:val="16"/>
                <w:lang w:eastAsia="en-AU"/>
              </w:rPr>
              <w:t>nights on site</w:t>
            </w:r>
            <w:r w:rsidRPr="007164FF">
              <w:rPr>
                <w:rFonts w:ascii="Arial" w:hAnsi="Arial" w:cs="Arial"/>
                <w:color w:val="000000"/>
                <w:sz w:val="12"/>
                <w:szCs w:val="16"/>
                <w:lang w:eastAsia="en-AU"/>
              </w:rPr>
              <w:t xml:space="preserve"> per meeting.</w:t>
            </w:r>
          </w:p>
          <w:p w14:paraId="5E32A578" w14:textId="77777777" w:rsidR="009036B8" w:rsidRPr="007164FF" w:rsidRDefault="009036B8" w:rsidP="00A940EF">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Up to 2 meetings annually.</w:t>
            </w:r>
          </w:p>
        </w:tc>
        <w:tc>
          <w:tcPr>
            <w:tcW w:w="552" w:type="pct"/>
            <w:gridSpan w:val="2"/>
            <w:tcBorders>
              <w:top w:val="single" w:sz="12" w:space="0" w:color="auto"/>
              <w:bottom w:val="single" w:sz="12" w:space="0" w:color="auto"/>
            </w:tcBorders>
            <w:shd w:val="clear" w:color="auto" w:fill="auto"/>
            <w:vAlign w:val="center"/>
            <w:hideMark/>
          </w:tcPr>
          <w:p w14:paraId="5802E63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Limited expertise available</w:t>
            </w:r>
          </w:p>
        </w:tc>
        <w:tc>
          <w:tcPr>
            <w:tcW w:w="428" w:type="pct"/>
            <w:tcBorders>
              <w:top w:val="single" w:sz="12" w:space="0" w:color="auto"/>
              <w:bottom w:val="single" w:sz="12" w:space="0" w:color="auto"/>
            </w:tcBorders>
            <w:shd w:val="clear" w:color="auto" w:fill="auto"/>
            <w:vAlign w:val="center"/>
            <w:hideMark/>
          </w:tcPr>
          <w:p w14:paraId="02462B2A"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58F2AEAB"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and/or</w:t>
            </w:r>
            <w:r w:rsidRPr="007164FF">
              <w:rPr>
                <w:rFonts w:ascii="Arial" w:hAnsi="Arial" w:cs="Arial"/>
                <w:color w:val="000000"/>
                <w:sz w:val="12"/>
                <w:szCs w:val="16"/>
                <w:lang w:eastAsia="en-AU"/>
              </w:rPr>
              <w:t xml:space="preserve"> AD assigned to the relevant WG or body</w:t>
            </w:r>
          </w:p>
        </w:tc>
      </w:tr>
    </w:tbl>
    <w:p w14:paraId="29D296C1" w14:textId="77777777" w:rsidR="008C3BA8" w:rsidRPr="007164FF" w:rsidRDefault="008C3BA8" w:rsidP="006B6174">
      <w:pPr>
        <w:spacing w:beforeLines="60" w:before="144" w:afterLines="60" w:after="144"/>
        <w:rPr>
          <w:rFonts w:ascii="Arial" w:hAnsi="Arial" w:cs="Arial"/>
        </w:rPr>
      </w:pPr>
    </w:p>
    <w:p w14:paraId="0EEE2D54"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2.4</w:t>
      </w:r>
      <w:r w:rsidRPr="007164FF">
        <w:rPr>
          <w:rFonts w:ascii="Arial" w:hAnsi="Arial" w:cs="Arial"/>
          <w:b/>
          <w:bCs/>
          <w:color w:val="000000"/>
          <w:sz w:val="16"/>
          <w:szCs w:val="16"/>
          <w:lang w:eastAsia="en-AU"/>
        </w:rPr>
        <w:tab/>
        <w:t>S-57 Framework</w:t>
      </w:r>
    </w:p>
    <w:p w14:paraId="624DA05E"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the S-57 framework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2"/>
        <w:gridCol w:w="1760"/>
        <w:gridCol w:w="491"/>
        <w:gridCol w:w="1017"/>
        <w:gridCol w:w="1258"/>
        <w:gridCol w:w="1131"/>
        <w:gridCol w:w="1131"/>
        <w:gridCol w:w="1141"/>
        <w:gridCol w:w="885"/>
        <w:gridCol w:w="866"/>
      </w:tblGrid>
      <w:tr w:rsidR="009036B8" w:rsidRPr="007164FF" w14:paraId="7905FBB7" w14:textId="77777777" w:rsidTr="009036B8">
        <w:trPr>
          <w:cantSplit/>
          <w:trHeight w:val="422"/>
          <w:tblHeader/>
          <w:jc w:val="center"/>
        </w:trPr>
        <w:tc>
          <w:tcPr>
            <w:tcW w:w="308" w:type="pct"/>
            <w:gridSpan w:val="2"/>
            <w:vMerge w:val="restart"/>
            <w:tcBorders>
              <w:top w:val="single" w:sz="12" w:space="0" w:color="auto"/>
              <w:left w:val="single" w:sz="12" w:space="0" w:color="auto"/>
            </w:tcBorders>
            <w:shd w:val="clear" w:color="000000" w:fill="DBE5F1"/>
            <w:vAlign w:val="center"/>
            <w:hideMark/>
          </w:tcPr>
          <w:p w14:paraId="570E207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3" w:type="pct"/>
            <w:vMerge w:val="restart"/>
            <w:tcBorders>
              <w:top w:val="single" w:sz="12" w:space="0" w:color="auto"/>
            </w:tcBorders>
            <w:shd w:val="clear" w:color="000000" w:fill="DBE5F1"/>
            <w:vAlign w:val="center"/>
            <w:hideMark/>
          </w:tcPr>
          <w:p w14:paraId="5400922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38" w:type="pct"/>
            <w:vMerge w:val="restart"/>
            <w:tcBorders>
              <w:top w:val="single" w:sz="12" w:space="0" w:color="auto"/>
            </w:tcBorders>
            <w:shd w:val="clear" w:color="000000" w:fill="DBE5F1"/>
            <w:vAlign w:val="center"/>
            <w:hideMark/>
          </w:tcPr>
          <w:p w14:paraId="34F2E37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3" w:type="pct"/>
            <w:vMerge w:val="restart"/>
            <w:tcBorders>
              <w:top w:val="single" w:sz="12" w:space="0" w:color="auto"/>
            </w:tcBorders>
            <w:shd w:val="clear" w:color="000000" w:fill="DBE5F1"/>
            <w:vAlign w:val="center"/>
            <w:hideMark/>
          </w:tcPr>
          <w:p w14:paraId="650D202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43973C6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8" w:type="pct"/>
            <w:vMerge w:val="restart"/>
            <w:tcBorders>
              <w:top w:val="single" w:sz="12" w:space="0" w:color="auto"/>
            </w:tcBorders>
            <w:shd w:val="clear" w:color="000000" w:fill="DBE5F1"/>
            <w:vAlign w:val="center"/>
            <w:hideMark/>
          </w:tcPr>
          <w:p w14:paraId="1BF60DA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497649E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3" w:type="pct"/>
            <w:vMerge w:val="restart"/>
            <w:tcBorders>
              <w:top w:val="single" w:sz="12" w:space="0" w:color="auto"/>
            </w:tcBorders>
            <w:shd w:val="clear" w:color="000000" w:fill="DBE5F1"/>
            <w:vAlign w:val="center"/>
            <w:hideMark/>
          </w:tcPr>
          <w:p w14:paraId="59FF2B3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2D2AC61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vMerge w:val="restart"/>
            <w:tcBorders>
              <w:top w:val="single" w:sz="12" w:space="0" w:color="auto"/>
              <w:right w:val="single" w:sz="12" w:space="0" w:color="auto"/>
            </w:tcBorders>
            <w:shd w:val="clear" w:color="auto" w:fill="DEEAF6" w:themeFill="accent1" w:themeFillTint="33"/>
            <w:vAlign w:val="center"/>
            <w:hideMark/>
          </w:tcPr>
          <w:p w14:paraId="5CFD13CD" w14:textId="77777777" w:rsidR="009036B8" w:rsidRPr="007164FF" w:rsidRDefault="009036B8" w:rsidP="005A2486">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r w:rsidRPr="007164FF">
              <w:rPr>
                <w:rFonts w:ascii="Arial" w:hAnsi="Arial" w:cs="Arial"/>
                <w:color w:val="000000"/>
                <w:sz w:val="12"/>
                <w:szCs w:val="16"/>
                <w:lang w:eastAsia="en-AU"/>
              </w:rPr>
              <w:t xml:space="preserve"> </w:t>
            </w:r>
          </w:p>
        </w:tc>
      </w:tr>
      <w:tr w:rsidR="009036B8" w:rsidRPr="007164FF" w14:paraId="4D0DE255" w14:textId="77777777" w:rsidTr="009036B8">
        <w:trPr>
          <w:cantSplit/>
          <w:trHeight w:val="853"/>
          <w:tblHeader/>
          <w:jc w:val="center"/>
        </w:trPr>
        <w:tc>
          <w:tcPr>
            <w:tcW w:w="308" w:type="pct"/>
            <w:gridSpan w:val="2"/>
            <w:vMerge/>
            <w:tcBorders>
              <w:left w:val="single" w:sz="12" w:space="0" w:color="auto"/>
              <w:bottom w:val="single" w:sz="12" w:space="0" w:color="auto"/>
            </w:tcBorders>
            <w:shd w:val="clear" w:color="000000" w:fill="DBE5F1"/>
            <w:vAlign w:val="center"/>
          </w:tcPr>
          <w:p w14:paraId="759681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3" w:type="pct"/>
            <w:vMerge/>
            <w:tcBorders>
              <w:bottom w:val="single" w:sz="12" w:space="0" w:color="auto"/>
            </w:tcBorders>
            <w:shd w:val="clear" w:color="000000" w:fill="DBE5F1"/>
            <w:vAlign w:val="center"/>
          </w:tcPr>
          <w:p w14:paraId="2A0286D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38" w:type="pct"/>
            <w:vMerge/>
            <w:tcBorders>
              <w:bottom w:val="single" w:sz="12" w:space="0" w:color="auto"/>
            </w:tcBorders>
            <w:shd w:val="clear" w:color="000000" w:fill="DBE5F1"/>
            <w:vAlign w:val="center"/>
          </w:tcPr>
          <w:p w14:paraId="3DFA91D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3" w:type="pct"/>
            <w:vMerge/>
            <w:tcBorders>
              <w:bottom w:val="single" w:sz="12" w:space="0" w:color="auto"/>
            </w:tcBorders>
            <w:shd w:val="clear" w:color="000000" w:fill="DBE5F1"/>
            <w:vAlign w:val="center"/>
          </w:tcPr>
          <w:p w14:paraId="50B9820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77BE24B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5493D9C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4716517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3" w:type="pct"/>
            <w:vMerge/>
            <w:tcBorders>
              <w:bottom w:val="single" w:sz="12" w:space="0" w:color="auto"/>
            </w:tcBorders>
            <w:shd w:val="clear" w:color="000000" w:fill="DBE5F1"/>
            <w:vAlign w:val="center"/>
          </w:tcPr>
          <w:p w14:paraId="3E40994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4F44F81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right w:val="single" w:sz="12" w:space="0" w:color="auto"/>
            </w:tcBorders>
            <w:shd w:val="clear" w:color="auto" w:fill="DEEAF6" w:themeFill="accent1" w:themeFillTint="33"/>
            <w:vAlign w:val="center"/>
          </w:tcPr>
          <w:p w14:paraId="23EF104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6534B725" w14:textId="77777777" w:rsidTr="009036B8">
        <w:trPr>
          <w:cantSplit/>
          <w:trHeight w:val="1068"/>
          <w:jc w:val="center"/>
        </w:trPr>
        <w:tc>
          <w:tcPr>
            <w:tcW w:w="308" w:type="pct"/>
            <w:gridSpan w:val="2"/>
            <w:tcBorders>
              <w:top w:val="single" w:sz="12" w:space="0" w:color="auto"/>
              <w:left w:val="single" w:sz="12" w:space="0" w:color="auto"/>
              <w:bottom w:val="single" w:sz="12" w:space="0" w:color="auto"/>
            </w:tcBorders>
            <w:shd w:val="clear" w:color="auto" w:fill="auto"/>
            <w:vAlign w:val="center"/>
            <w:hideMark/>
          </w:tcPr>
          <w:p w14:paraId="28B0A81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2.4.1</w:t>
            </w:r>
          </w:p>
        </w:tc>
        <w:tc>
          <w:tcPr>
            <w:tcW w:w="853" w:type="pct"/>
            <w:tcBorders>
              <w:top w:val="single" w:sz="12" w:space="0" w:color="auto"/>
              <w:bottom w:val="single" w:sz="12" w:space="0" w:color="auto"/>
            </w:tcBorders>
            <w:shd w:val="clear" w:color="auto" w:fill="auto"/>
            <w:vAlign w:val="center"/>
            <w:hideMark/>
          </w:tcPr>
          <w:p w14:paraId="1C2DC36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S-52 - </w:t>
            </w:r>
            <w:r w:rsidRPr="007164FF">
              <w:rPr>
                <w:rFonts w:ascii="Arial" w:hAnsi="Arial" w:cs="Arial"/>
                <w:i/>
                <w:iCs/>
                <w:color w:val="000000"/>
                <w:sz w:val="12"/>
                <w:szCs w:val="16"/>
                <w:lang w:eastAsia="en-AU"/>
              </w:rPr>
              <w:t>Specifications for Chart Content and Display Aspects of ECDIS</w:t>
            </w:r>
          </w:p>
        </w:tc>
        <w:tc>
          <w:tcPr>
            <w:tcW w:w="238" w:type="pct"/>
            <w:tcBorders>
              <w:top w:val="single" w:sz="12" w:space="0" w:color="auto"/>
              <w:bottom w:val="single" w:sz="12" w:space="0" w:color="auto"/>
            </w:tcBorders>
            <w:shd w:val="clear" w:color="auto" w:fill="auto"/>
            <w:vAlign w:val="center"/>
            <w:hideMark/>
          </w:tcPr>
          <w:p w14:paraId="22AD93E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781067D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tc>
        <w:tc>
          <w:tcPr>
            <w:tcW w:w="610" w:type="pct"/>
            <w:tcBorders>
              <w:top w:val="single" w:sz="12" w:space="0" w:color="auto"/>
              <w:bottom w:val="single" w:sz="12" w:space="0" w:color="auto"/>
            </w:tcBorders>
            <w:shd w:val="clear" w:color="auto" w:fill="auto"/>
            <w:vAlign w:val="center"/>
          </w:tcPr>
          <w:p w14:paraId="286DDD7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19D6A11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59EF787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52ECC65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6081ED6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hideMark/>
          </w:tcPr>
          <w:p w14:paraId="737D03D8" w14:textId="77777777" w:rsidR="009036B8" w:rsidRPr="007164FF" w:rsidRDefault="009036B8" w:rsidP="00970DD2">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DT</w:t>
            </w:r>
          </w:p>
        </w:tc>
      </w:tr>
      <w:tr w:rsidR="009036B8" w:rsidRPr="007164FF" w14:paraId="0273DBE2" w14:textId="77777777" w:rsidTr="009036B8">
        <w:trPr>
          <w:cantSplit/>
          <w:trHeight w:val="1205"/>
          <w:jc w:val="center"/>
        </w:trPr>
        <w:tc>
          <w:tcPr>
            <w:tcW w:w="308" w:type="pct"/>
            <w:gridSpan w:val="2"/>
            <w:tcBorders>
              <w:top w:val="single" w:sz="12" w:space="0" w:color="auto"/>
              <w:left w:val="single" w:sz="12" w:space="0" w:color="auto"/>
              <w:bottom w:val="single" w:sz="12" w:space="0" w:color="auto"/>
            </w:tcBorders>
            <w:shd w:val="clear" w:color="auto" w:fill="auto"/>
            <w:vAlign w:val="center"/>
            <w:hideMark/>
          </w:tcPr>
          <w:p w14:paraId="3262E39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2.4.2</w:t>
            </w:r>
          </w:p>
        </w:tc>
        <w:tc>
          <w:tcPr>
            <w:tcW w:w="853" w:type="pct"/>
            <w:tcBorders>
              <w:top w:val="single" w:sz="12" w:space="0" w:color="auto"/>
              <w:bottom w:val="single" w:sz="12" w:space="0" w:color="auto"/>
            </w:tcBorders>
            <w:shd w:val="clear" w:color="auto" w:fill="auto"/>
            <w:vAlign w:val="center"/>
            <w:hideMark/>
          </w:tcPr>
          <w:p w14:paraId="16C1762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S-57 - </w:t>
            </w:r>
            <w:r w:rsidRPr="007164FF">
              <w:rPr>
                <w:rFonts w:ascii="Arial" w:hAnsi="Arial" w:cs="Arial"/>
                <w:i/>
                <w:iCs/>
                <w:color w:val="000000"/>
                <w:sz w:val="12"/>
                <w:szCs w:val="16"/>
                <w:lang w:eastAsia="en-AU"/>
              </w:rPr>
              <w:t>IHO Transfer Standard for Digital Hydrographic Data</w:t>
            </w:r>
            <w:r w:rsidRPr="007164FF">
              <w:rPr>
                <w:rFonts w:ascii="Arial" w:hAnsi="Arial" w:cs="Arial"/>
                <w:color w:val="000000"/>
                <w:sz w:val="12"/>
                <w:szCs w:val="16"/>
                <w:lang w:eastAsia="en-AU"/>
              </w:rPr>
              <w:t>,</w:t>
            </w:r>
          </w:p>
          <w:p w14:paraId="16DE0099"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including ENC Product Specification</w:t>
            </w:r>
          </w:p>
        </w:tc>
        <w:tc>
          <w:tcPr>
            <w:tcW w:w="238" w:type="pct"/>
            <w:tcBorders>
              <w:top w:val="single" w:sz="12" w:space="0" w:color="auto"/>
              <w:bottom w:val="single" w:sz="12" w:space="0" w:color="auto"/>
            </w:tcBorders>
            <w:shd w:val="clear" w:color="auto" w:fill="auto"/>
            <w:vAlign w:val="center"/>
            <w:hideMark/>
          </w:tcPr>
          <w:p w14:paraId="5DC9A5E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1BEF65B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4A1DF78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Data servers</w:t>
            </w:r>
          </w:p>
        </w:tc>
        <w:tc>
          <w:tcPr>
            <w:tcW w:w="610" w:type="pct"/>
            <w:tcBorders>
              <w:top w:val="single" w:sz="12" w:space="0" w:color="auto"/>
              <w:bottom w:val="single" w:sz="12" w:space="0" w:color="auto"/>
            </w:tcBorders>
            <w:shd w:val="clear" w:color="auto" w:fill="auto"/>
            <w:vAlign w:val="center"/>
          </w:tcPr>
          <w:p w14:paraId="7AAE761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hideMark/>
          </w:tcPr>
          <w:p w14:paraId="11F483E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6C7610C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3" w:type="pct"/>
            <w:tcBorders>
              <w:top w:val="single" w:sz="12" w:space="0" w:color="auto"/>
              <w:bottom w:val="single" w:sz="12" w:space="0" w:color="auto"/>
            </w:tcBorders>
            <w:shd w:val="clear" w:color="auto" w:fill="auto"/>
            <w:vAlign w:val="center"/>
            <w:hideMark/>
          </w:tcPr>
          <w:p w14:paraId="086FBCC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hideMark/>
          </w:tcPr>
          <w:p w14:paraId="41A8ECCA"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hideMark/>
          </w:tcPr>
          <w:p w14:paraId="0890CF76" w14:textId="77777777" w:rsidR="009036B8" w:rsidRPr="00010E41" w:rsidRDefault="009036B8" w:rsidP="00294B0C">
            <w:pPr>
              <w:spacing w:beforeLines="60" w:before="144" w:afterLines="60" w:after="144"/>
              <w:jc w:val="center"/>
              <w:rPr>
                <w:rFonts w:ascii="Arial" w:hAnsi="Arial" w:cs="Arial"/>
                <w:sz w:val="12"/>
                <w:szCs w:val="20"/>
                <w:lang w:eastAsia="en-AU"/>
              </w:rPr>
            </w:pPr>
            <w:r w:rsidRPr="00010E41">
              <w:rPr>
                <w:rFonts w:ascii="Arial" w:hAnsi="Arial"/>
                <w:color w:val="000000"/>
                <w:sz w:val="12"/>
              </w:rPr>
              <w:t>ADDT</w:t>
            </w:r>
          </w:p>
        </w:tc>
      </w:tr>
      <w:tr w:rsidR="009036B8" w:rsidRPr="007164FF" w14:paraId="3B5AA4AB" w14:textId="77777777" w:rsidTr="009036B8">
        <w:trPr>
          <w:cantSplit/>
          <w:trHeight w:val="826"/>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31C7224D"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2.4.3</w:t>
            </w:r>
          </w:p>
        </w:tc>
        <w:tc>
          <w:tcPr>
            <w:tcW w:w="859" w:type="pct"/>
            <w:gridSpan w:val="2"/>
            <w:tcBorders>
              <w:top w:val="single" w:sz="12" w:space="0" w:color="auto"/>
              <w:bottom w:val="single" w:sz="12" w:space="0" w:color="auto"/>
            </w:tcBorders>
            <w:shd w:val="clear" w:color="auto" w:fill="auto"/>
            <w:vAlign w:val="center"/>
            <w:hideMark/>
          </w:tcPr>
          <w:p w14:paraId="3F7BBC7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S-58 - </w:t>
            </w:r>
            <w:r w:rsidRPr="007164FF">
              <w:rPr>
                <w:rFonts w:ascii="Arial" w:hAnsi="Arial" w:cs="Arial"/>
                <w:i/>
                <w:iCs/>
                <w:color w:val="000000"/>
                <w:sz w:val="12"/>
                <w:szCs w:val="16"/>
                <w:lang w:eastAsia="en-AU"/>
              </w:rPr>
              <w:t>ENC Validation Checks</w:t>
            </w:r>
          </w:p>
        </w:tc>
        <w:tc>
          <w:tcPr>
            <w:tcW w:w="238" w:type="pct"/>
            <w:tcBorders>
              <w:top w:val="single" w:sz="12" w:space="0" w:color="auto"/>
              <w:bottom w:val="single" w:sz="12" w:space="0" w:color="auto"/>
            </w:tcBorders>
            <w:shd w:val="clear" w:color="auto" w:fill="auto"/>
            <w:vAlign w:val="center"/>
            <w:hideMark/>
          </w:tcPr>
          <w:p w14:paraId="08F9FF9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79CE2B7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7565C97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tcPr>
          <w:p w14:paraId="5CEDFF31"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3163E07B" w14:textId="77777777" w:rsidR="009036B8" w:rsidRPr="007164FF" w:rsidRDefault="009036B8" w:rsidP="006B6174">
            <w:pPr>
              <w:spacing w:beforeLines="60" w:before="144" w:afterLines="60" w:after="144"/>
              <w:rPr>
                <w:rFonts w:ascii="Arial" w:hAnsi="Arial" w:cs="Arial"/>
                <w:sz w:val="12"/>
                <w:szCs w:val="20"/>
                <w:lang w:eastAsia="en-AU"/>
              </w:rPr>
            </w:pPr>
          </w:p>
        </w:tc>
        <w:tc>
          <w:tcPr>
            <w:tcW w:w="553" w:type="pct"/>
            <w:tcBorders>
              <w:top w:val="single" w:sz="12" w:space="0" w:color="auto"/>
              <w:bottom w:val="single" w:sz="12" w:space="0" w:color="auto"/>
            </w:tcBorders>
            <w:shd w:val="clear" w:color="auto" w:fill="auto"/>
            <w:vAlign w:val="center"/>
          </w:tcPr>
          <w:p w14:paraId="5FA794D1"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tcPr>
          <w:p w14:paraId="3B04F05D" w14:textId="77777777" w:rsidR="009036B8" w:rsidRPr="007164FF" w:rsidRDefault="009036B8" w:rsidP="00294B0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478602D7" w14:textId="77777777" w:rsidR="009036B8" w:rsidRPr="00010E41" w:rsidRDefault="009036B8" w:rsidP="00294B0C">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01611B97" w14:textId="77777777" w:rsidTr="009036B8">
        <w:trPr>
          <w:cantSplit/>
          <w:trHeight w:val="952"/>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1F6BF4B6"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2.4.4</w:t>
            </w:r>
          </w:p>
        </w:tc>
        <w:tc>
          <w:tcPr>
            <w:tcW w:w="859" w:type="pct"/>
            <w:gridSpan w:val="2"/>
            <w:tcBorders>
              <w:top w:val="single" w:sz="12" w:space="0" w:color="auto"/>
              <w:bottom w:val="single" w:sz="12" w:space="0" w:color="auto"/>
            </w:tcBorders>
            <w:shd w:val="clear" w:color="auto" w:fill="auto"/>
            <w:vAlign w:val="center"/>
            <w:hideMark/>
          </w:tcPr>
          <w:p w14:paraId="0B97B3A0"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 xml:space="preserve">Maintain S-61 - </w:t>
            </w:r>
            <w:r w:rsidRPr="007164FF">
              <w:rPr>
                <w:rFonts w:ascii="Arial" w:hAnsi="Arial" w:cs="Arial"/>
                <w:i/>
                <w:iCs/>
                <w:color w:val="000000"/>
                <w:sz w:val="12"/>
                <w:szCs w:val="16"/>
                <w:lang w:eastAsia="en-AU"/>
              </w:rPr>
              <w:t>Product Specification for Raster Navigational Charts (RNC)</w:t>
            </w:r>
          </w:p>
        </w:tc>
        <w:tc>
          <w:tcPr>
            <w:tcW w:w="238" w:type="pct"/>
            <w:tcBorders>
              <w:top w:val="single" w:sz="12" w:space="0" w:color="auto"/>
              <w:bottom w:val="single" w:sz="12" w:space="0" w:color="auto"/>
            </w:tcBorders>
            <w:shd w:val="clear" w:color="auto" w:fill="auto"/>
            <w:vAlign w:val="center"/>
            <w:hideMark/>
          </w:tcPr>
          <w:p w14:paraId="55D2BBDE"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107E1D1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ECDIS OEM</w:t>
            </w:r>
          </w:p>
          <w:p w14:paraId="512E2B2E"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Data servers</w:t>
            </w:r>
          </w:p>
        </w:tc>
        <w:tc>
          <w:tcPr>
            <w:tcW w:w="610" w:type="pct"/>
            <w:tcBorders>
              <w:top w:val="single" w:sz="12" w:space="0" w:color="auto"/>
              <w:bottom w:val="single" w:sz="12" w:space="0" w:color="auto"/>
            </w:tcBorders>
            <w:shd w:val="clear" w:color="auto" w:fill="auto"/>
            <w:vAlign w:val="center"/>
            <w:hideMark/>
          </w:tcPr>
          <w:p w14:paraId="733B7646"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No action expected</w:t>
            </w:r>
          </w:p>
        </w:tc>
        <w:tc>
          <w:tcPr>
            <w:tcW w:w="548" w:type="pct"/>
            <w:tcBorders>
              <w:top w:val="single" w:sz="12" w:space="0" w:color="auto"/>
              <w:bottom w:val="single" w:sz="12" w:space="0" w:color="auto"/>
            </w:tcBorders>
            <w:shd w:val="clear" w:color="auto" w:fill="auto"/>
            <w:vAlign w:val="center"/>
            <w:hideMark/>
          </w:tcPr>
          <w:p w14:paraId="4B355137"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57799980"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3" w:type="pct"/>
            <w:tcBorders>
              <w:top w:val="single" w:sz="12" w:space="0" w:color="auto"/>
              <w:bottom w:val="single" w:sz="12" w:space="0" w:color="auto"/>
            </w:tcBorders>
            <w:shd w:val="clear" w:color="auto" w:fill="auto"/>
            <w:vAlign w:val="center"/>
          </w:tcPr>
          <w:p w14:paraId="6F029A44"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429" w:type="pct"/>
            <w:tcBorders>
              <w:top w:val="single" w:sz="12" w:space="0" w:color="auto"/>
              <w:bottom w:val="single" w:sz="12" w:space="0" w:color="auto"/>
            </w:tcBorders>
            <w:shd w:val="clear" w:color="auto" w:fill="auto"/>
            <w:vAlign w:val="center"/>
            <w:hideMark/>
          </w:tcPr>
          <w:p w14:paraId="51E50994" w14:textId="77777777" w:rsidR="009036B8" w:rsidRPr="007164FF" w:rsidRDefault="009036B8" w:rsidP="00294B0C">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5AAD5BBD" w14:textId="77777777" w:rsidR="009036B8" w:rsidRPr="00010E41" w:rsidRDefault="009036B8" w:rsidP="00294B0C">
            <w:pPr>
              <w:spacing w:beforeLines="60" w:before="144" w:afterLines="60" w:after="144"/>
              <w:jc w:val="center"/>
              <w:rPr>
                <w:rFonts w:ascii="Arial" w:hAnsi="Arial" w:cs="Arial"/>
                <w:color w:val="000000"/>
                <w:sz w:val="12"/>
                <w:lang w:eastAsia="en-AU"/>
              </w:rPr>
            </w:pPr>
            <w:r w:rsidRPr="00010E41">
              <w:rPr>
                <w:rFonts w:ascii="Arial" w:hAnsi="Arial"/>
                <w:color w:val="000000"/>
                <w:sz w:val="12"/>
              </w:rPr>
              <w:t>ADDT</w:t>
            </w:r>
          </w:p>
        </w:tc>
      </w:tr>
      <w:tr w:rsidR="009036B8" w:rsidRPr="007164FF" w14:paraId="78345010" w14:textId="77777777" w:rsidTr="009036B8">
        <w:trPr>
          <w:cantSplit/>
          <w:trHeight w:val="966"/>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056C26C8" w14:textId="77777777" w:rsidR="009036B8" w:rsidRPr="007164FF" w:rsidRDefault="009036B8" w:rsidP="008C1D5A">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2.4.5</w:t>
            </w:r>
          </w:p>
        </w:tc>
        <w:tc>
          <w:tcPr>
            <w:tcW w:w="859" w:type="pct"/>
            <w:gridSpan w:val="2"/>
            <w:tcBorders>
              <w:top w:val="single" w:sz="12" w:space="0" w:color="auto"/>
              <w:bottom w:val="single" w:sz="12" w:space="0" w:color="auto"/>
            </w:tcBorders>
            <w:shd w:val="clear" w:color="auto" w:fill="auto"/>
            <w:vAlign w:val="center"/>
            <w:hideMark/>
          </w:tcPr>
          <w:p w14:paraId="21187F9B" w14:textId="77777777" w:rsidR="009036B8" w:rsidRPr="007164FF" w:rsidRDefault="009036B8" w:rsidP="00A940EF">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S-63 - </w:t>
            </w:r>
            <w:r w:rsidRPr="007164FF">
              <w:rPr>
                <w:rFonts w:ascii="Arial" w:hAnsi="Arial" w:cs="Arial"/>
                <w:i/>
                <w:iCs/>
                <w:color w:val="000000"/>
                <w:sz w:val="12"/>
                <w:szCs w:val="16"/>
                <w:lang w:eastAsia="en-AU"/>
              </w:rPr>
              <w:t>IHO Data Protection Scheme</w:t>
            </w:r>
          </w:p>
        </w:tc>
        <w:tc>
          <w:tcPr>
            <w:tcW w:w="238" w:type="pct"/>
            <w:tcBorders>
              <w:top w:val="single" w:sz="12" w:space="0" w:color="auto"/>
              <w:bottom w:val="single" w:sz="12" w:space="0" w:color="auto"/>
            </w:tcBorders>
            <w:shd w:val="clear" w:color="auto" w:fill="auto"/>
            <w:vAlign w:val="center"/>
            <w:hideMark/>
          </w:tcPr>
          <w:p w14:paraId="43E41E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2162CBBB"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p>
        </w:tc>
        <w:tc>
          <w:tcPr>
            <w:tcW w:w="610" w:type="pct"/>
            <w:tcBorders>
              <w:top w:val="single" w:sz="12" w:space="0" w:color="auto"/>
              <w:bottom w:val="single" w:sz="12" w:space="0" w:color="auto"/>
            </w:tcBorders>
            <w:shd w:val="clear" w:color="auto" w:fill="auto"/>
            <w:vAlign w:val="center"/>
          </w:tcPr>
          <w:p w14:paraId="662E9AA6" w14:textId="77777777" w:rsidR="009036B8" w:rsidRPr="007164FF" w:rsidRDefault="009036B8" w:rsidP="00C37D76">
            <w:pPr>
              <w:spacing w:beforeLines="60" w:before="144" w:afterLines="60" w:after="144"/>
              <w:jc w:val="left"/>
              <w:rPr>
                <w:rFonts w:ascii="Arial" w:hAnsi="Arial" w:cs="Arial"/>
                <w:b/>
                <w:bCs/>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24EFCAB7" w14:textId="77777777" w:rsidR="009036B8" w:rsidRPr="007164FF" w:rsidRDefault="009036B8" w:rsidP="00A940EF">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ENCWG,</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DPSWG</w:t>
            </w:r>
          </w:p>
        </w:tc>
        <w:tc>
          <w:tcPr>
            <w:tcW w:w="548" w:type="pct"/>
            <w:tcBorders>
              <w:top w:val="single" w:sz="12" w:space="0" w:color="auto"/>
              <w:bottom w:val="single" w:sz="12" w:space="0" w:color="auto"/>
            </w:tcBorders>
            <w:shd w:val="clear" w:color="auto" w:fill="auto"/>
            <w:vAlign w:val="center"/>
          </w:tcPr>
          <w:p w14:paraId="1E40A45A" w14:textId="77777777" w:rsidR="009036B8" w:rsidRPr="007164FF" w:rsidRDefault="009036B8" w:rsidP="00C37D76">
            <w:pPr>
              <w:spacing w:beforeLines="60" w:before="144" w:afterLines="60" w:after="144"/>
              <w:jc w:val="left"/>
              <w:rPr>
                <w:rFonts w:ascii="Arial" w:hAnsi="Arial" w:cs="Arial"/>
                <w:b/>
                <w:bCs/>
                <w:color w:val="000000"/>
                <w:sz w:val="12"/>
                <w:szCs w:val="16"/>
                <w:lang w:eastAsia="en-AU"/>
              </w:rPr>
            </w:pPr>
          </w:p>
        </w:tc>
        <w:tc>
          <w:tcPr>
            <w:tcW w:w="553" w:type="pct"/>
            <w:tcBorders>
              <w:top w:val="single" w:sz="12" w:space="0" w:color="auto"/>
              <w:bottom w:val="single" w:sz="12" w:space="0" w:color="auto"/>
            </w:tcBorders>
            <w:shd w:val="clear" w:color="auto" w:fill="auto"/>
            <w:vAlign w:val="center"/>
            <w:hideMark/>
          </w:tcPr>
          <w:p w14:paraId="30EDCA51"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hideMark/>
          </w:tcPr>
          <w:p w14:paraId="2D77530E" w14:textId="77777777" w:rsidR="009036B8" w:rsidRPr="007164FF" w:rsidRDefault="009036B8" w:rsidP="00294B0C">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55B9FA74" w14:textId="77777777" w:rsidR="009036B8" w:rsidRPr="00010E41" w:rsidRDefault="009036B8" w:rsidP="00294B0C">
            <w:pPr>
              <w:spacing w:beforeLines="60" w:before="144" w:afterLines="60" w:after="144"/>
              <w:jc w:val="center"/>
              <w:rPr>
                <w:rFonts w:ascii="Arial" w:hAnsi="Arial" w:cs="Arial"/>
                <w:b/>
                <w:bCs/>
                <w:color w:val="000000"/>
                <w:sz w:val="12"/>
                <w:szCs w:val="16"/>
                <w:lang w:eastAsia="en-AU"/>
              </w:rPr>
            </w:pPr>
            <w:r w:rsidRPr="00010E41">
              <w:rPr>
                <w:rFonts w:ascii="Arial" w:hAnsi="Arial"/>
                <w:b/>
                <w:color w:val="000000"/>
                <w:sz w:val="12"/>
              </w:rPr>
              <w:t>ADDT</w:t>
            </w:r>
          </w:p>
        </w:tc>
      </w:tr>
      <w:tr w:rsidR="009036B8" w:rsidRPr="007164FF" w14:paraId="3947CB4A" w14:textId="77777777" w:rsidTr="009036B8">
        <w:trPr>
          <w:cantSplit/>
          <w:trHeight w:val="824"/>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09F07D36" w14:textId="77777777" w:rsidR="009036B8" w:rsidRPr="007164FF"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2.4.6</w:t>
            </w:r>
          </w:p>
        </w:tc>
        <w:tc>
          <w:tcPr>
            <w:tcW w:w="859" w:type="pct"/>
            <w:gridSpan w:val="2"/>
            <w:tcBorders>
              <w:top w:val="single" w:sz="12" w:space="0" w:color="auto"/>
              <w:bottom w:val="single" w:sz="12" w:space="0" w:color="auto"/>
            </w:tcBorders>
            <w:shd w:val="clear" w:color="auto" w:fill="auto"/>
            <w:vAlign w:val="center"/>
            <w:hideMark/>
          </w:tcPr>
          <w:p w14:paraId="6A003CC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S-64 - </w:t>
            </w:r>
            <w:r w:rsidRPr="007164FF">
              <w:rPr>
                <w:rFonts w:ascii="Arial" w:hAnsi="Arial" w:cs="Arial"/>
                <w:i/>
                <w:iCs/>
                <w:color w:val="000000"/>
                <w:sz w:val="12"/>
                <w:szCs w:val="16"/>
                <w:lang w:eastAsia="en-AU"/>
              </w:rPr>
              <w:t>IHO Test Data Sets for ECDIS</w:t>
            </w:r>
          </w:p>
        </w:tc>
        <w:tc>
          <w:tcPr>
            <w:tcW w:w="238" w:type="pct"/>
            <w:tcBorders>
              <w:top w:val="single" w:sz="12" w:space="0" w:color="auto"/>
              <w:bottom w:val="single" w:sz="12" w:space="0" w:color="auto"/>
            </w:tcBorders>
            <w:shd w:val="clear" w:color="auto" w:fill="auto"/>
            <w:vAlign w:val="center"/>
            <w:hideMark/>
          </w:tcPr>
          <w:p w14:paraId="2628BF6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0443270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tcPr>
          <w:p w14:paraId="1F3D579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0F56151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r w:rsidRPr="007164FF">
              <w:rPr>
                <w:rFonts w:ascii="Arial" w:hAnsi="Arial" w:cs="Arial"/>
                <w:color w:val="000000"/>
                <w:sz w:val="12"/>
                <w:szCs w:val="16"/>
                <w:lang w:eastAsia="en-AU"/>
              </w:rPr>
              <w:br/>
              <w:t>DPSWG</w:t>
            </w:r>
          </w:p>
        </w:tc>
        <w:tc>
          <w:tcPr>
            <w:tcW w:w="548" w:type="pct"/>
            <w:tcBorders>
              <w:top w:val="single" w:sz="12" w:space="0" w:color="auto"/>
              <w:bottom w:val="single" w:sz="12" w:space="0" w:color="auto"/>
            </w:tcBorders>
            <w:shd w:val="clear" w:color="auto" w:fill="auto"/>
            <w:vAlign w:val="center"/>
          </w:tcPr>
          <w:p w14:paraId="7474205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260AB08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03223689"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5292C7F0" w14:textId="77777777" w:rsidR="009036B8" w:rsidRPr="00010E41" w:rsidRDefault="009036B8" w:rsidP="00294B0C">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6FD4EB30" w14:textId="77777777" w:rsidTr="009036B8">
        <w:trPr>
          <w:cantSplit/>
          <w:trHeight w:val="808"/>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124EAA5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2.4.7</w:t>
            </w:r>
          </w:p>
        </w:tc>
        <w:tc>
          <w:tcPr>
            <w:tcW w:w="859" w:type="pct"/>
            <w:gridSpan w:val="2"/>
            <w:tcBorders>
              <w:top w:val="single" w:sz="12" w:space="0" w:color="auto"/>
              <w:bottom w:val="single" w:sz="12" w:space="0" w:color="auto"/>
            </w:tcBorders>
            <w:shd w:val="clear" w:color="auto" w:fill="auto"/>
            <w:vAlign w:val="center"/>
            <w:hideMark/>
          </w:tcPr>
          <w:p w14:paraId="6EE9273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S-65 - </w:t>
            </w:r>
            <w:r w:rsidRPr="007164FF">
              <w:rPr>
                <w:rFonts w:ascii="Arial" w:hAnsi="Arial" w:cs="Arial"/>
                <w:i/>
                <w:iCs/>
                <w:color w:val="000000"/>
                <w:sz w:val="12"/>
                <w:szCs w:val="16"/>
                <w:lang w:eastAsia="en-AU"/>
              </w:rPr>
              <w:t>ENCs: Production, Maintenance and Distribution Guidance</w:t>
            </w:r>
          </w:p>
        </w:tc>
        <w:tc>
          <w:tcPr>
            <w:tcW w:w="238" w:type="pct"/>
            <w:tcBorders>
              <w:top w:val="single" w:sz="12" w:space="0" w:color="auto"/>
              <w:bottom w:val="single" w:sz="12" w:space="0" w:color="auto"/>
            </w:tcBorders>
            <w:shd w:val="clear" w:color="auto" w:fill="auto"/>
            <w:vAlign w:val="center"/>
            <w:hideMark/>
          </w:tcPr>
          <w:p w14:paraId="0191520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3F03A3B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tcPr>
          <w:p w14:paraId="09AB810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1382235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0293929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726C2CC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3AFDF043"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3AF70665" w14:textId="77777777" w:rsidR="009036B8" w:rsidRPr="007164FF" w:rsidRDefault="009036B8" w:rsidP="00294B0C">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26AD692C" w14:textId="77777777" w:rsidTr="009036B8">
        <w:trPr>
          <w:cantSplit/>
          <w:trHeight w:val="834"/>
          <w:jc w:val="center"/>
        </w:trPr>
        <w:tc>
          <w:tcPr>
            <w:tcW w:w="302" w:type="pct"/>
            <w:tcBorders>
              <w:top w:val="single" w:sz="12" w:space="0" w:color="auto"/>
              <w:left w:val="single" w:sz="12" w:space="0" w:color="auto"/>
              <w:bottom w:val="single" w:sz="12" w:space="0" w:color="auto"/>
            </w:tcBorders>
            <w:shd w:val="clear" w:color="auto" w:fill="auto"/>
            <w:vAlign w:val="center"/>
            <w:hideMark/>
          </w:tcPr>
          <w:p w14:paraId="564F7E5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2.4.8</w:t>
            </w:r>
          </w:p>
        </w:tc>
        <w:tc>
          <w:tcPr>
            <w:tcW w:w="859" w:type="pct"/>
            <w:gridSpan w:val="2"/>
            <w:tcBorders>
              <w:top w:val="single" w:sz="12" w:space="0" w:color="auto"/>
              <w:bottom w:val="single" w:sz="12" w:space="0" w:color="auto"/>
            </w:tcBorders>
            <w:shd w:val="clear" w:color="auto" w:fill="auto"/>
            <w:vAlign w:val="center"/>
            <w:hideMark/>
          </w:tcPr>
          <w:p w14:paraId="42AF54E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S-66 - </w:t>
            </w:r>
            <w:r w:rsidRPr="007164FF">
              <w:rPr>
                <w:rFonts w:ascii="Arial" w:hAnsi="Arial" w:cs="Arial"/>
                <w:i/>
                <w:iCs/>
                <w:color w:val="000000"/>
                <w:sz w:val="12"/>
                <w:szCs w:val="16"/>
                <w:lang w:eastAsia="en-AU"/>
              </w:rPr>
              <w:t>Facts about Electronic Charts and Carriage Requirements</w:t>
            </w:r>
          </w:p>
        </w:tc>
        <w:tc>
          <w:tcPr>
            <w:tcW w:w="238" w:type="pct"/>
            <w:tcBorders>
              <w:top w:val="single" w:sz="12" w:space="0" w:color="auto"/>
              <w:bottom w:val="single" w:sz="12" w:space="0" w:color="auto"/>
            </w:tcBorders>
            <w:shd w:val="clear" w:color="auto" w:fill="auto"/>
            <w:vAlign w:val="center"/>
            <w:hideMark/>
          </w:tcPr>
          <w:p w14:paraId="5B58243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5F71273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12FA6AC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New Edition 2019 (</w:t>
            </w:r>
            <w:proofErr w:type="spellStart"/>
            <w:r w:rsidRPr="007164FF">
              <w:rPr>
                <w:rFonts w:ascii="Arial" w:hAnsi="Arial" w:cs="Arial"/>
                <w:color w:val="000000"/>
                <w:sz w:val="12"/>
                <w:szCs w:val="16"/>
                <w:lang w:eastAsia="en-AU"/>
              </w:rPr>
              <w:t>tbc</w:t>
            </w:r>
            <w:proofErr w:type="spellEnd"/>
            <w:r w:rsidRPr="007164FF">
              <w:rPr>
                <w:rFonts w:ascii="Arial" w:hAnsi="Arial" w:cs="Arial"/>
                <w:color w:val="000000"/>
                <w:sz w:val="12"/>
                <w:szCs w:val="16"/>
                <w:lang w:eastAsia="en-AU"/>
              </w:rPr>
              <w:t>)</w:t>
            </w:r>
          </w:p>
        </w:tc>
        <w:tc>
          <w:tcPr>
            <w:tcW w:w="548" w:type="pct"/>
            <w:tcBorders>
              <w:top w:val="single" w:sz="12" w:space="0" w:color="auto"/>
              <w:bottom w:val="single" w:sz="12" w:space="0" w:color="auto"/>
            </w:tcBorders>
            <w:shd w:val="clear" w:color="auto" w:fill="auto"/>
            <w:vAlign w:val="center"/>
            <w:hideMark/>
          </w:tcPr>
          <w:p w14:paraId="2BDE5F0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0CF0857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023D95C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0FA7C1D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31C3568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55C14F26" w14:textId="77777777" w:rsidTr="009036B8">
        <w:trPr>
          <w:cantSplit/>
          <w:trHeight w:val="834"/>
          <w:jc w:val="center"/>
        </w:trPr>
        <w:tc>
          <w:tcPr>
            <w:tcW w:w="302" w:type="pct"/>
            <w:tcBorders>
              <w:top w:val="single" w:sz="12" w:space="0" w:color="auto"/>
              <w:left w:val="single" w:sz="12" w:space="0" w:color="auto"/>
              <w:bottom w:val="single" w:sz="12" w:space="0" w:color="auto"/>
            </w:tcBorders>
            <w:shd w:val="clear" w:color="auto" w:fill="auto"/>
            <w:vAlign w:val="center"/>
          </w:tcPr>
          <w:p w14:paraId="65A88CE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2.4.9</w:t>
            </w:r>
          </w:p>
        </w:tc>
        <w:tc>
          <w:tcPr>
            <w:tcW w:w="859" w:type="pct"/>
            <w:gridSpan w:val="2"/>
            <w:tcBorders>
              <w:top w:val="single" w:sz="12" w:space="0" w:color="auto"/>
              <w:bottom w:val="single" w:sz="12" w:space="0" w:color="auto"/>
            </w:tcBorders>
            <w:shd w:val="clear" w:color="auto" w:fill="auto"/>
            <w:vAlign w:val="center"/>
          </w:tcPr>
          <w:p w14:paraId="0E337F6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Maintain S-67 – </w:t>
            </w:r>
            <w:r w:rsidRPr="00010E41">
              <w:rPr>
                <w:rFonts w:ascii="Arial" w:hAnsi="Arial" w:cs="Arial"/>
                <w:i/>
                <w:color w:val="000000"/>
                <w:sz w:val="12"/>
                <w:szCs w:val="16"/>
                <w:lang w:eastAsia="en-AU"/>
              </w:rPr>
              <w:t>Mariners’ Guide to Accuracy of ENCs</w:t>
            </w:r>
          </w:p>
        </w:tc>
        <w:tc>
          <w:tcPr>
            <w:tcW w:w="238" w:type="pct"/>
            <w:tcBorders>
              <w:top w:val="single" w:sz="12" w:space="0" w:color="auto"/>
              <w:bottom w:val="single" w:sz="12" w:space="0" w:color="auto"/>
            </w:tcBorders>
            <w:shd w:val="clear" w:color="auto" w:fill="auto"/>
            <w:vAlign w:val="center"/>
          </w:tcPr>
          <w:p w14:paraId="68AB25F9"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08DCAAF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tcPr>
          <w:p w14:paraId="1497494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Ed. 1.0.0</w:t>
            </w:r>
          </w:p>
        </w:tc>
        <w:tc>
          <w:tcPr>
            <w:tcW w:w="548" w:type="pct"/>
            <w:tcBorders>
              <w:top w:val="single" w:sz="12" w:space="0" w:color="auto"/>
              <w:bottom w:val="single" w:sz="12" w:space="0" w:color="auto"/>
            </w:tcBorders>
            <w:shd w:val="clear" w:color="auto" w:fill="auto"/>
            <w:vAlign w:val="center"/>
          </w:tcPr>
          <w:p w14:paraId="0AE20AB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DQWG</w:t>
            </w:r>
          </w:p>
        </w:tc>
        <w:tc>
          <w:tcPr>
            <w:tcW w:w="548" w:type="pct"/>
            <w:tcBorders>
              <w:top w:val="single" w:sz="12" w:space="0" w:color="auto"/>
              <w:bottom w:val="single" w:sz="12" w:space="0" w:color="auto"/>
            </w:tcBorders>
            <w:shd w:val="clear" w:color="auto" w:fill="auto"/>
            <w:vAlign w:val="center"/>
          </w:tcPr>
          <w:p w14:paraId="1CC11E7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37BA7FD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tcPr>
          <w:p w14:paraId="08C829D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DTECH</w:t>
            </w:r>
          </w:p>
        </w:tc>
        <w:tc>
          <w:tcPr>
            <w:tcW w:w="422" w:type="pct"/>
            <w:tcBorders>
              <w:top w:val="single" w:sz="12" w:space="0" w:color="auto"/>
              <w:bottom w:val="single" w:sz="12" w:space="0" w:color="auto"/>
              <w:right w:val="single" w:sz="12" w:space="0" w:color="auto"/>
            </w:tcBorders>
            <w:shd w:val="clear" w:color="auto" w:fill="auto"/>
            <w:vAlign w:val="center"/>
          </w:tcPr>
          <w:p w14:paraId="01F8D2F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ADCS</w:t>
            </w:r>
          </w:p>
        </w:tc>
      </w:tr>
    </w:tbl>
    <w:p w14:paraId="74064396" w14:textId="77777777" w:rsidR="008C3BA8" w:rsidRPr="007164FF" w:rsidRDefault="008C3BA8" w:rsidP="006B6174">
      <w:pPr>
        <w:spacing w:beforeLines="60" w:before="144" w:afterLines="60" w:after="144"/>
        <w:rPr>
          <w:rFonts w:ascii="Arial" w:hAnsi="Arial" w:cs="Arial"/>
        </w:rPr>
      </w:pPr>
    </w:p>
    <w:p w14:paraId="2F5BC914"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2.5</w:t>
      </w:r>
      <w:r w:rsidRPr="007164FF">
        <w:rPr>
          <w:rFonts w:ascii="Arial" w:hAnsi="Arial" w:cs="Arial"/>
          <w:b/>
          <w:bCs/>
          <w:color w:val="000000"/>
          <w:sz w:val="16"/>
          <w:szCs w:val="16"/>
          <w:lang w:eastAsia="en-AU"/>
        </w:rPr>
        <w:tab/>
        <w:t>Support the implementation of e-navigation and Marine Spatial Data Infrastructures (MSDI)</w:t>
      </w:r>
    </w:p>
    <w:p w14:paraId="6F3DDA35"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5"/>
        <w:gridCol w:w="504"/>
        <w:gridCol w:w="1008"/>
        <w:gridCol w:w="1258"/>
        <w:gridCol w:w="1136"/>
        <w:gridCol w:w="1136"/>
        <w:gridCol w:w="1130"/>
        <w:gridCol w:w="882"/>
        <w:gridCol w:w="892"/>
      </w:tblGrid>
      <w:tr w:rsidR="009036B8" w:rsidRPr="007164FF" w14:paraId="2436546D" w14:textId="77777777" w:rsidTr="009036B8">
        <w:trPr>
          <w:cantSplit/>
          <w:trHeight w:val="440"/>
          <w:tblHeader/>
          <w:jc w:val="center"/>
        </w:trPr>
        <w:tc>
          <w:tcPr>
            <w:tcW w:w="303" w:type="pct"/>
            <w:vMerge w:val="restart"/>
            <w:tcBorders>
              <w:top w:val="single" w:sz="12" w:space="0" w:color="auto"/>
              <w:left w:val="single" w:sz="12" w:space="0" w:color="auto"/>
            </w:tcBorders>
            <w:shd w:val="clear" w:color="000000" w:fill="DBE5F1"/>
            <w:vAlign w:val="center"/>
            <w:hideMark/>
          </w:tcPr>
          <w:p w14:paraId="32E90A3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31395CE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00AE1F5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32F4945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BEB714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42655B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45645CB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3644DC4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0AC256F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5C8E57A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2EA4E5C7" w14:textId="77777777" w:rsidTr="009036B8">
        <w:trPr>
          <w:cantSplit/>
          <w:trHeight w:val="835"/>
          <w:tblHeader/>
          <w:jc w:val="center"/>
        </w:trPr>
        <w:tc>
          <w:tcPr>
            <w:tcW w:w="303" w:type="pct"/>
            <w:vMerge/>
            <w:tcBorders>
              <w:left w:val="single" w:sz="12" w:space="0" w:color="auto"/>
              <w:bottom w:val="single" w:sz="12" w:space="0" w:color="auto"/>
            </w:tcBorders>
            <w:shd w:val="clear" w:color="000000" w:fill="DBE5F1"/>
            <w:vAlign w:val="center"/>
          </w:tcPr>
          <w:p w14:paraId="5351933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7B8998F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8BE42D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661685A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0912FC5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38675BD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03A1BF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004FD80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121F63C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59439DF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512E20AC" w14:textId="77777777" w:rsidTr="009036B8">
        <w:trPr>
          <w:cantSplit/>
          <w:trHeight w:val="1033"/>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070FCC5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2.5.1</w:t>
            </w:r>
          </w:p>
        </w:tc>
        <w:tc>
          <w:tcPr>
            <w:tcW w:w="850" w:type="pct"/>
            <w:tcBorders>
              <w:top w:val="single" w:sz="12" w:space="0" w:color="auto"/>
              <w:bottom w:val="single" w:sz="12" w:space="0" w:color="auto"/>
            </w:tcBorders>
            <w:shd w:val="clear" w:color="auto" w:fill="auto"/>
            <w:vAlign w:val="center"/>
            <w:hideMark/>
          </w:tcPr>
          <w:p w14:paraId="041F4FF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Monitor and assess requirements related to data flow, data security, data quality, backup arrangements, time-varying information, etc.</w:t>
            </w:r>
          </w:p>
        </w:tc>
        <w:tc>
          <w:tcPr>
            <w:tcW w:w="244" w:type="pct"/>
            <w:tcBorders>
              <w:top w:val="single" w:sz="12" w:space="0" w:color="auto"/>
              <w:bottom w:val="single" w:sz="12" w:space="0" w:color="auto"/>
            </w:tcBorders>
            <w:shd w:val="clear" w:color="auto" w:fill="auto"/>
            <w:vAlign w:val="center"/>
            <w:hideMark/>
          </w:tcPr>
          <w:p w14:paraId="404C9F1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2.5</w:t>
            </w:r>
          </w:p>
        </w:tc>
        <w:tc>
          <w:tcPr>
            <w:tcW w:w="488" w:type="pct"/>
            <w:tcBorders>
              <w:top w:val="single" w:sz="12" w:space="0" w:color="auto"/>
              <w:bottom w:val="single" w:sz="12" w:space="0" w:color="auto"/>
            </w:tcBorders>
            <w:shd w:val="clear" w:color="auto" w:fill="auto"/>
            <w:vAlign w:val="center"/>
          </w:tcPr>
          <w:p w14:paraId="567EEFD8"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5EC412C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23121A7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All WG</w:t>
            </w:r>
          </w:p>
        </w:tc>
        <w:tc>
          <w:tcPr>
            <w:tcW w:w="550" w:type="pct"/>
            <w:tcBorders>
              <w:top w:val="single" w:sz="12" w:space="0" w:color="auto"/>
              <w:bottom w:val="single" w:sz="12" w:space="0" w:color="auto"/>
            </w:tcBorders>
            <w:shd w:val="clear" w:color="auto" w:fill="auto"/>
            <w:vAlign w:val="center"/>
          </w:tcPr>
          <w:p w14:paraId="088D1DF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hideMark/>
          </w:tcPr>
          <w:p w14:paraId="28C3806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7" w:type="pct"/>
            <w:tcBorders>
              <w:top w:val="single" w:sz="12" w:space="0" w:color="auto"/>
              <w:bottom w:val="single" w:sz="12" w:space="0" w:color="auto"/>
            </w:tcBorders>
            <w:shd w:val="clear" w:color="auto" w:fill="auto"/>
            <w:vAlign w:val="center"/>
            <w:hideMark/>
          </w:tcPr>
          <w:p w14:paraId="6F227417"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tcPr>
          <w:p w14:paraId="17CC93CA"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ADCS</w:t>
            </w:r>
          </w:p>
        </w:tc>
      </w:tr>
      <w:tr w:rsidR="009036B8" w:rsidRPr="007164FF" w14:paraId="67BED5C3" w14:textId="77777777" w:rsidTr="009036B8">
        <w:trPr>
          <w:cantSplit/>
          <w:trHeight w:val="1672"/>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71A8423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2.5.2</w:t>
            </w:r>
          </w:p>
        </w:tc>
        <w:tc>
          <w:tcPr>
            <w:tcW w:w="850" w:type="pct"/>
            <w:tcBorders>
              <w:top w:val="single" w:sz="12" w:space="0" w:color="auto"/>
              <w:bottom w:val="single" w:sz="12" w:space="0" w:color="auto"/>
            </w:tcBorders>
            <w:shd w:val="clear" w:color="auto" w:fill="auto"/>
            <w:vAlign w:val="center"/>
            <w:hideMark/>
          </w:tcPr>
          <w:p w14:paraId="5F005E9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Support the development and implementation of Maritime Service Portfolios (MSP)</w:t>
            </w:r>
          </w:p>
        </w:tc>
        <w:tc>
          <w:tcPr>
            <w:tcW w:w="244" w:type="pct"/>
            <w:tcBorders>
              <w:top w:val="single" w:sz="12" w:space="0" w:color="auto"/>
              <w:bottom w:val="single" w:sz="12" w:space="0" w:color="auto"/>
            </w:tcBorders>
            <w:shd w:val="clear" w:color="auto" w:fill="auto"/>
            <w:vAlign w:val="center"/>
            <w:hideMark/>
          </w:tcPr>
          <w:p w14:paraId="2C39AC63"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2.5</w:t>
            </w:r>
          </w:p>
        </w:tc>
        <w:tc>
          <w:tcPr>
            <w:tcW w:w="488" w:type="pct"/>
            <w:tcBorders>
              <w:top w:val="single" w:sz="12" w:space="0" w:color="auto"/>
              <w:bottom w:val="single" w:sz="12" w:space="0" w:color="auto"/>
            </w:tcBorders>
            <w:shd w:val="clear" w:color="auto" w:fill="auto"/>
            <w:vAlign w:val="center"/>
            <w:hideMark/>
          </w:tcPr>
          <w:p w14:paraId="3B970A2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2C6DA99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IMO</w:t>
            </w:r>
          </w:p>
        </w:tc>
        <w:tc>
          <w:tcPr>
            <w:tcW w:w="609" w:type="pct"/>
            <w:tcBorders>
              <w:top w:val="single" w:sz="12" w:space="0" w:color="auto"/>
              <w:bottom w:val="single" w:sz="12" w:space="0" w:color="auto"/>
            </w:tcBorders>
            <w:shd w:val="clear" w:color="auto" w:fill="auto"/>
            <w:vAlign w:val="center"/>
            <w:hideMark/>
          </w:tcPr>
          <w:p w14:paraId="060F4EB6"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Preparation of the provision of a MSP “Hydrographic Information” – 2018.</w:t>
            </w:r>
          </w:p>
          <w:p w14:paraId="144B5B96"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Provision of an MSP “Hydrographic Information” – 2019(include participation in the IMO/IHO HGDM)</w:t>
            </w:r>
          </w:p>
        </w:tc>
        <w:tc>
          <w:tcPr>
            <w:tcW w:w="550" w:type="pct"/>
            <w:tcBorders>
              <w:top w:val="single" w:sz="12" w:space="0" w:color="auto"/>
              <w:bottom w:val="single" w:sz="12" w:space="0" w:color="auto"/>
            </w:tcBorders>
            <w:shd w:val="clear" w:color="auto" w:fill="auto"/>
            <w:vAlign w:val="center"/>
            <w:hideMark/>
          </w:tcPr>
          <w:p w14:paraId="2A05373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NIPWG</w:t>
            </w:r>
          </w:p>
          <w:p w14:paraId="252371B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NCWG</w:t>
            </w:r>
          </w:p>
          <w:p w14:paraId="5BCEAA0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S-100WG</w:t>
            </w:r>
          </w:p>
          <w:p w14:paraId="225D0CD5"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TWCWG</w:t>
            </w:r>
          </w:p>
          <w:p w14:paraId="66C215C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WWNWS-SC</w:t>
            </w:r>
          </w:p>
        </w:tc>
        <w:tc>
          <w:tcPr>
            <w:tcW w:w="550" w:type="pct"/>
            <w:tcBorders>
              <w:top w:val="single" w:sz="12" w:space="0" w:color="auto"/>
              <w:bottom w:val="single" w:sz="12" w:space="0" w:color="auto"/>
            </w:tcBorders>
            <w:shd w:val="clear" w:color="auto" w:fill="auto"/>
            <w:vAlign w:val="center"/>
          </w:tcPr>
          <w:p w14:paraId="3EC966CE"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hideMark/>
          </w:tcPr>
          <w:p w14:paraId="4F79B09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7" w:type="pct"/>
            <w:tcBorders>
              <w:top w:val="single" w:sz="12" w:space="0" w:color="auto"/>
              <w:bottom w:val="single" w:sz="12" w:space="0" w:color="auto"/>
            </w:tcBorders>
            <w:shd w:val="clear" w:color="auto" w:fill="auto"/>
            <w:vAlign w:val="center"/>
            <w:hideMark/>
          </w:tcPr>
          <w:p w14:paraId="0A77B2AD"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tcPr>
          <w:p w14:paraId="2D0E3DF6"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bl>
    <w:p w14:paraId="1F1B9194" w14:textId="77777777" w:rsidR="008C3BA8" w:rsidRPr="007164FF" w:rsidRDefault="008C3BA8" w:rsidP="006B6174">
      <w:pPr>
        <w:spacing w:beforeLines="60" w:before="144" w:afterLines="60" w:after="144"/>
        <w:rPr>
          <w:rFonts w:ascii="Arial" w:hAnsi="Arial" w:cs="Arial"/>
        </w:rPr>
      </w:pPr>
    </w:p>
    <w:p w14:paraId="7FAC9847"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2.6</w:t>
      </w:r>
      <w:r w:rsidRPr="007164FF">
        <w:rPr>
          <w:rFonts w:ascii="Arial" w:hAnsi="Arial" w:cs="Arial"/>
          <w:b/>
          <w:bCs/>
          <w:color w:val="000000"/>
          <w:sz w:val="16"/>
          <w:szCs w:val="16"/>
          <w:lang w:eastAsia="en-AU"/>
        </w:rPr>
        <w:tab/>
        <w:t>Hydrographic Surveying</w:t>
      </w:r>
    </w:p>
    <w:p w14:paraId="1B5AE0DE"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S-44 and related IHO documents fit for purpose.</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757"/>
        <w:gridCol w:w="506"/>
        <w:gridCol w:w="1008"/>
        <w:gridCol w:w="1259"/>
        <w:gridCol w:w="1133"/>
        <w:gridCol w:w="1133"/>
        <w:gridCol w:w="1127"/>
        <w:gridCol w:w="882"/>
        <w:gridCol w:w="888"/>
      </w:tblGrid>
      <w:tr w:rsidR="009036B8" w:rsidRPr="007164FF" w14:paraId="2EBE641D" w14:textId="77777777" w:rsidTr="009036B8">
        <w:trPr>
          <w:cantSplit/>
          <w:trHeight w:val="468"/>
          <w:tblHeader/>
          <w:jc w:val="center"/>
        </w:trPr>
        <w:tc>
          <w:tcPr>
            <w:tcW w:w="305" w:type="pct"/>
            <w:vMerge w:val="restart"/>
            <w:tcBorders>
              <w:top w:val="single" w:sz="12" w:space="0" w:color="auto"/>
              <w:left w:val="single" w:sz="12" w:space="0" w:color="auto"/>
            </w:tcBorders>
            <w:shd w:val="clear" w:color="000000" w:fill="DBE5F1"/>
            <w:vAlign w:val="center"/>
            <w:hideMark/>
          </w:tcPr>
          <w:p w14:paraId="08716E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1" w:type="pct"/>
            <w:vMerge w:val="restart"/>
            <w:tcBorders>
              <w:top w:val="single" w:sz="12" w:space="0" w:color="auto"/>
            </w:tcBorders>
            <w:shd w:val="clear" w:color="000000" w:fill="DBE5F1"/>
            <w:vAlign w:val="center"/>
            <w:hideMark/>
          </w:tcPr>
          <w:p w14:paraId="02B86DF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78601CC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1A3C31D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1251F8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9" w:type="pct"/>
            <w:vMerge w:val="restart"/>
            <w:tcBorders>
              <w:top w:val="single" w:sz="12" w:space="0" w:color="auto"/>
            </w:tcBorders>
            <w:shd w:val="clear" w:color="000000" w:fill="DBE5F1"/>
            <w:vAlign w:val="center"/>
            <w:hideMark/>
          </w:tcPr>
          <w:p w14:paraId="6DA6D65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347A38A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4FDC1F2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4AA5109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2" w:type="pct"/>
            <w:vMerge w:val="restart"/>
            <w:tcBorders>
              <w:top w:val="single" w:sz="12" w:space="0" w:color="auto"/>
              <w:right w:val="single" w:sz="12" w:space="0" w:color="auto"/>
            </w:tcBorders>
            <w:shd w:val="clear" w:color="auto" w:fill="DEEAF6" w:themeFill="accent1" w:themeFillTint="33"/>
            <w:vAlign w:val="center"/>
            <w:hideMark/>
          </w:tcPr>
          <w:p w14:paraId="397B15E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51821E30" w14:textId="77777777" w:rsidTr="009036B8">
        <w:trPr>
          <w:cantSplit/>
          <w:trHeight w:val="807"/>
          <w:tblHeader/>
          <w:jc w:val="center"/>
        </w:trPr>
        <w:tc>
          <w:tcPr>
            <w:tcW w:w="305" w:type="pct"/>
            <w:vMerge/>
            <w:tcBorders>
              <w:left w:val="single" w:sz="12" w:space="0" w:color="auto"/>
              <w:bottom w:val="single" w:sz="12" w:space="0" w:color="auto"/>
            </w:tcBorders>
            <w:shd w:val="clear" w:color="000000" w:fill="DBE5F1"/>
            <w:vAlign w:val="center"/>
          </w:tcPr>
          <w:p w14:paraId="591366F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1" w:type="pct"/>
            <w:vMerge/>
            <w:tcBorders>
              <w:bottom w:val="single" w:sz="12" w:space="0" w:color="auto"/>
            </w:tcBorders>
            <w:shd w:val="clear" w:color="000000" w:fill="DBE5F1"/>
            <w:vAlign w:val="center"/>
          </w:tcPr>
          <w:p w14:paraId="586278B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54BE9E0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2FC2968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5715237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60FE5A1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8D2A6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6459CC8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6407298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2" w:type="pct"/>
            <w:vMerge/>
            <w:tcBorders>
              <w:bottom w:val="single" w:sz="12" w:space="0" w:color="auto"/>
              <w:right w:val="single" w:sz="12" w:space="0" w:color="auto"/>
            </w:tcBorders>
            <w:shd w:val="clear" w:color="auto" w:fill="DEEAF6" w:themeFill="accent1" w:themeFillTint="33"/>
            <w:vAlign w:val="center"/>
          </w:tcPr>
          <w:p w14:paraId="01D0465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9F99425" w14:textId="77777777" w:rsidTr="009036B8">
        <w:trPr>
          <w:cantSplit/>
          <w:trHeight w:val="924"/>
          <w:jc w:val="center"/>
        </w:trPr>
        <w:tc>
          <w:tcPr>
            <w:tcW w:w="305" w:type="pct"/>
            <w:tcBorders>
              <w:top w:val="single" w:sz="12" w:space="0" w:color="auto"/>
              <w:left w:val="single" w:sz="12" w:space="0" w:color="auto"/>
              <w:bottom w:val="single" w:sz="12" w:space="0" w:color="auto"/>
            </w:tcBorders>
            <w:shd w:val="clear" w:color="auto" w:fill="auto"/>
            <w:vAlign w:val="center"/>
            <w:hideMark/>
          </w:tcPr>
          <w:p w14:paraId="07CCFE6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2.6.1</w:t>
            </w:r>
          </w:p>
        </w:tc>
        <w:tc>
          <w:tcPr>
            <w:tcW w:w="851" w:type="pct"/>
            <w:tcBorders>
              <w:top w:val="single" w:sz="12" w:space="0" w:color="auto"/>
              <w:bottom w:val="single" w:sz="12" w:space="0" w:color="auto"/>
            </w:tcBorders>
            <w:shd w:val="clear" w:color="auto" w:fill="auto"/>
            <w:vAlign w:val="center"/>
            <w:hideMark/>
          </w:tcPr>
          <w:p w14:paraId="5E480BD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and extend S-44 </w:t>
            </w:r>
            <w:r w:rsidRPr="007164FF">
              <w:rPr>
                <w:rFonts w:ascii="Arial" w:hAnsi="Arial" w:cs="Arial"/>
                <w:i/>
                <w:iCs/>
                <w:color w:val="000000"/>
                <w:sz w:val="12"/>
                <w:szCs w:val="16"/>
                <w:lang w:eastAsia="en-AU"/>
              </w:rPr>
              <w:t>- IHO Standards for Hydrographic Surveys</w:t>
            </w:r>
          </w:p>
        </w:tc>
        <w:tc>
          <w:tcPr>
            <w:tcW w:w="245" w:type="pct"/>
            <w:tcBorders>
              <w:top w:val="single" w:sz="12" w:space="0" w:color="auto"/>
              <w:bottom w:val="single" w:sz="12" w:space="0" w:color="auto"/>
            </w:tcBorders>
            <w:shd w:val="clear" w:color="auto" w:fill="auto"/>
            <w:vAlign w:val="center"/>
            <w:hideMark/>
          </w:tcPr>
          <w:p w14:paraId="0CFACB7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0C5D3D7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700C143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Report annually to HSSC.</w:t>
            </w:r>
          </w:p>
          <w:p w14:paraId="1A71345D"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6.0.0 of S-44 - 2019</w:t>
            </w:r>
          </w:p>
        </w:tc>
        <w:tc>
          <w:tcPr>
            <w:tcW w:w="549" w:type="pct"/>
            <w:tcBorders>
              <w:top w:val="single" w:sz="12" w:space="0" w:color="auto"/>
              <w:bottom w:val="single" w:sz="12" w:space="0" w:color="auto"/>
            </w:tcBorders>
            <w:shd w:val="clear" w:color="auto" w:fill="auto"/>
            <w:vAlign w:val="center"/>
            <w:hideMark/>
          </w:tcPr>
          <w:p w14:paraId="03F2A34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HS PT</w:t>
            </w:r>
          </w:p>
        </w:tc>
        <w:tc>
          <w:tcPr>
            <w:tcW w:w="549" w:type="pct"/>
            <w:tcBorders>
              <w:top w:val="single" w:sz="12" w:space="0" w:color="auto"/>
              <w:bottom w:val="single" w:sz="12" w:space="0" w:color="auto"/>
            </w:tcBorders>
            <w:shd w:val="clear" w:color="auto" w:fill="auto"/>
            <w:vAlign w:val="center"/>
          </w:tcPr>
          <w:p w14:paraId="0E6EF6A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51F8EA9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MS and others to participate in the work</w:t>
            </w:r>
          </w:p>
        </w:tc>
        <w:tc>
          <w:tcPr>
            <w:tcW w:w="427" w:type="pct"/>
            <w:tcBorders>
              <w:top w:val="single" w:sz="12" w:space="0" w:color="auto"/>
              <w:bottom w:val="single" w:sz="12" w:space="0" w:color="auto"/>
            </w:tcBorders>
            <w:shd w:val="clear" w:color="auto" w:fill="auto"/>
            <w:vAlign w:val="center"/>
            <w:hideMark/>
          </w:tcPr>
          <w:p w14:paraId="554C63B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2" w:type="pct"/>
            <w:tcBorders>
              <w:top w:val="single" w:sz="12" w:space="0" w:color="auto"/>
              <w:bottom w:val="single" w:sz="12" w:space="0" w:color="auto"/>
              <w:right w:val="single" w:sz="12" w:space="0" w:color="auto"/>
            </w:tcBorders>
            <w:shd w:val="clear" w:color="auto" w:fill="auto"/>
            <w:vAlign w:val="center"/>
            <w:hideMark/>
          </w:tcPr>
          <w:p w14:paraId="6E9B556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bl>
    <w:p w14:paraId="46B515F3" w14:textId="77777777" w:rsidR="008C3BA8" w:rsidRPr="007164FF" w:rsidRDefault="008C3BA8" w:rsidP="006B6174">
      <w:pPr>
        <w:spacing w:beforeLines="60" w:before="144" w:afterLines="60" w:after="144"/>
        <w:rPr>
          <w:rFonts w:ascii="Arial" w:hAnsi="Arial" w:cs="Arial"/>
        </w:rPr>
      </w:pPr>
    </w:p>
    <w:p w14:paraId="2C17E232"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2.7</w:t>
      </w:r>
      <w:r w:rsidRPr="007164FF">
        <w:rPr>
          <w:rFonts w:ascii="Arial" w:hAnsi="Arial" w:cs="Arial"/>
          <w:b/>
          <w:bCs/>
          <w:color w:val="000000"/>
          <w:sz w:val="16"/>
          <w:szCs w:val="16"/>
          <w:lang w:eastAsia="en-AU"/>
        </w:rPr>
        <w:tab/>
        <w:t>Hydrographic aspects of UNCLOS</w:t>
      </w:r>
      <w:r w:rsidRPr="007164FF">
        <w:rPr>
          <w:rFonts w:ascii="Arial" w:hAnsi="Arial" w:cs="Arial"/>
          <w:b/>
          <w:bCs/>
          <w:color w:val="000000"/>
          <w:sz w:val="16"/>
          <w:szCs w:val="16"/>
          <w:lang w:eastAsia="en-AU"/>
        </w:rPr>
        <w:tab/>
      </w:r>
    </w:p>
    <w:p w14:paraId="2B4D669E"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Monitor developments related to the hydrographic aspects of UNCLOS and maintain the relevant IHO publications fit for purpose.</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5"/>
        <w:gridCol w:w="504"/>
        <w:gridCol w:w="1008"/>
        <w:gridCol w:w="1258"/>
        <w:gridCol w:w="1136"/>
        <w:gridCol w:w="1136"/>
        <w:gridCol w:w="1130"/>
        <w:gridCol w:w="882"/>
        <w:gridCol w:w="892"/>
      </w:tblGrid>
      <w:tr w:rsidR="009036B8" w:rsidRPr="007164FF" w14:paraId="1B18219A" w14:textId="77777777" w:rsidTr="009036B8">
        <w:trPr>
          <w:cantSplit/>
          <w:trHeight w:val="495"/>
          <w:tblHeader/>
          <w:jc w:val="center"/>
        </w:trPr>
        <w:tc>
          <w:tcPr>
            <w:tcW w:w="303" w:type="pct"/>
            <w:vMerge w:val="restart"/>
            <w:tcBorders>
              <w:top w:val="single" w:sz="12" w:space="0" w:color="auto"/>
              <w:left w:val="single" w:sz="12" w:space="0" w:color="auto"/>
            </w:tcBorders>
            <w:shd w:val="clear" w:color="000000" w:fill="DBE5F1"/>
            <w:vAlign w:val="center"/>
            <w:hideMark/>
          </w:tcPr>
          <w:p w14:paraId="536675B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1CBDED4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3D449EC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0C8CE86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14BD822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4536E2D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65AA2A2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4C20DDC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23E92EE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43B9275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23FE275A" w14:textId="77777777" w:rsidTr="009036B8">
        <w:trPr>
          <w:cantSplit/>
          <w:trHeight w:val="780"/>
          <w:tblHeader/>
          <w:jc w:val="center"/>
        </w:trPr>
        <w:tc>
          <w:tcPr>
            <w:tcW w:w="303" w:type="pct"/>
            <w:vMerge/>
            <w:tcBorders>
              <w:left w:val="single" w:sz="12" w:space="0" w:color="auto"/>
              <w:bottom w:val="single" w:sz="12" w:space="0" w:color="auto"/>
            </w:tcBorders>
            <w:shd w:val="clear" w:color="000000" w:fill="DBE5F1"/>
            <w:vAlign w:val="center"/>
          </w:tcPr>
          <w:p w14:paraId="07CDBEF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7B235E5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16E74FA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42E792E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8FBB4E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B5908D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1B42B8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17F64EE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5F3CE51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3E2E0EB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17B6652F" w14:textId="77777777" w:rsidTr="009036B8">
        <w:trPr>
          <w:cantSplit/>
          <w:trHeight w:val="750"/>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6838691B" w14:textId="77777777" w:rsidR="009036B8" w:rsidRPr="007164FF" w:rsidRDefault="009036B8" w:rsidP="00A940EF">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2.7.1</w:t>
            </w:r>
          </w:p>
        </w:tc>
        <w:tc>
          <w:tcPr>
            <w:tcW w:w="850" w:type="pct"/>
            <w:tcBorders>
              <w:top w:val="single" w:sz="12" w:space="0" w:color="auto"/>
              <w:bottom w:val="single" w:sz="12" w:space="0" w:color="auto"/>
            </w:tcBorders>
            <w:shd w:val="clear" w:color="auto" w:fill="auto"/>
            <w:vAlign w:val="center"/>
            <w:hideMark/>
          </w:tcPr>
          <w:p w14:paraId="5725209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Organize the biennial ABLOS Conference</w:t>
            </w:r>
          </w:p>
        </w:tc>
        <w:tc>
          <w:tcPr>
            <w:tcW w:w="244" w:type="pct"/>
            <w:tcBorders>
              <w:top w:val="single" w:sz="12" w:space="0" w:color="auto"/>
              <w:bottom w:val="single" w:sz="12" w:space="0" w:color="auto"/>
            </w:tcBorders>
            <w:shd w:val="clear" w:color="auto" w:fill="auto"/>
            <w:vAlign w:val="center"/>
            <w:hideMark/>
          </w:tcPr>
          <w:p w14:paraId="46608E1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1.3</w:t>
            </w:r>
            <w:r w:rsidRPr="007164FF">
              <w:rPr>
                <w:rFonts w:ascii="Arial" w:hAnsi="Arial" w:cs="Arial"/>
                <w:color w:val="000000"/>
                <w:sz w:val="12"/>
                <w:szCs w:val="16"/>
                <w:lang w:eastAsia="en-AU"/>
              </w:rPr>
              <w:br/>
              <w:t>4.1</w:t>
            </w:r>
          </w:p>
        </w:tc>
        <w:tc>
          <w:tcPr>
            <w:tcW w:w="488" w:type="pct"/>
            <w:tcBorders>
              <w:top w:val="single" w:sz="12" w:space="0" w:color="auto"/>
              <w:bottom w:val="single" w:sz="12" w:space="0" w:color="auto"/>
            </w:tcBorders>
            <w:shd w:val="clear" w:color="auto" w:fill="auto"/>
            <w:vAlign w:val="center"/>
          </w:tcPr>
          <w:p w14:paraId="0137A92E"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4F61EC41" w14:textId="77777777" w:rsidR="009036B8" w:rsidRPr="007164FF" w:rsidRDefault="009036B8" w:rsidP="00923BC6">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ABLOS Conferences.</w:t>
            </w:r>
            <w:r w:rsidRPr="007164FF">
              <w:rPr>
                <w:rFonts w:ascii="Arial" w:hAnsi="Arial" w:cs="Arial"/>
                <w:color w:val="000000"/>
                <w:sz w:val="12"/>
                <w:szCs w:val="16"/>
                <w:lang w:eastAsia="en-AU"/>
              </w:rPr>
              <w:br/>
              <w:t>Next: 2019</w:t>
            </w:r>
          </w:p>
        </w:tc>
        <w:tc>
          <w:tcPr>
            <w:tcW w:w="550" w:type="pct"/>
            <w:tcBorders>
              <w:top w:val="single" w:sz="12" w:space="0" w:color="auto"/>
              <w:bottom w:val="single" w:sz="12" w:space="0" w:color="auto"/>
            </w:tcBorders>
            <w:shd w:val="clear" w:color="auto" w:fill="auto"/>
            <w:vAlign w:val="center"/>
          </w:tcPr>
          <w:p w14:paraId="7AB14956" w14:textId="77777777" w:rsidR="009036B8" w:rsidRPr="007164FF" w:rsidRDefault="009036B8" w:rsidP="00C37D76">
            <w:pPr>
              <w:spacing w:beforeLines="60" w:before="144" w:afterLines="60" w:after="144"/>
              <w:jc w:val="left"/>
              <w:rPr>
                <w:rFonts w:ascii="Arial" w:hAnsi="Arial" w:cs="Arial"/>
                <w:b/>
                <w:bCs/>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7E5757BB" w14:textId="77777777" w:rsidR="009036B8" w:rsidRPr="007164FF" w:rsidRDefault="009036B8" w:rsidP="00A940EF">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Self-funding</w:t>
            </w:r>
          </w:p>
          <w:p w14:paraId="77CDABEC" w14:textId="77777777" w:rsidR="009036B8" w:rsidRPr="007164FF" w:rsidRDefault="009036B8" w:rsidP="00A940EF">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No requirement in 2018</w:t>
            </w:r>
          </w:p>
        </w:tc>
        <w:tc>
          <w:tcPr>
            <w:tcW w:w="547" w:type="pct"/>
            <w:tcBorders>
              <w:top w:val="single" w:sz="12" w:space="0" w:color="auto"/>
              <w:bottom w:val="single" w:sz="12" w:space="0" w:color="auto"/>
            </w:tcBorders>
            <w:shd w:val="clear" w:color="auto" w:fill="auto"/>
            <w:vAlign w:val="center"/>
          </w:tcPr>
          <w:p w14:paraId="28497AD7" w14:textId="77777777" w:rsidR="009036B8" w:rsidRPr="007164FF" w:rsidRDefault="009036B8" w:rsidP="00C37D76">
            <w:pPr>
              <w:spacing w:beforeLines="60" w:before="144" w:afterLines="60" w:after="144"/>
              <w:jc w:val="left"/>
              <w:rPr>
                <w:rFonts w:ascii="Arial" w:hAnsi="Arial" w:cs="Arial"/>
                <w:b/>
                <w:bCs/>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25FA588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102420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ADSO</w:t>
            </w:r>
          </w:p>
        </w:tc>
      </w:tr>
      <w:tr w:rsidR="009036B8" w:rsidRPr="007164FF" w14:paraId="6B96B7CC" w14:textId="77777777" w:rsidTr="009036B8">
        <w:trPr>
          <w:cantSplit/>
          <w:trHeight w:val="960"/>
          <w:jc w:val="center"/>
        </w:trPr>
        <w:tc>
          <w:tcPr>
            <w:tcW w:w="303" w:type="pct"/>
            <w:tcBorders>
              <w:top w:val="single" w:sz="12" w:space="0" w:color="auto"/>
              <w:left w:val="single" w:sz="12" w:space="0" w:color="auto"/>
              <w:bottom w:val="single" w:sz="12" w:space="0" w:color="auto"/>
            </w:tcBorders>
            <w:shd w:val="clear" w:color="auto" w:fill="auto"/>
            <w:vAlign w:val="center"/>
            <w:hideMark/>
          </w:tcPr>
          <w:p w14:paraId="4B547A5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2.7.2</w:t>
            </w:r>
          </w:p>
        </w:tc>
        <w:tc>
          <w:tcPr>
            <w:tcW w:w="850" w:type="pct"/>
            <w:tcBorders>
              <w:top w:val="single" w:sz="12" w:space="0" w:color="auto"/>
              <w:bottom w:val="single" w:sz="12" w:space="0" w:color="auto"/>
            </w:tcBorders>
            <w:shd w:val="clear" w:color="auto" w:fill="auto"/>
            <w:vAlign w:val="center"/>
            <w:hideMark/>
          </w:tcPr>
          <w:p w14:paraId="02E6334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C-51 - </w:t>
            </w:r>
            <w:r w:rsidRPr="007164FF">
              <w:rPr>
                <w:rFonts w:ascii="Arial" w:hAnsi="Arial" w:cs="Arial"/>
                <w:i/>
                <w:iCs/>
                <w:color w:val="000000"/>
                <w:sz w:val="12"/>
                <w:szCs w:val="16"/>
                <w:lang w:eastAsia="en-AU"/>
              </w:rPr>
              <w:t>Manual on Technical Aspects of the UN Convention on the Law of the Sea</w:t>
            </w:r>
          </w:p>
        </w:tc>
        <w:tc>
          <w:tcPr>
            <w:tcW w:w="244" w:type="pct"/>
            <w:tcBorders>
              <w:top w:val="single" w:sz="12" w:space="0" w:color="auto"/>
              <w:bottom w:val="single" w:sz="12" w:space="0" w:color="auto"/>
            </w:tcBorders>
            <w:shd w:val="clear" w:color="auto" w:fill="auto"/>
            <w:vAlign w:val="center"/>
          </w:tcPr>
          <w:p w14:paraId="5449CBD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14:paraId="2E1DAE8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43BE57F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Edition 6.0.0 in 2018</w:t>
            </w:r>
          </w:p>
        </w:tc>
        <w:tc>
          <w:tcPr>
            <w:tcW w:w="550" w:type="pct"/>
            <w:tcBorders>
              <w:top w:val="single" w:sz="12" w:space="0" w:color="auto"/>
              <w:bottom w:val="single" w:sz="12" w:space="0" w:color="auto"/>
            </w:tcBorders>
            <w:shd w:val="clear" w:color="auto" w:fill="auto"/>
            <w:vAlign w:val="center"/>
          </w:tcPr>
          <w:p w14:paraId="7840E15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6C128FB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1F1F4A2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0E6C6D59"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70ABA52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bl>
    <w:p w14:paraId="10160107" w14:textId="77777777" w:rsidR="008C3BA8" w:rsidRPr="007164FF" w:rsidRDefault="008C3BA8" w:rsidP="006B6174">
      <w:pPr>
        <w:spacing w:beforeLines="60" w:before="144" w:afterLines="60" w:after="144"/>
        <w:rPr>
          <w:rFonts w:ascii="Arial" w:hAnsi="Arial" w:cs="Arial"/>
        </w:rPr>
      </w:pPr>
    </w:p>
    <w:p w14:paraId="37321D05"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2.8</w:t>
      </w:r>
      <w:r w:rsidRPr="007164FF">
        <w:rPr>
          <w:rFonts w:ascii="Arial" w:hAnsi="Arial" w:cs="Arial"/>
          <w:b/>
          <w:bCs/>
          <w:color w:val="000000"/>
          <w:sz w:val="16"/>
          <w:szCs w:val="16"/>
          <w:lang w:eastAsia="en-AU"/>
        </w:rPr>
        <w:tab/>
        <w:t>Other technical standards, specifications, guidelines and tools</w:t>
      </w:r>
    </w:p>
    <w:p w14:paraId="18901A7E" w14:textId="77777777" w:rsidR="008C3BA8" w:rsidRPr="007164FF" w:rsidRDefault="008C3BA8" w:rsidP="006B6174">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Maintain technical standards, specifications, guidelines and tools not included in the previous elements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7"/>
        <w:gridCol w:w="1756"/>
        <w:gridCol w:w="503"/>
        <w:gridCol w:w="1009"/>
        <w:gridCol w:w="1263"/>
        <w:gridCol w:w="1135"/>
        <w:gridCol w:w="1135"/>
        <w:gridCol w:w="1135"/>
        <w:gridCol w:w="873"/>
        <w:gridCol w:w="8"/>
        <w:gridCol w:w="873"/>
      </w:tblGrid>
      <w:tr w:rsidR="009036B8" w:rsidRPr="007164FF" w14:paraId="754E5148" w14:textId="77777777" w:rsidTr="009036B8">
        <w:trPr>
          <w:cantSplit/>
          <w:trHeight w:val="486"/>
          <w:tblHeader/>
          <w:jc w:val="center"/>
        </w:trPr>
        <w:tc>
          <w:tcPr>
            <w:tcW w:w="304" w:type="pct"/>
            <w:gridSpan w:val="2"/>
            <w:vMerge w:val="restart"/>
            <w:tcBorders>
              <w:top w:val="single" w:sz="12" w:space="0" w:color="auto"/>
              <w:left w:val="single" w:sz="12" w:space="0" w:color="auto"/>
            </w:tcBorders>
            <w:shd w:val="clear" w:color="000000" w:fill="DBE5F1"/>
            <w:vAlign w:val="center"/>
            <w:hideMark/>
          </w:tcPr>
          <w:p w14:paraId="6B5506C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1" w:type="pct"/>
            <w:vMerge w:val="restart"/>
            <w:tcBorders>
              <w:top w:val="single" w:sz="12" w:space="0" w:color="auto"/>
            </w:tcBorders>
            <w:shd w:val="clear" w:color="000000" w:fill="DBE5F1"/>
            <w:vAlign w:val="center"/>
            <w:hideMark/>
          </w:tcPr>
          <w:p w14:paraId="37F2B4B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750B02C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9" w:type="pct"/>
            <w:vMerge w:val="restart"/>
            <w:tcBorders>
              <w:top w:val="single" w:sz="12" w:space="0" w:color="auto"/>
            </w:tcBorders>
            <w:shd w:val="clear" w:color="000000" w:fill="DBE5F1"/>
            <w:vAlign w:val="center"/>
            <w:hideMark/>
          </w:tcPr>
          <w:p w14:paraId="42767EA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2" w:type="pct"/>
            <w:vMerge w:val="restart"/>
            <w:tcBorders>
              <w:top w:val="single" w:sz="12" w:space="0" w:color="auto"/>
            </w:tcBorders>
            <w:shd w:val="clear" w:color="000000" w:fill="DBE5F1"/>
            <w:vAlign w:val="center"/>
            <w:hideMark/>
          </w:tcPr>
          <w:p w14:paraId="56E4EDE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2786D98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B55105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0" w:type="pct"/>
            <w:vMerge w:val="restart"/>
            <w:tcBorders>
              <w:top w:val="single" w:sz="12" w:space="0" w:color="auto"/>
            </w:tcBorders>
            <w:shd w:val="clear" w:color="000000" w:fill="DBE5F1"/>
            <w:vAlign w:val="center"/>
            <w:hideMark/>
          </w:tcPr>
          <w:p w14:paraId="0961188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6CF69F9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4C5699E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54906760" w14:textId="77777777" w:rsidTr="009036B8">
        <w:trPr>
          <w:cantSplit/>
          <w:trHeight w:val="789"/>
          <w:tblHeader/>
          <w:jc w:val="center"/>
        </w:trPr>
        <w:tc>
          <w:tcPr>
            <w:tcW w:w="304" w:type="pct"/>
            <w:gridSpan w:val="2"/>
            <w:vMerge/>
            <w:tcBorders>
              <w:left w:val="single" w:sz="12" w:space="0" w:color="auto"/>
              <w:bottom w:val="single" w:sz="12" w:space="0" w:color="auto"/>
            </w:tcBorders>
            <w:shd w:val="clear" w:color="000000" w:fill="DBE5F1"/>
            <w:vAlign w:val="center"/>
          </w:tcPr>
          <w:p w14:paraId="5891321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1" w:type="pct"/>
            <w:vMerge/>
            <w:tcBorders>
              <w:bottom w:val="single" w:sz="12" w:space="0" w:color="auto"/>
            </w:tcBorders>
            <w:shd w:val="clear" w:color="000000" w:fill="DBE5F1"/>
            <w:vAlign w:val="center"/>
          </w:tcPr>
          <w:p w14:paraId="553C5F3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081DDBA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9" w:type="pct"/>
            <w:vMerge/>
            <w:tcBorders>
              <w:bottom w:val="single" w:sz="12" w:space="0" w:color="auto"/>
            </w:tcBorders>
            <w:shd w:val="clear" w:color="000000" w:fill="DBE5F1"/>
            <w:vAlign w:val="center"/>
          </w:tcPr>
          <w:p w14:paraId="7C7FAC1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2" w:type="pct"/>
            <w:vMerge/>
            <w:tcBorders>
              <w:bottom w:val="single" w:sz="12" w:space="0" w:color="auto"/>
            </w:tcBorders>
            <w:shd w:val="clear" w:color="000000" w:fill="DBE5F1"/>
            <w:vAlign w:val="center"/>
          </w:tcPr>
          <w:p w14:paraId="48F9F12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37A651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287A81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947674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3351AC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5F5DBED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539F1D2F" w14:textId="77777777" w:rsidTr="009036B8">
        <w:trPr>
          <w:cantSplit/>
          <w:trHeight w:val="796"/>
          <w:jc w:val="center"/>
        </w:trPr>
        <w:tc>
          <w:tcPr>
            <w:tcW w:w="304" w:type="pct"/>
            <w:gridSpan w:val="2"/>
            <w:tcBorders>
              <w:top w:val="single" w:sz="12" w:space="0" w:color="auto"/>
              <w:left w:val="single" w:sz="12" w:space="0" w:color="auto"/>
              <w:bottom w:val="single" w:sz="12" w:space="0" w:color="auto"/>
            </w:tcBorders>
            <w:shd w:val="clear" w:color="auto" w:fill="auto"/>
            <w:vAlign w:val="center"/>
            <w:hideMark/>
          </w:tcPr>
          <w:p w14:paraId="42DABF0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2.8.1</w:t>
            </w:r>
          </w:p>
        </w:tc>
        <w:tc>
          <w:tcPr>
            <w:tcW w:w="851" w:type="pct"/>
            <w:tcBorders>
              <w:top w:val="single" w:sz="12" w:space="0" w:color="auto"/>
              <w:bottom w:val="single" w:sz="12" w:space="0" w:color="auto"/>
            </w:tcBorders>
            <w:shd w:val="clear" w:color="auto" w:fill="auto"/>
            <w:vAlign w:val="center"/>
            <w:hideMark/>
          </w:tcPr>
          <w:p w14:paraId="5CDEE0E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S-12 - </w:t>
            </w:r>
            <w:r w:rsidRPr="007164FF">
              <w:rPr>
                <w:rFonts w:ascii="Arial" w:hAnsi="Arial" w:cs="Arial"/>
                <w:i/>
                <w:iCs/>
                <w:color w:val="000000"/>
                <w:sz w:val="12"/>
                <w:szCs w:val="16"/>
                <w:lang w:eastAsia="en-AU"/>
              </w:rPr>
              <w:t>Standardization of List of Lights and Fog Signals</w:t>
            </w:r>
          </w:p>
        </w:tc>
        <w:tc>
          <w:tcPr>
            <w:tcW w:w="244" w:type="pct"/>
            <w:tcBorders>
              <w:top w:val="single" w:sz="12" w:space="0" w:color="auto"/>
              <w:bottom w:val="single" w:sz="12" w:space="0" w:color="auto"/>
            </w:tcBorders>
            <w:shd w:val="clear" w:color="auto" w:fill="auto"/>
            <w:vAlign w:val="center"/>
            <w:hideMark/>
          </w:tcPr>
          <w:p w14:paraId="6D67FA8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4903E93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36177FEF"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Revision as appropriate.</w:t>
            </w:r>
          </w:p>
          <w:p w14:paraId="3E93C532"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No action expected</w:t>
            </w:r>
          </w:p>
        </w:tc>
        <w:tc>
          <w:tcPr>
            <w:tcW w:w="550" w:type="pct"/>
            <w:tcBorders>
              <w:top w:val="single" w:sz="12" w:space="0" w:color="auto"/>
              <w:bottom w:val="single" w:sz="12" w:space="0" w:color="auto"/>
            </w:tcBorders>
            <w:shd w:val="clear" w:color="auto" w:fill="auto"/>
            <w:vAlign w:val="center"/>
            <w:hideMark/>
          </w:tcPr>
          <w:p w14:paraId="4600F30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NIPWG</w:t>
            </w:r>
          </w:p>
        </w:tc>
        <w:tc>
          <w:tcPr>
            <w:tcW w:w="550" w:type="pct"/>
            <w:tcBorders>
              <w:top w:val="single" w:sz="12" w:space="0" w:color="auto"/>
              <w:bottom w:val="single" w:sz="12" w:space="0" w:color="auto"/>
            </w:tcBorders>
            <w:shd w:val="clear" w:color="auto" w:fill="auto"/>
            <w:vAlign w:val="center"/>
          </w:tcPr>
          <w:p w14:paraId="2D78CBB5"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0E2BA90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hideMark/>
          </w:tcPr>
          <w:p w14:paraId="3BFF8BCA"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3" w:type="pct"/>
            <w:tcBorders>
              <w:top w:val="single" w:sz="12" w:space="0" w:color="auto"/>
              <w:bottom w:val="single" w:sz="12" w:space="0" w:color="auto"/>
              <w:right w:val="single" w:sz="12" w:space="0" w:color="auto"/>
            </w:tcBorders>
            <w:shd w:val="clear" w:color="auto" w:fill="auto"/>
            <w:vAlign w:val="center"/>
          </w:tcPr>
          <w:p w14:paraId="55A2AAF5"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ADSO</w:t>
            </w:r>
          </w:p>
        </w:tc>
      </w:tr>
      <w:tr w:rsidR="009036B8" w:rsidRPr="007164FF" w14:paraId="007A69A2" w14:textId="77777777" w:rsidTr="009036B8">
        <w:trPr>
          <w:cantSplit/>
          <w:trHeight w:val="808"/>
          <w:jc w:val="center"/>
        </w:trPr>
        <w:tc>
          <w:tcPr>
            <w:tcW w:w="304" w:type="pct"/>
            <w:gridSpan w:val="2"/>
            <w:tcBorders>
              <w:top w:val="single" w:sz="12" w:space="0" w:color="auto"/>
              <w:left w:val="single" w:sz="12" w:space="0" w:color="auto"/>
              <w:bottom w:val="single" w:sz="12" w:space="0" w:color="auto"/>
            </w:tcBorders>
            <w:shd w:val="clear" w:color="auto" w:fill="auto"/>
            <w:vAlign w:val="center"/>
            <w:hideMark/>
          </w:tcPr>
          <w:p w14:paraId="1A2F6EF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2.8.2</w:t>
            </w:r>
          </w:p>
        </w:tc>
        <w:tc>
          <w:tcPr>
            <w:tcW w:w="851" w:type="pct"/>
            <w:tcBorders>
              <w:top w:val="single" w:sz="12" w:space="0" w:color="auto"/>
              <w:bottom w:val="single" w:sz="12" w:space="0" w:color="auto"/>
            </w:tcBorders>
            <w:shd w:val="clear" w:color="auto" w:fill="auto"/>
            <w:vAlign w:val="center"/>
            <w:hideMark/>
          </w:tcPr>
          <w:p w14:paraId="28C0B9D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Maintain S-32- </w:t>
            </w:r>
            <w:r w:rsidRPr="007164FF">
              <w:rPr>
                <w:rFonts w:ascii="Arial" w:hAnsi="Arial" w:cs="Arial"/>
                <w:i/>
                <w:iCs/>
                <w:color w:val="000000"/>
                <w:sz w:val="12"/>
                <w:szCs w:val="16"/>
                <w:lang w:eastAsia="en-AU"/>
              </w:rPr>
              <w:t>Hydrographic Dictionary</w:t>
            </w:r>
          </w:p>
        </w:tc>
        <w:tc>
          <w:tcPr>
            <w:tcW w:w="244" w:type="pct"/>
            <w:tcBorders>
              <w:top w:val="single" w:sz="12" w:space="0" w:color="auto"/>
              <w:bottom w:val="single" w:sz="12" w:space="0" w:color="auto"/>
            </w:tcBorders>
            <w:shd w:val="clear" w:color="auto" w:fill="auto"/>
            <w:vAlign w:val="center"/>
            <w:hideMark/>
          </w:tcPr>
          <w:p w14:paraId="04A76613"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2503940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1551F7E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New trilingual wiki version - 2019</w:t>
            </w:r>
          </w:p>
        </w:tc>
        <w:tc>
          <w:tcPr>
            <w:tcW w:w="550" w:type="pct"/>
            <w:tcBorders>
              <w:top w:val="single" w:sz="12" w:space="0" w:color="auto"/>
              <w:bottom w:val="single" w:sz="12" w:space="0" w:color="auto"/>
            </w:tcBorders>
            <w:shd w:val="clear" w:color="auto" w:fill="auto"/>
            <w:vAlign w:val="center"/>
            <w:hideMark/>
          </w:tcPr>
          <w:p w14:paraId="04A0375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HDWG</w:t>
            </w:r>
          </w:p>
        </w:tc>
        <w:tc>
          <w:tcPr>
            <w:tcW w:w="550" w:type="pct"/>
            <w:tcBorders>
              <w:top w:val="single" w:sz="12" w:space="0" w:color="auto"/>
              <w:bottom w:val="single" w:sz="12" w:space="0" w:color="auto"/>
            </w:tcBorders>
            <w:shd w:val="clear" w:color="auto" w:fill="auto"/>
            <w:vAlign w:val="center"/>
            <w:hideMark/>
          </w:tcPr>
          <w:p w14:paraId="11776643"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Any contract support to be funded by the Special Projects Fund</w:t>
            </w:r>
          </w:p>
        </w:tc>
        <w:tc>
          <w:tcPr>
            <w:tcW w:w="550" w:type="pct"/>
            <w:tcBorders>
              <w:top w:val="single" w:sz="12" w:space="0" w:color="auto"/>
              <w:bottom w:val="single" w:sz="12" w:space="0" w:color="auto"/>
            </w:tcBorders>
            <w:shd w:val="clear" w:color="auto" w:fill="auto"/>
            <w:vAlign w:val="center"/>
            <w:hideMark/>
          </w:tcPr>
          <w:p w14:paraId="2C9ADC8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the work</w:t>
            </w:r>
          </w:p>
        </w:tc>
        <w:tc>
          <w:tcPr>
            <w:tcW w:w="427" w:type="pct"/>
            <w:gridSpan w:val="2"/>
            <w:tcBorders>
              <w:top w:val="single" w:sz="12" w:space="0" w:color="auto"/>
              <w:bottom w:val="single" w:sz="12" w:space="0" w:color="auto"/>
            </w:tcBorders>
            <w:shd w:val="clear" w:color="auto" w:fill="auto"/>
            <w:vAlign w:val="center"/>
            <w:hideMark/>
          </w:tcPr>
          <w:p w14:paraId="4C0AE5C2"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3" w:type="pct"/>
            <w:tcBorders>
              <w:top w:val="single" w:sz="12" w:space="0" w:color="auto"/>
              <w:bottom w:val="single" w:sz="12" w:space="0" w:color="auto"/>
              <w:right w:val="single" w:sz="12" w:space="0" w:color="auto"/>
            </w:tcBorders>
            <w:shd w:val="clear" w:color="auto" w:fill="auto"/>
            <w:vAlign w:val="center"/>
            <w:hideMark/>
          </w:tcPr>
          <w:p w14:paraId="591D1E97"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1CF3109A" w14:textId="77777777" w:rsidTr="009036B8">
        <w:trPr>
          <w:cantSplit/>
          <w:trHeight w:val="834"/>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73332219"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2.8.3</w:t>
            </w:r>
          </w:p>
        </w:tc>
        <w:tc>
          <w:tcPr>
            <w:tcW w:w="855" w:type="pct"/>
            <w:gridSpan w:val="2"/>
            <w:tcBorders>
              <w:top w:val="single" w:sz="12" w:space="0" w:color="auto"/>
              <w:bottom w:val="single" w:sz="12" w:space="0" w:color="auto"/>
            </w:tcBorders>
            <w:shd w:val="clear" w:color="auto" w:fill="auto"/>
            <w:vAlign w:val="center"/>
            <w:hideMark/>
          </w:tcPr>
          <w:p w14:paraId="0BB00668"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Maintain S-49 - </w:t>
            </w:r>
            <w:r w:rsidRPr="007164FF">
              <w:rPr>
                <w:rFonts w:ascii="Arial" w:hAnsi="Arial" w:cs="Arial"/>
                <w:i/>
                <w:iCs/>
                <w:color w:val="000000"/>
                <w:sz w:val="12"/>
                <w:szCs w:val="16"/>
                <w:lang w:eastAsia="en-AU"/>
              </w:rPr>
              <w:t xml:space="preserve">Standardization of Mariners' </w:t>
            </w:r>
            <w:proofErr w:type="spellStart"/>
            <w:r w:rsidRPr="007164FF">
              <w:rPr>
                <w:rFonts w:ascii="Arial" w:hAnsi="Arial" w:cs="Arial"/>
                <w:i/>
                <w:iCs/>
                <w:color w:val="000000"/>
                <w:sz w:val="12"/>
                <w:szCs w:val="16"/>
                <w:lang w:eastAsia="en-AU"/>
              </w:rPr>
              <w:t>Routeing</w:t>
            </w:r>
            <w:proofErr w:type="spellEnd"/>
            <w:r w:rsidRPr="007164FF">
              <w:rPr>
                <w:rFonts w:ascii="Arial" w:hAnsi="Arial" w:cs="Arial"/>
                <w:i/>
                <w:iCs/>
                <w:color w:val="000000"/>
                <w:sz w:val="12"/>
                <w:szCs w:val="16"/>
                <w:lang w:eastAsia="en-AU"/>
              </w:rPr>
              <w:t xml:space="preserve"> Guides</w:t>
            </w:r>
          </w:p>
        </w:tc>
        <w:tc>
          <w:tcPr>
            <w:tcW w:w="244" w:type="pct"/>
            <w:tcBorders>
              <w:top w:val="single" w:sz="12" w:space="0" w:color="auto"/>
              <w:bottom w:val="single" w:sz="12" w:space="0" w:color="auto"/>
            </w:tcBorders>
            <w:shd w:val="clear" w:color="auto" w:fill="auto"/>
            <w:vAlign w:val="center"/>
            <w:hideMark/>
          </w:tcPr>
          <w:p w14:paraId="7AF2836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44A79BB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D0CEBF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Revision as appropriate</w:t>
            </w:r>
          </w:p>
        </w:tc>
        <w:tc>
          <w:tcPr>
            <w:tcW w:w="550" w:type="pct"/>
            <w:tcBorders>
              <w:top w:val="single" w:sz="12" w:space="0" w:color="auto"/>
              <w:bottom w:val="single" w:sz="12" w:space="0" w:color="auto"/>
            </w:tcBorders>
            <w:shd w:val="clear" w:color="auto" w:fill="auto"/>
            <w:vAlign w:val="center"/>
          </w:tcPr>
          <w:p w14:paraId="23C5E0BD"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NIPWG</w:t>
            </w:r>
          </w:p>
        </w:tc>
        <w:tc>
          <w:tcPr>
            <w:tcW w:w="550" w:type="pct"/>
            <w:tcBorders>
              <w:top w:val="single" w:sz="12" w:space="0" w:color="auto"/>
              <w:bottom w:val="single" w:sz="12" w:space="0" w:color="auto"/>
            </w:tcBorders>
            <w:shd w:val="clear" w:color="auto" w:fill="auto"/>
            <w:vAlign w:val="center"/>
          </w:tcPr>
          <w:p w14:paraId="794B8381" w14:textId="77777777" w:rsidR="009036B8" w:rsidRPr="007164FF" w:rsidRDefault="009036B8" w:rsidP="006B617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6100EBB0" w14:textId="77777777" w:rsidR="009036B8" w:rsidRPr="007164FF" w:rsidRDefault="009036B8" w:rsidP="006B6174">
            <w:pPr>
              <w:spacing w:beforeLines="60" w:before="144" w:afterLines="60" w:after="144"/>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tcPr>
          <w:p w14:paraId="7B5EBAA4"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tcPr>
          <w:p w14:paraId="7C2B2182"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7164FF" w14:paraId="265199B5" w14:textId="77777777" w:rsidTr="009036B8">
        <w:trPr>
          <w:cantSplit/>
          <w:trHeight w:val="804"/>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33D0B53E"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2.8.4</w:t>
            </w:r>
          </w:p>
        </w:tc>
        <w:tc>
          <w:tcPr>
            <w:tcW w:w="855" w:type="pct"/>
            <w:gridSpan w:val="2"/>
            <w:tcBorders>
              <w:top w:val="single" w:sz="12" w:space="0" w:color="auto"/>
              <w:bottom w:val="single" w:sz="12" w:space="0" w:color="auto"/>
            </w:tcBorders>
            <w:shd w:val="clear" w:color="auto" w:fill="auto"/>
            <w:vAlign w:val="center"/>
            <w:hideMark/>
          </w:tcPr>
          <w:p w14:paraId="68C5E86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list of standard tidal constituent</w:t>
            </w:r>
          </w:p>
        </w:tc>
        <w:tc>
          <w:tcPr>
            <w:tcW w:w="244" w:type="pct"/>
            <w:tcBorders>
              <w:top w:val="single" w:sz="12" w:space="0" w:color="auto"/>
              <w:bottom w:val="single" w:sz="12" w:space="0" w:color="auto"/>
            </w:tcBorders>
            <w:shd w:val="clear" w:color="auto" w:fill="auto"/>
            <w:vAlign w:val="center"/>
            <w:hideMark/>
          </w:tcPr>
          <w:p w14:paraId="0B72CD28"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4E35416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C1B36BA"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tcPr>
          <w:p w14:paraId="6B0F78C0"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TWCWG</w:t>
            </w:r>
          </w:p>
        </w:tc>
        <w:tc>
          <w:tcPr>
            <w:tcW w:w="550" w:type="pct"/>
            <w:tcBorders>
              <w:top w:val="single" w:sz="12" w:space="0" w:color="auto"/>
              <w:bottom w:val="single" w:sz="12" w:space="0" w:color="auto"/>
            </w:tcBorders>
            <w:shd w:val="clear" w:color="auto" w:fill="auto"/>
            <w:vAlign w:val="center"/>
          </w:tcPr>
          <w:p w14:paraId="4B984F44" w14:textId="77777777" w:rsidR="009036B8" w:rsidRPr="007164FF" w:rsidRDefault="009036B8" w:rsidP="006B617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2D25C4BD" w14:textId="77777777" w:rsidR="009036B8" w:rsidRPr="007164FF" w:rsidRDefault="009036B8" w:rsidP="006B6174">
            <w:pPr>
              <w:spacing w:beforeLines="60" w:before="144" w:afterLines="60" w:after="144"/>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tcPr>
          <w:p w14:paraId="1CF942C1"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tcPr>
          <w:p w14:paraId="2182B384"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6D686DEC" w14:textId="77777777" w:rsidTr="009036B8">
        <w:trPr>
          <w:cantSplit/>
          <w:trHeight w:val="925"/>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238289A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2.8.5</w:t>
            </w:r>
          </w:p>
        </w:tc>
        <w:tc>
          <w:tcPr>
            <w:tcW w:w="855" w:type="pct"/>
            <w:gridSpan w:val="2"/>
            <w:tcBorders>
              <w:top w:val="single" w:sz="12" w:space="0" w:color="auto"/>
              <w:bottom w:val="single" w:sz="12" w:space="0" w:color="auto"/>
            </w:tcBorders>
            <w:shd w:val="clear" w:color="auto" w:fill="auto"/>
            <w:vAlign w:val="center"/>
            <w:hideMark/>
          </w:tcPr>
          <w:p w14:paraId="61E7776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inventory of national tide gauges and current meters</w:t>
            </w:r>
          </w:p>
        </w:tc>
        <w:tc>
          <w:tcPr>
            <w:tcW w:w="244" w:type="pct"/>
            <w:tcBorders>
              <w:top w:val="single" w:sz="12" w:space="0" w:color="auto"/>
              <w:bottom w:val="single" w:sz="12" w:space="0" w:color="auto"/>
            </w:tcBorders>
            <w:shd w:val="clear" w:color="auto" w:fill="auto"/>
            <w:vAlign w:val="center"/>
            <w:hideMark/>
          </w:tcPr>
          <w:p w14:paraId="07DD6D7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9" w:type="pct"/>
            <w:tcBorders>
              <w:top w:val="single" w:sz="12" w:space="0" w:color="auto"/>
              <w:bottom w:val="single" w:sz="12" w:space="0" w:color="auto"/>
            </w:tcBorders>
            <w:shd w:val="clear" w:color="auto" w:fill="auto"/>
            <w:vAlign w:val="center"/>
          </w:tcPr>
          <w:p w14:paraId="54BC172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4ED25A70"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76E457E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TWCWG</w:t>
            </w:r>
          </w:p>
        </w:tc>
        <w:tc>
          <w:tcPr>
            <w:tcW w:w="550" w:type="pct"/>
            <w:tcBorders>
              <w:top w:val="single" w:sz="12" w:space="0" w:color="auto"/>
              <w:bottom w:val="single" w:sz="12" w:space="0" w:color="auto"/>
            </w:tcBorders>
            <w:shd w:val="clear" w:color="auto" w:fill="auto"/>
            <w:vAlign w:val="center"/>
          </w:tcPr>
          <w:p w14:paraId="310CEAE5"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579C330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hideMark/>
          </w:tcPr>
          <w:p w14:paraId="1E5E533C"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hideMark/>
          </w:tcPr>
          <w:p w14:paraId="23ABE769" w14:textId="77777777" w:rsidR="009036B8" w:rsidRPr="007164FF" w:rsidRDefault="009036B8" w:rsidP="00C20ACC">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bl>
    <w:p w14:paraId="5A4DFA88" w14:textId="77777777" w:rsidR="008C3BA8" w:rsidRPr="007164FF" w:rsidRDefault="008C3BA8" w:rsidP="006B6174">
      <w:pPr>
        <w:spacing w:beforeLines="60" w:before="144" w:afterLines="60" w:after="144"/>
        <w:rPr>
          <w:rFonts w:ascii="Arial" w:hAnsi="Arial" w:cs="Arial"/>
        </w:rPr>
      </w:pPr>
    </w:p>
    <w:p w14:paraId="7C9120B9" w14:textId="77777777" w:rsidR="008C3BA8" w:rsidRPr="007164FF" w:rsidRDefault="008C3BA8" w:rsidP="006B6174">
      <w:pPr>
        <w:spacing w:beforeLines="60" w:before="144" w:afterLines="60" w:after="144"/>
        <w:rPr>
          <w:rFonts w:ascii="Arial" w:hAnsi="Arial" w:cs="Arial"/>
          <w:b/>
          <w:bCs/>
          <w:color w:val="000000"/>
          <w:sz w:val="12"/>
          <w:szCs w:val="40"/>
          <w:lang w:eastAsia="en-AU"/>
        </w:rPr>
      </w:pPr>
      <w:r w:rsidRPr="007164FF">
        <w:rPr>
          <w:rFonts w:ascii="Arial" w:hAnsi="Arial" w:cs="Arial"/>
          <w:b/>
          <w:bCs/>
          <w:color w:val="000000"/>
          <w:sz w:val="12"/>
          <w:szCs w:val="40"/>
          <w:lang w:eastAsia="en-AU"/>
        </w:rPr>
        <w:br w:type="page"/>
      </w:r>
    </w:p>
    <w:p w14:paraId="66A159EF"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WORK PROGRAMME No. 3</w:t>
      </w:r>
    </w:p>
    <w:p w14:paraId="5704020F"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4FCFEA4A"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INTER REGIONAL COORDINATION AND SUPPORT</w:t>
      </w:r>
    </w:p>
    <w:p w14:paraId="765C07D9"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43A61069"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7164FF">
        <w:rPr>
          <w:rFonts w:ascii="Arial" w:hAnsi="Arial" w:cs="Arial"/>
          <w:b/>
          <w:bCs/>
          <w:color w:val="000000"/>
          <w:sz w:val="40"/>
          <w:szCs w:val="40"/>
          <w:lang w:eastAsia="en-AU"/>
        </w:rPr>
        <w:t>INTER REGIONAL COORDINATION AND SUPPORT</w:t>
      </w:r>
    </w:p>
    <w:p w14:paraId="54D05A4B" w14:textId="77777777" w:rsidR="008C3BA8" w:rsidRPr="007164FF" w:rsidRDefault="008C3BA8" w:rsidP="006B6174">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5824DA64" w14:textId="77777777" w:rsidR="008C3BA8" w:rsidRPr="007164FF" w:rsidRDefault="008C3BA8" w:rsidP="00C36999">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7164FF">
        <w:rPr>
          <w:rFonts w:ascii="Arial" w:hAnsi="Arial" w:cs="Arial"/>
          <w:b/>
          <w:bCs/>
          <w:color w:val="000000"/>
          <w:sz w:val="18"/>
          <w:szCs w:val="16"/>
          <w:lang w:eastAsia="en-AU"/>
        </w:rPr>
        <w:t>Concept:</w:t>
      </w:r>
    </w:p>
    <w:p w14:paraId="18DB24CB" w14:textId="77777777" w:rsidR="008C3BA8" w:rsidRPr="007164FF" w:rsidRDefault="008C3BA8" w:rsidP="00C36999">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7164FF">
        <w:rPr>
          <w:rFonts w:ascii="Arial" w:hAnsi="Arial" w:cs="Arial"/>
          <w:color w:val="000000"/>
          <w:sz w:val="18"/>
          <w:szCs w:val="16"/>
          <w:lang w:eastAsia="en-AU"/>
        </w:rPr>
        <w:t xml:space="preserve">This </w:t>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w:t>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in supporting MS as well as non-Member States to build national hydrographic capacities where they do not exist and to contribute to the improvement of the already established hydrographic infrastructure. The </w:t>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includes major topics that require a regionally coordinated approach, such as ENC adequacy, availability, coverage and distribution, maritime safety information and ocean mapping.</w:t>
      </w:r>
    </w:p>
    <w:p w14:paraId="2A1F39E4"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3.1</w:t>
      </w:r>
      <w:r w:rsidRPr="007164FF">
        <w:rPr>
          <w:rFonts w:ascii="Arial" w:hAnsi="Arial" w:cs="Arial"/>
          <w:color w:val="000000"/>
          <w:sz w:val="18"/>
          <w:szCs w:val="16"/>
          <w:lang w:eastAsia="en-AU"/>
        </w:rPr>
        <w:tab/>
      </w:r>
      <w:proofErr w:type="spellStart"/>
      <w:r w:rsidRPr="007164FF">
        <w:rPr>
          <w:rFonts w:ascii="Arial" w:hAnsi="Arial" w:cs="Arial"/>
          <w:color w:val="000000"/>
          <w:sz w:val="18"/>
          <w:szCs w:val="16"/>
          <w:lang w:eastAsia="en-AU"/>
        </w:rPr>
        <w:t>Programme</w:t>
      </w:r>
      <w:proofErr w:type="spellEnd"/>
      <w:r w:rsidRPr="007164FF">
        <w:rPr>
          <w:rFonts w:ascii="Arial" w:hAnsi="Arial" w:cs="Arial"/>
          <w:color w:val="000000"/>
          <w:sz w:val="18"/>
          <w:szCs w:val="16"/>
          <w:lang w:eastAsia="en-AU"/>
        </w:rPr>
        <w:t xml:space="preserve"> Coordination</w:t>
      </w:r>
    </w:p>
    <w:p w14:paraId="0AFCB7DF"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3.2</w:t>
      </w:r>
      <w:r w:rsidRPr="007164FF">
        <w:rPr>
          <w:rFonts w:ascii="Arial" w:hAnsi="Arial" w:cs="Arial"/>
          <w:color w:val="000000"/>
          <w:sz w:val="18"/>
          <w:szCs w:val="16"/>
          <w:lang w:eastAsia="en-AU"/>
        </w:rPr>
        <w:tab/>
        <w:t>Regional Hydrographic Commissions and the HCA</w:t>
      </w:r>
    </w:p>
    <w:p w14:paraId="1C26A9E6"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3.3</w:t>
      </w:r>
      <w:r w:rsidRPr="007164FF">
        <w:rPr>
          <w:rFonts w:ascii="Arial" w:hAnsi="Arial" w:cs="Arial"/>
          <w:color w:val="000000"/>
          <w:sz w:val="18"/>
          <w:szCs w:val="16"/>
          <w:lang w:eastAsia="en-AU"/>
        </w:rPr>
        <w:tab/>
        <w:t>Capacity Building</w:t>
      </w:r>
    </w:p>
    <w:p w14:paraId="1250A5C3"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3.4</w:t>
      </w:r>
      <w:r w:rsidRPr="007164FF">
        <w:rPr>
          <w:rFonts w:ascii="Arial" w:hAnsi="Arial" w:cs="Arial"/>
          <w:color w:val="000000"/>
          <w:sz w:val="18"/>
          <w:szCs w:val="16"/>
          <w:lang w:eastAsia="en-AU"/>
        </w:rPr>
        <w:tab/>
        <w:t>Coordination of Global Surveying and Charting Coverage</w:t>
      </w:r>
    </w:p>
    <w:p w14:paraId="3AF3EF13"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3.5</w:t>
      </w:r>
      <w:r w:rsidRPr="007164FF">
        <w:rPr>
          <w:rFonts w:ascii="Arial" w:hAnsi="Arial" w:cs="Arial"/>
          <w:color w:val="000000"/>
          <w:sz w:val="18"/>
          <w:szCs w:val="16"/>
          <w:lang w:eastAsia="en-AU"/>
        </w:rPr>
        <w:tab/>
        <w:t>Maritime Safety Information</w:t>
      </w:r>
    </w:p>
    <w:p w14:paraId="3B277F73"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3.6</w:t>
      </w:r>
      <w:r w:rsidRPr="007164FF">
        <w:rPr>
          <w:rFonts w:ascii="Arial" w:hAnsi="Arial" w:cs="Arial"/>
          <w:color w:val="000000"/>
          <w:sz w:val="18"/>
          <w:szCs w:val="16"/>
          <w:lang w:eastAsia="en-AU"/>
        </w:rPr>
        <w:tab/>
        <w:t xml:space="preserve">Ocean Mapping </w:t>
      </w:r>
      <w:proofErr w:type="spellStart"/>
      <w:r w:rsidRPr="007164FF">
        <w:rPr>
          <w:rFonts w:ascii="Arial" w:hAnsi="Arial" w:cs="Arial"/>
          <w:color w:val="000000"/>
          <w:sz w:val="18"/>
          <w:szCs w:val="16"/>
          <w:lang w:eastAsia="en-AU"/>
        </w:rPr>
        <w:t>Programme</w:t>
      </w:r>
      <w:proofErr w:type="spellEnd"/>
    </w:p>
    <w:p w14:paraId="7551268E" w14:textId="77777777" w:rsidR="008C3BA8" w:rsidRPr="007164FF" w:rsidRDefault="008C3BA8" w:rsidP="00C36999">
      <w:pPr>
        <w:spacing w:beforeLines="60" w:before="144" w:afterLines="60" w:after="144"/>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3.7</w:t>
      </w:r>
      <w:r w:rsidRPr="007164FF">
        <w:rPr>
          <w:rFonts w:ascii="Arial" w:hAnsi="Arial" w:cs="Arial"/>
          <w:color w:val="000000"/>
          <w:sz w:val="18"/>
          <w:szCs w:val="16"/>
          <w:lang w:eastAsia="en-AU"/>
        </w:rPr>
        <w:tab/>
        <w:t>Marine Spatial Data Infrastructures</w:t>
      </w:r>
    </w:p>
    <w:p w14:paraId="4541163D" w14:textId="77777777" w:rsidR="008C3BA8" w:rsidRPr="007164FF" w:rsidRDefault="008C3BA8" w:rsidP="00C36999">
      <w:pPr>
        <w:spacing w:beforeLines="60" w:before="144" w:afterLines="750" w:after="1800"/>
        <w:ind w:left="4820" w:right="964"/>
        <w:jc w:val="left"/>
        <w:rPr>
          <w:rFonts w:ascii="Arial" w:hAnsi="Arial" w:cs="Arial"/>
          <w:color w:val="000000"/>
          <w:sz w:val="18"/>
          <w:szCs w:val="16"/>
          <w:lang w:eastAsia="en-AU"/>
        </w:rPr>
      </w:pPr>
      <w:r w:rsidRPr="007164FF">
        <w:rPr>
          <w:rFonts w:ascii="Arial" w:hAnsi="Arial" w:cs="Arial"/>
          <w:color w:val="000000"/>
          <w:sz w:val="18"/>
          <w:szCs w:val="16"/>
          <w:lang w:eastAsia="en-AU"/>
        </w:rPr>
        <w:t>Element 3.8</w:t>
      </w:r>
      <w:r w:rsidRPr="007164FF">
        <w:rPr>
          <w:rFonts w:ascii="Arial" w:hAnsi="Arial" w:cs="Arial"/>
          <w:color w:val="000000"/>
          <w:sz w:val="18"/>
          <w:szCs w:val="16"/>
          <w:lang w:eastAsia="en-AU"/>
        </w:rPr>
        <w:tab/>
        <w:t>International Standards for Hydrographic Surveyors and Nautical Cartographers</w:t>
      </w:r>
    </w:p>
    <w:p w14:paraId="6CFEF75A"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3.1</w:t>
      </w:r>
      <w:r w:rsidRPr="007164FF">
        <w:rPr>
          <w:rFonts w:ascii="Arial" w:hAnsi="Arial" w:cs="Arial"/>
          <w:b/>
          <w:bCs/>
          <w:color w:val="000000"/>
          <w:sz w:val="16"/>
          <w:szCs w:val="16"/>
          <w:lang w:eastAsia="en-AU"/>
        </w:rPr>
        <w:tab/>
      </w:r>
      <w:proofErr w:type="spellStart"/>
      <w:r w:rsidRPr="007164FF">
        <w:rPr>
          <w:rFonts w:ascii="Arial" w:hAnsi="Arial" w:cs="Arial"/>
          <w:b/>
          <w:bCs/>
          <w:color w:val="000000"/>
          <w:sz w:val="16"/>
          <w:szCs w:val="16"/>
          <w:lang w:eastAsia="en-AU"/>
        </w:rPr>
        <w:t>Programme</w:t>
      </w:r>
      <w:proofErr w:type="spellEnd"/>
      <w:r w:rsidRPr="007164FF">
        <w:rPr>
          <w:rFonts w:ascii="Arial" w:hAnsi="Arial" w:cs="Arial"/>
          <w:b/>
          <w:bCs/>
          <w:color w:val="000000"/>
          <w:sz w:val="16"/>
          <w:szCs w:val="16"/>
          <w:lang w:eastAsia="en-AU"/>
        </w:rPr>
        <w:t xml:space="preserve"> Coordination</w:t>
      </w:r>
    </w:p>
    <w:p w14:paraId="0C6425B2"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Promote and coordinate those activities that might benefit from a regional approach:</w:t>
      </w:r>
    </w:p>
    <w:p w14:paraId="7906C3A6" w14:textId="77777777" w:rsidR="008C3BA8" w:rsidRPr="007164FF" w:rsidRDefault="008C3BA8" w:rsidP="006B6174">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establish, coordinate and enhance cooperation in hydrographic activities amongst States on a regional basis, and between regions;</w:t>
      </w:r>
    </w:p>
    <w:p w14:paraId="138CBB08" w14:textId="77777777" w:rsidR="008C3BA8" w:rsidRPr="007164FF" w:rsidRDefault="008C3BA8" w:rsidP="006B6174">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 xml:space="preserve">establish co-operation to enhance the delivery of the Capacity Building Work </w:t>
      </w:r>
      <w:proofErr w:type="spellStart"/>
      <w:r w:rsidRPr="007164FF">
        <w:rPr>
          <w:rFonts w:ascii="Arial" w:hAnsi="Arial" w:cs="Arial"/>
          <w:bCs/>
          <w:color w:val="000000"/>
          <w:sz w:val="16"/>
          <w:szCs w:val="16"/>
          <w:lang w:eastAsia="en-AU"/>
        </w:rPr>
        <w:t>Programme</w:t>
      </w:r>
      <w:proofErr w:type="spellEnd"/>
      <w:r w:rsidRPr="007164FF">
        <w:rPr>
          <w:rFonts w:ascii="Arial" w:hAnsi="Arial" w:cs="Arial"/>
          <w:bCs/>
          <w:color w:val="000000"/>
          <w:sz w:val="16"/>
          <w:szCs w:val="16"/>
          <w:lang w:eastAsia="en-AU"/>
        </w:rPr>
        <w:t>;</w:t>
      </w:r>
    </w:p>
    <w:p w14:paraId="18EFE1F9" w14:textId="77777777" w:rsidR="008C3BA8" w:rsidRPr="007164FF" w:rsidRDefault="008C3BA8" w:rsidP="006B6174">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monitor the work of specified IHO inter-organizational bodies engaged in activities that require inter-regional cooperation and coordination.</w:t>
      </w:r>
    </w:p>
    <w:p w14:paraId="45BCCC8C" w14:textId="77777777" w:rsidR="008C3BA8" w:rsidRPr="007164FF" w:rsidRDefault="008C3BA8" w:rsidP="006B6174">
      <w:pPr>
        <w:keepNext/>
        <w:tabs>
          <w:tab w:val="left" w:pos="1098"/>
          <w:tab w:val="left" w:pos="18929"/>
          <w:tab w:val="left" w:pos="20222"/>
          <w:tab w:val="left" w:pos="21266"/>
          <w:tab w:val="left" w:pos="22416"/>
        </w:tabs>
        <w:spacing w:beforeLines="60" w:before="144" w:afterLines="60" w:after="144"/>
        <w:ind w:left="108"/>
        <w:jc w:val="left"/>
        <w:rPr>
          <w:rFonts w:ascii="Arial" w:hAnsi="Arial" w:cs="Arial"/>
          <w:bCs/>
          <w:color w:val="000000"/>
          <w:sz w:val="16"/>
          <w:szCs w:val="16"/>
          <w:lang w:eastAsia="en-AU"/>
        </w:rPr>
      </w:pPr>
      <w:r w:rsidRPr="007164FF">
        <w:rPr>
          <w:rFonts w:ascii="Arial" w:hAnsi="Arial" w:cs="Arial"/>
          <w:bCs/>
          <w:color w:val="000000"/>
          <w:sz w:val="16"/>
          <w:szCs w:val="16"/>
          <w:lang w:eastAsia="en-AU"/>
        </w:rPr>
        <w:t>The IRCC will foster coordination between all RHCs and other bodies that have a global/regional structure (including</w:t>
      </w:r>
      <w:r w:rsidRPr="00A66C88">
        <w:rPr>
          <w:rFonts w:ascii="Arial" w:hAnsi="Arial" w:cs="Arial"/>
          <w:bCs/>
          <w:sz w:val="16"/>
          <w:szCs w:val="16"/>
          <w:lang w:eastAsia="en-AU"/>
        </w:rPr>
        <w:t>: HCA, GGC, CBSC, IBSC, WWNWS-SC, WEND-WG).</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2"/>
        <w:gridCol w:w="1755"/>
        <w:gridCol w:w="504"/>
        <w:gridCol w:w="1005"/>
        <w:gridCol w:w="1259"/>
        <w:gridCol w:w="1136"/>
        <w:gridCol w:w="1136"/>
        <w:gridCol w:w="1127"/>
        <w:gridCol w:w="8"/>
        <w:gridCol w:w="871"/>
        <w:gridCol w:w="8"/>
        <w:gridCol w:w="882"/>
      </w:tblGrid>
      <w:tr w:rsidR="009036B8" w:rsidRPr="007164FF" w14:paraId="0FE2A729" w14:textId="77777777" w:rsidTr="009036B8">
        <w:trPr>
          <w:cantSplit/>
          <w:trHeight w:val="440"/>
          <w:tblHeader/>
          <w:jc w:val="center"/>
        </w:trPr>
        <w:tc>
          <w:tcPr>
            <w:tcW w:w="306" w:type="pct"/>
            <w:gridSpan w:val="2"/>
            <w:vMerge w:val="restart"/>
            <w:tcBorders>
              <w:top w:val="single" w:sz="12" w:space="0" w:color="auto"/>
              <w:left w:val="single" w:sz="12" w:space="0" w:color="auto"/>
            </w:tcBorders>
            <w:shd w:val="clear" w:color="000000" w:fill="DBE5F1"/>
            <w:vAlign w:val="center"/>
            <w:hideMark/>
          </w:tcPr>
          <w:p w14:paraId="76FFEE7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vMerge w:val="restart"/>
            <w:tcBorders>
              <w:top w:val="single" w:sz="12" w:space="0" w:color="auto"/>
            </w:tcBorders>
            <w:shd w:val="clear" w:color="000000" w:fill="DBE5F1"/>
            <w:vAlign w:val="center"/>
            <w:hideMark/>
          </w:tcPr>
          <w:p w14:paraId="536B989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61C947B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01D0610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322698C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0DBF678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02F38C1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54525DB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gridSpan w:val="2"/>
            <w:vMerge w:val="restart"/>
            <w:tcBorders>
              <w:top w:val="single" w:sz="12" w:space="0" w:color="auto"/>
            </w:tcBorders>
            <w:shd w:val="clear" w:color="auto" w:fill="DEEAF6" w:themeFill="accent1" w:themeFillTint="33"/>
            <w:vAlign w:val="center"/>
            <w:hideMark/>
          </w:tcPr>
          <w:p w14:paraId="76E13B7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2" w:type="pct"/>
            <w:gridSpan w:val="2"/>
            <w:vMerge w:val="restart"/>
            <w:tcBorders>
              <w:top w:val="single" w:sz="12" w:space="0" w:color="auto"/>
              <w:right w:val="single" w:sz="12" w:space="0" w:color="auto"/>
            </w:tcBorders>
            <w:shd w:val="clear" w:color="auto" w:fill="DEEAF6" w:themeFill="accent1" w:themeFillTint="33"/>
            <w:vAlign w:val="center"/>
            <w:hideMark/>
          </w:tcPr>
          <w:p w14:paraId="39B47312" w14:textId="77777777" w:rsidR="009036B8" w:rsidRPr="007164FF" w:rsidRDefault="009036B8" w:rsidP="00923BC6">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1BF75660" w14:textId="77777777" w:rsidTr="009036B8">
        <w:trPr>
          <w:cantSplit/>
          <w:trHeight w:val="835"/>
          <w:tblHeader/>
          <w:jc w:val="center"/>
        </w:trPr>
        <w:tc>
          <w:tcPr>
            <w:tcW w:w="306" w:type="pct"/>
            <w:gridSpan w:val="2"/>
            <w:vMerge/>
            <w:tcBorders>
              <w:left w:val="single" w:sz="12" w:space="0" w:color="auto"/>
              <w:bottom w:val="single" w:sz="12" w:space="0" w:color="auto"/>
            </w:tcBorders>
            <w:shd w:val="clear" w:color="000000" w:fill="DBE5F1"/>
            <w:vAlign w:val="center"/>
          </w:tcPr>
          <w:p w14:paraId="0533808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vMerge/>
            <w:tcBorders>
              <w:bottom w:val="single" w:sz="12" w:space="0" w:color="auto"/>
            </w:tcBorders>
            <w:shd w:val="clear" w:color="000000" w:fill="DBE5F1"/>
            <w:vAlign w:val="center"/>
          </w:tcPr>
          <w:p w14:paraId="23D66A1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73B11D9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6CCA1CC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0BDD06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CF0295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46E3A4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63BFA46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gridSpan w:val="2"/>
            <w:vMerge/>
            <w:tcBorders>
              <w:bottom w:val="single" w:sz="12" w:space="0" w:color="auto"/>
            </w:tcBorders>
            <w:shd w:val="clear" w:color="auto" w:fill="DEEAF6" w:themeFill="accent1" w:themeFillTint="33"/>
            <w:vAlign w:val="center"/>
          </w:tcPr>
          <w:p w14:paraId="4A136DC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2" w:type="pct"/>
            <w:gridSpan w:val="2"/>
            <w:vMerge/>
            <w:tcBorders>
              <w:bottom w:val="single" w:sz="12" w:space="0" w:color="auto"/>
              <w:right w:val="single" w:sz="12" w:space="0" w:color="auto"/>
            </w:tcBorders>
            <w:shd w:val="clear" w:color="auto" w:fill="DEEAF6" w:themeFill="accent1" w:themeFillTint="33"/>
            <w:vAlign w:val="center"/>
          </w:tcPr>
          <w:p w14:paraId="6667E52D" w14:textId="77777777" w:rsidR="009036B8" w:rsidRPr="007164FF" w:rsidRDefault="009036B8" w:rsidP="00923BC6">
            <w:pPr>
              <w:spacing w:beforeLines="60" w:before="144" w:afterLines="60" w:after="144"/>
              <w:jc w:val="center"/>
              <w:rPr>
                <w:rFonts w:ascii="Arial" w:hAnsi="Arial" w:cs="Arial"/>
                <w:b/>
                <w:bCs/>
                <w:color w:val="000000"/>
                <w:sz w:val="12"/>
                <w:szCs w:val="16"/>
                <w:lang w:eastAsia="en-AU"/>
              </w:rPr>
            </w:pPr>
          </w:p>
        </w:tc>
      </w:tr>
      <w:tr w:rsidR="009036B8" w:rsidRPr="007164FF" w14:paraId="7DE8110F" w14:textId="77777777" w:rsidTr="009036B8">
        <w:trPr>
          <w:cantSplit/>
          <w:trHeight w:val="2532"/>
          <w:jc w:val="center"/>
        </w:trPr>
        <w:tc>
          <w:tcPr>
            <w:tcW w:w="300" w:type="pct"/>
            <w:tcBorders>
              <w:top w:val="single" w:sz="12" w:space="0" w:color="auto"/>
              <w:left w:val="single" w:sz="12" w:space="0" w:color="auto"/>
              <w:bottom w:val="single" w:sz="4" w:space="0" w:color="auto"/>
            </w:tcBorders>
            <w:shd w:val="clear" w:color="auto" w:fill="auto"/>
            <w:vAlign w:val="center"/>
            <w:hideMark/>
          </w:tcPr>
          <w:p w14:paraId="7AB969A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3.1.1</w:t>
            </w:r>
          </w:p>
        </w:tc>
        <w:tc>
          <w:tcPr>
            <w:tcW w:w="856" w:type="pct"/>
            <w:gridSpan w:val="2"/>
            <w:tcBorders>
              <w:top w:val="single" w:sz="12" w:space="0" w:color="auto"/>
              <w:bottom w:val="single" w:sz="4" w:space="0" w:color="auto"/>
            </w:tcBorders>
            <w:shd w:val="clear" w:color="auto" w:fill="auto"/>
            <w:vAlign w:val="center"/>
            <w:hideMark/>
          </w:tcPr>
          <w:p w14:paraId="36162DA4"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IRCC</w:t>
            </w:r>
          </w:p>
        </w:tc>
        <w:tc>
          <w:tcPr>
            <w:tcW w:w="244" w:type="pct"/>
            <w:tcBorders>
              <w:top w:val="single" w:sz="12" w:space="0" w:color="auto"/>
              <w:bottom w:val="single" w:sz="4" w:space="0" w:color="auto"/>
            </w:tcBorders>
            <w:shd w:val="clear" w:color="auto" w:fill="auto"/>
            <w:vAlign w:val="center"/>
            <w:hideMark/>
          </w:tcPr>
          <w:p w14:paraId="0BE1B2A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1.5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2.4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3.1</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3.3</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3.4</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4.1</w:t>
            </w:r>
            <w:r w:rsidRPr="007164FF">
              <w:rPr>
                <w:rFonts w:ascii="Arial" w:hAnsi="Arial" w:cs="Arial"/>
                <w:color w:val="000000"/>
                <w:sz w:val="12"/>
                <w:szCs w:val="16"/>
                <w:lang w:eastAsia="en-AU"/>
              </w:rPr>
              <w:br/>
              <w:t>4.2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4.3</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tcPr>
          <w:p w14:paraId="6C8EEAA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tcPr>
          <w:p w14:paraId="41CE22C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Monitor and approve IRCC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 </w:t>
            </w:r>
            <w:r w:rsidRPr="007164FF">
              <w:rPr>
                <w:rFonts w:ascii="Arial" w:hAnsi="Arial" w:cs="Arial"/>
                <w:color w:val="000000"/>
                <w:sz w:val="12"/>
                <w:szCs w:val="16"/>
                <w:lang w:eastAsia="en-AU"/>
              </w:rPr>
              <w:br w:type="page"/>
              <w:t>Annual</w:t>
            </w:r>
          </w:p>
        </w:tc>
        <w:tc>
          <w:tcPr>
            <w:tcW w:w="550" w:type="pct"/>
            <w:tcBorders>
              <w:top w:val="single" w:sz="12" w:space="0" w:color="auto"/>
              <w:bottom w:val="single" w:sz="4" w:space="0" w:color="auto"/>
            </w:tcBorders>
            <w:shd w:val="clear" w:color="auto" w:fill="auto"/>
            <w:vAlign w:val="center"/>
          </w:tcPr>
          <w:p w14:paraId="1C17FE3D"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5F811F82"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RHC Chairs,</w:t>
            </w:r>
            <w:r w:rsidRPr="007164FF">
              <w:rPr>
                <w:rFonts w:ascii="Arial" w:hAnsi="Arial" w:cs="Arial"/>
                <w:color w:val="000000"/>
                <w:sz w:val="12"/>
                <w:szCs w:val="16"/>
                <w:lang w:eastAsia="en-AU"/>
              </w:rPr>
              <w:br w:type="page"/>
            </w:r>
          </w:p>
          <w:p w14:paraId="77A2A4A7"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Chairs of the IRCC Bodies,</w:t>
            </w:r>
            <w:r w:rsidRPr="007164FF">
              <w:rPr>
                <w:rFonts w:ascii="Arial" w:hAnsi="Arial" w:cs="Arial"/>
                <w:color w:val="000000"/>
                <w:sz w:val="12"/>
                <w:szCs w:val="16"/>
                <w:lang w:eastAsia="en-AU"/>
              </w:rPr>
              <w:br w:type="page"/>
            </w:r>
          </w:p>
          <w:p w14:paraId="3593801F"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76A6FD00" w14:textId="77777777" w:rsidR="009036B8" w:rsidRPr="007164FF" w:rsidRDefault="009036B8" w:rsidP="0049547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IRCC-10, </w:t>
            </w:r>
            <w:r w:rsidRPr="007164FF">
              <w:rPr>
                <w:rFonts w:ascii="Arial" w:hAnsi="Arial" w:cs="Arial"/>
                <w:color w:val="000000"/>
                <w:sz w:val="12"/>
                <w:szCs w:val="16"/>
                <w:lang w:eastAsia="en-AU"/>
              </w:rPr>
              <w:t>Goa, India, June</w:t>
            </w:r>
          </w:p>
          <w:p w14:paraId="7F44DDBC" w14:textId="77777777" w:rsidR="009036B8" w:rsidRPr="007164FF" w:rsidRDefault="009036B8" w:rsidP="0049547E">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DCOORD +ADCC</w:t>
            </w:r>
          </w:p>
          <w:p w14:paraId="0FFB7581" w14:textId="77777777" w:rsidR="009036B8" w:rsidRPr="007164FF" w:rsidRDefault="009036B8" w:rsidP="0049547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4</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p w14:paraId="3CD7813F" w14:textId="77777777" w:rsidR="009036B8" w:rsidRPr="007164FF" w:rsidRDefault="009036B8" w:rsidP="0049547E">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to be held in tandem with 3.3.1</w:t>
            </w:r>
          </w:p>
        </w:tc>
        <w:tc>
          <w:tcPr>
            <w:tcW w:w="550" w:type="pct"/>
            <w:gridSpan w:val="2"/>
            <w:tcBorders>
              <w:top w:val="single" w:sz="12" w:space="0" w:color="auto"/>
              <w:bottom w:val="single" w:sz="4" w:space="0" w:color="auto"/>
            </w:tcBorders>
            <w:shd w:val="clear" w:color="auto" w:fill="auto"/>
            <w:vAlign w:val="center"/>
          </w:tcPr>
          <w:p w14:paraId="32862E3F"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Inability of MS and others to participate in meetings</w:t>
            </w:r>
          </w:p>
        </w:tc>
        <w:tc>
          <w:tcPr>
            <w:tcW w:w="426" w:type="pct"/>
            <w:gridSpan w:val="2"/>
            <w:tcBorders>
              <w:top w:val="single" w:sz="12" w:space="0" w:color="auto"/>
              <w:bottom w:val="single" w:sz="4" w:space="0" w:color="auto"/>
            </w:tcBorders>
            <w:shd w:val="clear" w:color="auto" w:fill="auto"/>
            <w:vAlign w:val="center"/>
          </w:tcPr>
          <w:p w14:paraId="60A8F0FD"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4" w:space="0" w:color="auto"/>
              <w:right w:val="single" w:sz="12" w:space="0" w:color="auto"/>
            </w:tcBorders>
            <w:shd w:val="clear" w:color="auto" w:fill="auto"/>
            <w:vAlign w:val="center"/>
          </w:tcPr>
          <w:p w14:paraId="4C320C66"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6D824CB5" w14:textId="77777777" w:rsidTr="009036B8">
        <w:trPr>
          <w:cantSplit/>
          <w:trHeight w:val="257"/>
          <w:jc w:val="center"/>
        </w:trPr>
        <w:tc>
          <w:tcPr>
            <w:tcW w:w="300" w:type="pct"/>
            <w:tcBorders>
              <w:top w:val="single" w:sz="4" w:space="0" w:color="auto"/>
              <w:left w:val="single" w:sz="12" w:space="0" w:color="auto"/>
              <w:bottom w:val="single" w:sz="12" w:space="0" w:color="auto"/>
            </w:tcBorders>
            <w:shd w:val="clear" w:color="auto" w:fill="auto"/>
            <w:vAlign w:val="center"/>
          </w:tcPr>
          <w:p w14:paraId="4AE356D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3.1.1.1</w:t>
            </w:r>
          </w:p>
        </w:tc>
        <w:tc>
          <w:tcPr>
            <w:tcW w:w="856" w:type="pct"/>
            <w:gridSpan w:val="2"/>
            <w:tcBorders>
              <w:top w:val="single" w:sz="4" w:space="0" w:color="auto"/>
              <w:bottom w:val="single" w:sz="12" w:space="0" w:color="auto"/>
            </w:tcBorders>
            <w:shd w:val="clear" w:color="auto" w:fill="auto"/>
            <w:vAlign w:val="center"/>
          </w:tcPr>
          <w:p w14:paraId="0E8799F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IRCC</w:t>
            </w:r>
          </w:p>
        </w:tc>
        <w:tc>
          <w:tcPr>
            <w:tcW w:w="244" w:type="pct"/>
            <w:tcBorders>
              <w:top w:val="single" w:sz="4" w:space="0" w:color="auto"/>
              <w:bottom w:val="single" w:sz="12" w:space="0" w:color="auto"/>
            </w:tcBorders>
            <w:shd w:val="clear" w:color="auto" w:fill="auto"/>
            <w:vAlign w:val="center"/>
          </w:tcPr>
          <w:p w14:paraId="032AC8D1" w14:textId="77777777" w:rsidR="009036B8" w:rsidRPr="007164FF" w:rsidRDefault="009036B8" w:rsidP="0049547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br w:type="page"/>
            </w:r>
          </w:p>
        </w:tc>
        <w:tc>
          <w:tcPr>
            <w:tcW w:w="487" w:type="pct"/>
            <w:tcBorders>
              <w:top w:val="single" w:sz="4" w:space="0" w:color="auto"/>
              <w:bottom w:val="single" w:sz="12" w:space="0" w:color="auto"/>
            </w:tcBorders>
            <w:shd w:val="clear" w:color="auto" w:fill="auto"/>
            <w:vAlign w:val="center"/>
          </w:tcPr>
          <w:p w14:paraId="1B66A7D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tcPr>
          <w:p w14:paraId="4C4263A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29F638D7"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65EF5FE7" w14:textId="77777777" w:rsidR="009036B8"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Monaco</w:t>
            </w:r>
          </w:p>
          <w:p w14:paraId="2B3F0BEB" w14:textId="77777777" w:rsidR="009036B8" w:rsidRDefault="009036B8" w:rsidP="00923BC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IRCC Chair</w:t>
            </w:r>
          </w:p>
          <w:p w14:paraId="2CB8F88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night on site</w:t>
            </w:r>
          </w:p>
        </w:tc>
        <w:tc>
          <w:tcPr>
            <w:tcW w:w="550" w:type="pct"/>
            <w:gridSpan w:val="2"/>
            <w:tcBorders>
              <w:top w:val="single" w:sz="4" w:space="0" w:color="auto"/>
              <w:bottom w:val="single" w:sz="12" w:space="0" w:color="auto"/>
            </w:tcBorders>
            <w:shd w:val="clear" w:color="auto" w:fill="auto"/>
            <w:vAlign w:val="center"/>
          </w:tcPr>
          <w:p w14:paraId="4F236228"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12" w:space="0" w:color="auto"/>
            </w:tcBorders>
            <w:shd w:val="clear" w:color="auto" w:fill="auto"/>
            <w:vAlign w:val="center"/>
          </w:tcPr>
          <w:p w14:paraId="1B796FD3" w14:textId="77777777" w:rsidR="009036B8" w:rsidRPr="007164FF" w:rsidRDefault="009036B8" w:rsidP="00923BC6">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4" w:space="0" w:color="auto"/>
              <w:bottom w:val="single" w:sz="12" w:space="0" w:color="auto"/>
              <w:right w:val="single" w:sz="12" w:space="0" w:color="auto"/>
            </w:tcBorders>
            <w:shd w:val="clear" w:color="auto" w:fill="auto"/>
            <w:vAlign w:val="center"/>
          </w:tcPr>
          <w:p w14:paraId="1CC3BC95" w14:textId="77777777" w:rsidR="009036B8" w:rsidRPr="007164FF" w:rsidRDefault="009036B8" w:rsidP="00923BC6">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4A272570" w14:textId="77777777" w:rsidTr="009036B8">
        <w:trPr>
          <w:cantSplit/>
          <w:trHeight w:val="823"/>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3AC5B82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3.1.2</w:t>
            </w:r>
          </w:p>
        </w:tc>
        <w:tc>
          <w:tcPr>
            <w:tcW w:w="856" w:type="pct"/>
            <w:gridSpan w:val="2"/>
            <w:tcBorders>
              <w:top w:val="single" w:sz="12" w:space="0" w:color="auto"/>
              <w:bottom w:val="single" w:sz="12" w:space="0" w:color="auto"/>
            </w:tcBorders>
            <w:shd w:val="clear" w:color="auto" w:fill="auto"/>
            <w:vAlign w:val="center"/>
            <w:hideMark/>
          </w:tcPr>
          <w:p w14:paraId="4E35DE4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Prepare for and represent IRCC at meetings of the </w:t>
            </w:r>
            <w:r>
              <w:rPr>
                <w:rFonts w:ascii="Arial" w:hAnsi="Arial" w:cs="Arial"/>
                <w:color w:val="000000"/>
                <w:sz w:val="12"/>
                <w:szCs w:val="16"/>
                <w:lang w:eastAsia="en-AU"/>
              </w:rPr>
              <w:t xml:space="preserve">IHO </w:t>
            </w:r>
            <w:r w:rsidRPr="007164FF">
              <w:rPr>
                <w:rFonts w:ascii="Arial" w:hAnsi="Arial" w:cs="Arial"/>
                <w:color w:val="000000"/>
                <w:sz w:val="12"/>
                <w:szCs w:val="16"/>
                <w:lang w:eastAsia="en-AU"/>
              </w:rPr>
              <w:t>Council</w:t>
            </w:r>
          </w:p>
        </w:tc>
        <w:tc>
          <w:tcPr>
            <w:tcW w:w="244" w:type="pct"/>
            <w:tcBorders>
              <w:top w:val="single" w:sz="12" w:space="0" w:color="auto"/>
              <w:bottom w:val="single" w:sz="12" w:space="0" w:color="auto"/>
            </w:tcBorders>
            <w:shd w:val="clear" w:color="auto" w:fill="auto"/>
            <w:vAlign w:val="center"/>
            <w:hideMark/>
          </w:tcPr>
          <w:p w14:paraId="039CE8D1"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359C550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49776CE6"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xml:space="preserve">Submit report and recommendations - Annual </w:t>
            </w:r>
          </w:p>
        </w:tc>
        <w:tc>
          <w:tcPr>
            <w:tcW w:w="550" w:type="pct"/>
            <w:tcBorders>
              <w:top w:val="single" w:sz="12" w:space="0" w:color="auto"/>
              <w:bottom w:val="single" w:sz="12" w:space="0" w:color="auto"/>
            </w:tcBorders>
            <w:shd w:val="clear" w:color="auto" w:fill="auto"/>
            <w:vAlign w:val="center"/>
          </w:tcPr>
          <w:p w14:paraId="05998E99" w14:textId="77777777" w:rsidR="009036B8" w:rsidRPr="007164FF" w:rsidRDefault="009036B8" w:rsidP="00923BC6">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6F002B4B" w14:textId="77777777" w:rsidR="009036B8" w:rsidRPr="007164FF" w:rsidRDefault="009036B8" w:rsidP="00923BC6">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7489C06C" w14:textId="77777777" w:rsidR="009036B8" w:rsidRDefault="009036B8" w:rsidP="006B6174">
            <w:pPr>
              <w:spacing w:beforeLines="60" w:before="144" w:afterLines="60" w:after="144"/>
              <w:rPr>
                <w:rFonts w:ascii="Arial" w:hAnsi="Arial" w:cs="Arial"/>
                <w:color w:val="000000"/>
                <w:sz w:val="12"/>
                <w:szCs w:val="16"/>
                <w:lang w:eastAsia="en-AU"/>
              </w:rPr>
            </w:pPr>
            <w:r>
              <w:rPr>
                <w:rFonts w:ascii="Arial" w:hAnsi="Arial" w:cs="Arial"/>
                <w:color w:val="000000"/>
                <w:sz w:val="12"/>
                <w:szCs w:val="16"/>
                <w:lang w:eastAsia="en-AU"/>
              </w:rPr>
              <w:t>IRCC Chair</w:t>
            </w:r>
          </w:p>
          <w:p w14:paraId="63A7E9E4" w14:textId="77777777" w:rsidR="009036B8"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 xml:space="preserve">4 </w:t>
            </w:r>
            <w:r>
              <w:rPr>
                <w:rFonts w:ascii="Arial" w:hAnsi="Arial" w:cs="Arial"/>
                <w:color w:val="000000"/>
                <w:sz w:val="12"/>
                <w:szCs w:val="16"/>
                <w:lang w:eastAsia="en-AU"/>
              </w:rPr>
              <w:t>nights on site</w:t>
            </w:r>
          </w:p>
          <w:p w14:paraId="3BC4B701" w14:textId="77777777" w:rsidR="009036B8" w:rsidRPr="007164FF" w:rsidRDefault="009036B8" w:rsidP="00665F60">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Funded </w:t>
            </w:r>
            <w:r>
              <w:rPr>
                <w:rFonts w:ascii="Arial" w:hAnsi="Arial" w:cs="Arial"/>
                <w:color w:val="000000"/>
                <w:sz w:val="12"/>
                <w:szCs w:val="16"/>
                <w:lang w:eastAsia="en-AU"/>
              </w:rPr>
              <w:t>only if country of Chair is not represented in the Council</w:t>
            </w:r>
          </w:p>
        </w:tc>
        <w:tc>
          <w:tcPr>
            <w:tcW w:w="550" w:type="pct"/>
            <w:gridSpan w:val="2"/>
            <w:tcBorders>
              <w:top w:val="single" w:sz="12" w:space="0" w:color="auto"/>
              <w:bottom w:val="single" w:sz="12" w:space="0" w:color="auto"/>
            </w:tcBorders>
            <w:shd w:val="clear" w:color="auto" w:fill="auto"/>
            <w:vAlign w:val="center"/>
          </w:tcPr>
          <w:p w14:paraId="04AD7FC7"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0F0BA3AD"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4C92E808"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51DC3C3B" w14:textId="77777777" w:rsidTr="009036B8">
        <w:trPr>
          <w:cantSplit/>
          <w:trHeight w:val="948"/>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5AD419BF" w14:textId="77777777" w:rsidR="009036B8" w:rsidRPr="007164FF" w:rsidRDefault="009036B8" w:rsidP="001D1B32">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3.1.3</w:t>
            </w:r>
          </w:p>
        </w:tc>
        <w:tc>
          <w:tcPr>
            <w:tcW w:w="856" w:type="pct"/>
            <w:gridSpan w:val="2"/>
            <w:tcBorders>
              <w:top w:val="single" w:sz="12" w:space="0" w:color="auto"/>
              <w:bottom w:val="single" w:sz="12" w:space="0" w:color="auto"/>
            </w:tcBorders>
            <w:shd w:val="clear" w:color="auto" w:fill="auto"/>
            <w:vAlign w:val="center"/>
            <w:hideMark/>
          </w:tcPr>
          <w:p w14:paraId="15EC88FC" w14:textId="77777777" w:rsidR="009036B8" w:rsidRPr="007164FF" w:rsidRDefault="009036B8" w:rsidP="001D1B32">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Prepare for and represent IRCC at 2</w:t>
            </w:r>
            <w:r w:rsidRPr="007164FF">
              <w:rPr>
                <w:rFonts w:ascii="Arial" w:hAnsi="Arial" w:cs="Arial"/>
                <w:color w:val="000000"/>
                <w:sz w:val="12"/>
                <w:szCs w:val="16"/>
                <w:vertAlign w:val="superscript"/>
                <w:lang w:eastAsia="en-AU"/>
              </w:rPr>
              <w:t>nd</w:t>
            </w:r>
            <w:r w:rsidRPr="007164FF">
              <w:rPr>
                <w:rFonts w:ascii="Arial" w:hAnsi="Arial" w:cs="Arial"/>
                <w:color w:val="000000"/>
                <w:sz w:val="12"/>
                <w:szCs w:val="16"/>
                <w:lang w:eastAsia="en-AU"/>
              </w:rPr>
              <w:t xml:space="preserve"> session of the IHO Assembly</w:t>
            </w:r>
          </w:p>
        </w:tc>
        <w:tc>
          <w:tcPr>
            <w:tcW w:w="244" w:type="pct"/>
            <w:tcBorders>
              <w:top w:val="single" w:sz="12" w:space="0" w:color="auto"/>
              <w:bottom w:val="single" w:sz="12" w:space="0" w:color="auto"/>
            </w:tcBorders>
            <w:shd w:val="clear" w:color="auto" w:fill="auto"/>
            <w:vAlign w:val="center"/>
            <w:hideMark/>
          </w:tcPr>
          <w:p w14:paraId="2E4FE1CC"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49961611" w14:textId="77777777" w:rsidR="009036B8" w:rsidRPr="007164FF" w:rsidRDefault="009036B8" w:rsidP="001D1B32">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1DD9648B" w14:textId="77777777" w:rsidR="009036B8" w:rsidRPr="007164FF" w:rsidRDefault="009036B8" w:rsidP="001D1B32">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Submit reports and recommendations (through the Council) - 2020</w:t>
            </w:r>
          </w:p>
        </w:tc>
        <w:tc>
          <w:tcPr>
            <w:tcW w:w="550" w:type="pct"/>
            <w:tcBorders>
              <w:top w:val="single" w:sz="12" w:space="0" w:color="auto"/>
              <w:bottom w:val="single" w:sz="12" w:space="0" w:color="auto"/>
            </w:tcBorders>
            <w:shd w:val="clear" w:color="auto" w:fill="auto"/>
            <w:vAlign w:val="center"/>
          </w:tcPr>
          <w:p w14:paraId="37F2DE38" w14:textId="77777777" w:rsidR="009036B8" w:rsidRPr="007164FF" w:rsidRDefault="009036B8" w:rsidP="001D1B32">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IRCC Chair</w:t>
            </w:r>
          </w:p>
          <w:p w14:paraId="7B43ED3F" w14:textId="77777777" w:rsidR="009036B8" w:rsidRPr="007164FF" w:rsidRDefault="009036B8" w:rsidP="001D1B32">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77F18118" w14:textId="77777777" w:rsidR="009036B8" w:rsidRPr="007164FF" w:rsidRDefault="009036B8" w:rsidP="001D1B32">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No </w:t>
            </w:r>
            <w:r>
              <w:rPr>
                <w:rFonts w:ascii="Arial" w:hAnsi="Arial" w:cs="Arial"/>
                <w:sz w:val="12"/>
                <w:szCs w:val="20"/>
                <w:lang w:eastAsia="en-AU"/>
              </w:rPr>
              <w:t>action</w:t>
            </w:r>
            <w:r w:rsidRPr="007164FF">
              <w:rPr>
                <w:rFonts w:ascii="Arial" w:hAnsi="Arial" w:cs="Arial"/>
                <w:sz w:val="12"/>
                <w:szCs w:val="20"/>
                <w:lang w:eastAsia="en-AU"/>
              </w:rPr>
              <w:t xml:space="preserve"> in 2018</w:t>
            </w:r>
          </w:p>
        </w:tc>
        <w:tc>
          <w:tcPr>
            <w:tcW w:w="550" w:type="pct"/>
            <w:gridSpan w:val="2"/>
            <w:tcBorders>
              <w:top w:val="single" w:sz="12" w:space="0" w:color="auto"/>
              <w:bottom w:val="single" w:sz="12" w:space="0" w:color="auto"/>
            </w:tcBorders>
            <w:shd w:val="clear" w:color="auto" w:fill="auto"/>
            <w:vAlign w:val="center"/>
          </w:tcPr>
          <w:p w14:paraId="06F275A0" w14:textId="77777777" w:rsidR="009036B8" w:rsidRPr="007164FF" w:rsidRDefault="009036B8" w:rsidP="001D1B32">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1E973100"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293F977B" w14:textId="77777777" w:rsidR="009036B8" w:rsidRPr="007164FF" w:rsidRDefault="009036B8" w:rsidP="001D1B32">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3E213F62" w14:textId="77777777" w:rsidTr="009036B8">
        <w:trPr>
          <w:cantSplit/>
          <w:trHeight w:val="976"/>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08FF8E9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3.1.4</w:t>
            </w:r>
          </w:p>
        </w:tc>
        <w:tc>
          <w:tcPr>
            <w:tcW w:w="856" w:type="pct"/>
            <w:gridSpan w:val="2"/>
            <w:tcBorders>
              <w:top w:val="single" w:sz="12" w:space="0" w:color="auto"/>
              <w:bottom w:val="single" w:sz="12" w:space="0" w:color="auto"/>
            </w:tcBorders>
            <w:shd w:val="clear" w:color="auto" w:fill="auto"/>
            <w:vAlign w:val="center"/>
            <w:hideMark/>
          </w:tcPr>
          <w:p w14:paraId="4F0DBA3A"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and extend IHO Resolutions (M-3) related to coordination issues</w:t>
            </w:r>
          </w:p>
        </w:tc>
        <w:tc>
          <w:tcPr>
            <w:tcW w:w="244" w:type="pct"/>
            <w:tcBorders>
              <w:top w:val="single" w:sz="12" w:space="0" w:color="auto"/>
              <w:bottom w:val="single" w:sz="12" w:space="0" w:color="auto"/>
            </w:tcBorders>
            <w:shd w:val="clear" w:color="auto" w:fill="auto"/>
            <w:vAlign w:val="center"/>
            <w:hideMark/>
          </w:tcPr>
          <w:p w14:paraId="5CAE239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1F97BCC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1B331516"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Draft proposed amendments for the consideration of the Council -2019</w:t>
            </w:r>
          </w:p>
        </w:tc>
        <w:tc>
          <w:tcPr>
            <w:tcW w:w="550" w:type="pct"/>
            <w:tcBorders>
              <w:top w:val="single" w:sz="12" w:space="0" w:color="auto"/>
              <w:bottom w:val="single" w:sz="12" w:space="0" w:color="auto"/>
            </w:tcBorders>
            <w:shd w:val="clear" w:color="auto" w:fill="auto"/>
            <w:vAlign w:val="center"/>
          </w:tcPr>
          <w:p w14:paraId="11BCB633"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IRCC</w:t>
            </w:r>
          </w:p>
        </w:tc>
        <w:tc>
          <w:tcPr>
            <w:tcW w:w="550" w:type="pct"/>
            <w:tcBorders>
              <w:top w:val="single" w:sz="12" w:space="0" w:color="auto"/>
              <w:bottom w:val="single" w:sz="12" w:space="0" w:color="auto"/>
            </w:tcBorders>
            <w:shd w:val="clear" w:color="auto" w:fill="auto"/>
            <w:vAlign w:val="center"/>
          </w:tcPr>
          <w:p w14:paraId="0FA687C4" w14:textId="77777777" w:rsidR="009036B8" w:rsidRPr="007164FF" w:rsidRDefault="009036B8" w:rsidP="006B6174">
            <w:pPr>
              <w:spacing w:beforeLines="60" w:before="144" w:afterLines="60" w:after="144"/>
              <w:rPr>
                <w:rFonts w:ascii="Arial" w:hAnsi="Arial" w:cs="Arial"/>
                <w:sz w:val="12"/>
                <w:szCs w:val="20"/>
                <w:lang w:eastAsia="en-AU"/>
              </w:rPr>
            </w:pPr>
          </w:p>
        </w:tc>
        <w:tc>
          <w:tcPr>
            <w:tcW w:w="550" w:type="pct"/>
            <w:gridSpan w:val="2"/>
            <w:tcBorders>
              <w:top w:val="single" w:sz="12" w:space="0" w:color="auto"/>
              <w:bottom w:val="single" w:sz="12" w:space="0" w:color="auto"/>
            </w:tcBorders>
            <w:shd w:val="clear" w:color="auto" w:fill="auto"/>
            <w:vAlign w:val="center"/>
          </w:tcPr>
          <w:p w14:paraId="02B31764"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2B94F8BF"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0D1791AE" w14:textId="77777777" w:rsidR="009036B8" w:rsidRPr="007164FF" w:rsidRDefault="009036B8" w:rsidP="00923BC6">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 + AD assigned to the relevant WG or body</w:t>
            </w:r>
          </w:p>
        </w:tc>
      </w:tr>
    </w:tbl>
    <w:p w14:paraId="1C896F84" w14:textId="77777777" w:rsidR="008C3BA8" w:rsidRPr="007164FF" w:rsidRDefault="008C3BA8" w:rsidP="006B6174">
      <w:pPr>
        <w:spacing w:beforeLines="60" w:before="144" w:afterLines="60" w:after="144"/>
        <w:rPr>
          <w:rFonts w:ascii="Arial" w:hAnsi="Arial" w:cs="Arial"/>
        </w:rPr>
      </w:pPr>
    </w:p>
    <w:p w14:paraId="5F87D76B"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3.2</w:t>
      </w:r>
      <w:r w:rsidRPr="007164FF">
        <w:rPr>
          <w:rFonts w:ascii="Arial" w:hAnsi="Arial" w:cs="Arial"/>
          <w:b/>
          <w:bCs/>
          <w:color w:val="000000"/>
          <w:sz w:val="16"/>
          <w:szCs w:val="16"/>
          <w:lang w:eastAsia="en-AU"/>
        </w:rPr>
        <w:tab/>
        <w:t>Regional Hydrographic Commissions and the HCA</w:t>
      </w:r>
    </w:p>
    <w:p w14:paraId="7960141C"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758"/>
        <w:gridCol w:w="503"/>
        <w:gridCol w:w="1015"/>
        <w:gridCol w:w="1258"/>
        <w:gridCol w:w="1132"/>
        <w:gridCol w:w="6"/>
        <w:gridCol w:w="1114"/>
        <w:gridCol w:w="1136"/>
        <w:gridCol w:w="879"/>
        <w:gridCol w:w="881"/>
      </w:tblGrid>
      <w:tr w:rsidR="009036B8" w:rsidRPr="007164FF" w14:paraId="59B49692" w14:textId="77777777" w:rsidTr="009036B8">
        <w:trPr>
          <w:cantSplit/>
          <w:trHeight w:val="486"/>
          <w:tblHeader/>
          <w:jc w:val="center"/>
        </w:trPr>
        <w:tc>
          <w:tcPr>
            <w:tcW w:w="305" w:type="pct"/>
            <w:vMerge w:val="restart"/>
            <w:tcBorders>
              <w:top w:val="single" w:sz="12" w:space="0" w:color="auto"/>
              <w:left w:val="single" w:sz="12" w:space="0" w:color="auto"/>
            </w:tcBorders>
            <w:shd w:val="clear" w:color="000000" w:fill="DBE5F1"/>
            <w:vAlign w:val="center"/>
            <w:hideMark/>
          </w:tcPr>
          <w:p w14:paraId="75F07A1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2" w:type="pct"/>
            <w:vMerge w:val="restart"/>
            <w:tcBorders>
              <w:top w:val="single" w:sz="12" w:space="0" w:color="auto"/>
            </w:tcBorders>
            <w:shd w:val="clear" w:color="000000" w:fill="DBE5F1"/>
            <w:vAlign w:val="center"/>
            <w:hideMark/>
          </w:tcPr>
          <w:p w14:paraId="2589CC2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3269ECB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24AB7F6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62425D9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9" w:type="pct"/>
            <w:vMerge w:val="restart"/>
            <w:tcBorders>
              <w:top w:val="single" w:sz="12" w:space="0" w:color="auto"/>
            </w:tcBorders>
            <w:shd w:val="clear" w:color="000000" w:fill="DBE5F1"/>
            <w:vAlign w:val="center"/>
            <w:hideMark/>
          </w:tcPr>
          <w:p w14:paraId="270E44C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3" w:type="pct"/>
            <w:gridSpan w:val="2"/>
            <w:vMerge w:val="restart"/>
            <w:tcBorders>
              <w:top w:val="single" w:sz="12" w:space="0" w:color="auto"/>
            </w:tcBorders>
            <w:shd w:val="clear" w:color="000000" w:fill="DBE5F1"/>
            <w:vAlign w:val="center"/>
            <w:hideMark/>
          </w:tcPr>
          <w:p w14:paraId="6971399E" w14:textId="77777777" w:rsidR="009036B8" w:rsidRPr="007164FF" w:rsidRDefault="009036B8" w:rsidP="002D1E8A">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37BC4C7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4DCF85C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7" w:type="pct"/>
            <w:vMerge w:val="restart"/>
            <w:tcBorders>
              <w:top w:val="single" w:sz="12" w:space="0" w:color="auto"/>
              <w:right w:val="single" w:sz="12" w:space="0" w:color="auto"/>
            </w:tcBorders>
            <w:shd w:val="clear" w:color="auto" w:fill="DEEAF6" w:themeFill="accent1" w:themeFillTint="33"/>
            <w:vAlign w:val="center"/>
            <w:hideMark/>
          </w:tcPr>
          <w:p w14:paraId="2D4BA40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304BE748" w14:textId="77777777" w:rsidTr="009036B8">
        <w:trPr>
          <w:cantSplit/>
          <w:trHeight w:val="789"/>
          <w:tblHeader/>
          <w:jc w:val="center"/>
        </w:trPr>
        <w:tc>
          <w:tcPr>
            <w:tcW w:w="305" w:type="pct"/>
            <w:vMerge/>
            <w:tcBorders>
              <w:left w:val="single" w:sz="12" w:space="0" w:color="auto"/>
              <w:bottom w:val="single" w:sz="12" w:space="0" w:color="auto"/>
            </w:tcBorders>
            <w:shd w:val="clear" w:color="000000" w:fill="DBE5F1"/>
            <w:vAlign w:val="center"/>
          </w:tcPr>
          <w:p w14:paraId="00013C2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2" w:type="pct"/>
            <w:vMerge/>
            <w:tcBorders>
              <w:bottom w:val="single" w:sz="12" w:space="0" w:color="auto"/>
            </w:tcBorders>
            <w:shd w:val="clear" w:color="000000" w:fill="DBE5F1"/>
            <w:vAlign w:val="center"/>
          </w:tcPr>
          <w:p w14:paraId="4A6E5BB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06C185B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4933F6C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698F11B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30A6DEF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3" w:type="pct"/>
            <w:gridSpan w:val="2"/>
            <w:vMerge/>
            <w:tcBorders>
              <w:bottom w:val="single" w:sz="12" w:space="0" w:color="auto"/>
            </w:tcBorders>
            <w:shd w:val="clear" w:color="000000" w:fill="DBE5F1"/>
            <w:vAlign w:val="center"/>
          </w:tcPr>
          <w:p w14:paraId="0CC46288" w14:textId="77777777" w:rsidR="009036B8" w:rsidRPr="007164FF" w:rsidRDefault="009036B8" w:rsidP="002D1E8A">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6504A2B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7DE43AB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right w:val="single" w:sz="12" w:space="0" w:color="auto"/>
            </w:tcBorders>
            <w:shd w:val="clear" w:color="auto" w:fill="DEEAF6" w:themeFill="accent1" w:themeFillTint="33"/>
            <w:vAlign w:val="center"/>
          </w:tcPr>
          <w:p w14:paraId="37ADB40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248D9E2" w14:textId="77777777" w:rsidTr="009036B8">
        <w:trPr>
          <w:cantSplit/>
          <w:trHeight w:val="2412"/>
          <w:jc w:val="center"/>
        </w:trPr>
        <w:tc>
          <w:tcPr>
            <w:tcW w:w="305" w:type="pct"/>
            <w:tcBorders>
              <w:top w:val="single" w:sz="12" w:space="0" w:color="auto"/>
              <w:left w:val="single" w:sz="12" w:space="0" w:color="auto"/>
            </w:tcBorders>
            <w:shd w:val="clear" w:color="auto" w:fill="auto"/>
            <w:vAlign w:val="center"/>
            <w:hideMark/>
          </w:tcPr>
          <w:p w14:paraId="6AF4737F"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3.2.1</w:t>
            </w:r>
          </w:p>
        </w:tc>
        <w:tc>
          <w:tcPr>
            <w:tcW w:w="852" w:type="pct"/>
            <w:tcBorders>
              <w:top w:val="single" w:sz="12" w:space="0" w:color="auto"/>
            </w:tcBorders>
            <w:shd w:val="clear" w:color="auto" w:fill="auto"/>
            <w:vAlign w:val="center"/>
            <w:hideMark/>
          </w:tcPr>
          <w:p w14:paraId="3EFFADC6"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Prepare for and report meetings of the Regional Hydrographic Commissions (RHC):</w:t>
            </w:r>
          </w:p>
        </w:tc>
        <w:tc>
          <w:tcPr>
            <w:tcW w:w="244" w:type="pct"/>
            <w:tcBorders>
              <w:top w:val="single" w:sz="12" w:space="0" w:color="auto"/>
            </w:tcBorders>
            <w:shd w:val="clear" w:color="auto" w:fill="auto"/>
            <w:vAlign w:val="center"/>
            <w:hideMark/>
          </w:tcPr>
          <w:p w14:paraId="71BA484A"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2.3</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4.3</w:t>
            </w:r>
          </w:p>
        </w:tc>
        <w:tc>
          <w:tcPr>
            <w:tcW w:w="492" w:type="pct"/>
            <w:tcBorders>
              <w:top w:val="single" w:sz="12" w:space="0" w:color="auto"/>
            </w:tcBorders>
            <w:shd w:val="clear" w:color="auto" w:fill="auto"/>
            <w:vAlign w:val="center"/>
            <w:hideMark/>
          </w:tcPr>
          <w:p w14:paraId="1274240A"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w:t>
            </w:r>
          </w:p>
        </w:tc>
        <w:tc>
          <w:tcPr>
            <w:tcW w:w="610" w:type="pct"/>
            <w:tcBorders>
              <w:top w:val="single" w:sz="12" w:space="0" w:color="auto"/>
            </w:tcBorders>
            <w:shd w:val="clear" w:color="auto" w:fill="auto"/>
            <w:vAlign w:val="center"/>
            <w:hideMark/>
          </w:tcPr>
          <w:p w14:paraId="0C974F81"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Submit report and recommendations – normally Annually</w:t>
            </w:r>
          </w:p>
        </w:tc>
        <w:tc>
          <w:tcPr>
            <w:tcW w:w="549" w:type="pct"/>
            <w:tcBorders>
              <w:top w:val="single" w:sz="12" w:space="0" w:color="auto"/>
            </w:tcBorders>
            <w:shd w:val="clear" w:color="auto" w:fill="auto"/>
            <w:vAlign w:val="center"/>
            <w:hideMark/>
          </w:tcPr>
          <w:p w14:paraId="23D1C05C"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40CD619D"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43" w:type="pct"/>
            <w:gridSpan w:val="2"/>
            <w:tcBorders>
              <w:top w:val="single" w:sz="12" w:space="0" w:color="auto"/>
            </w:tcBorders>
            <w:shd w:val="clear" w:color="auto" w:fill="auto"/>
            <w:vAlign w:val="center"/>
            <w:hideMark/>
          </w:tcPr>
          <w:p w14:paraId="222695DC"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tcBorders>
            <w:shd w:val="clear" w:color="auto" w:fill="auto"/>
            <w:vAlign w:val="center"/>
            <w:hideMark/>
          </w:tcPr>
          <w:p w14:paraId="3D4FD9E3" w14:textId="77777777" w:rsidR="009036B8" w:rsidRPr="007164FF" w:rsidRDefault="009036B8" w:rsidP="001F5FA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MS and others, particularly non-IHO MS, to participate in meetings</w:t>
            </w:r>
          </w:p>
        </w:tc>
        <w:tc>
          <w:tcPr>
            <w:tcW w:w="426" w:type="pct"/>
            <w:tcBorders>
              <w:top w:val="single" w:sz="12" w:space="0" w:color="auto"/>
            </w:tcBorders>
            <w:shd w:val="clear" w:color="auto" w:fill="auto"/>
            <w:vAlign w:val="center"/>
            <w:hideMark/>
          </w:tcPr>
          <w:p w14:paraId="3B669F73"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12" w:space="0" w:color="auto"/>
              <w:right w:val="single" w:sz="12" w:space="0" w:color="auto"/>
            </w:tcBorders>
            <w:shd w:val="clear" w:color="auto" w:fill="auto"/>
            <w:vAlign w:val="center"/>
            <w:hideMark/>
          </w:tcPr>
          <w:p w14:paraId="6AFFCB47" w14:textId="77777777" w:rsidR="009036B8" w:rsidRPr="007164FF" w:rsidRDefault="009036B8" w:rsidP="001F5FAC">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1EE07EC7" w14:textId="77777777" w:rsidTr="009036B8">
        <w:trPr>
          <w:cantSplit/>
          <w:trHeight w:val="554"/>
          <w:jc w:val="center"/>
        </w:trPr>
        <w:tc>
          <w:tcPr>
            <w:tcW w:w="305" w:type="pct"/>
            <w:tcBorders>
              <w:left w:val="single" w:sz="12" w:space="0" w:color="auto"/>
            </w:tcBorders>
            <w:shd w:val="clear" w:color="auto" w:fill="auto"/>
            <w:vAlign w:val="center"/>
            <w:hideMark/>
          </w:tcPr>
          <w:p w14:paraId="3FDB6BF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w:t>
            </w:r>
          </w:p>
        </w:tc>
        <w:tc>
          <w:tcPr>
            <w:tcW w:w="852" w:type="pct"/>
            <w:shd w:val="clear" w:color="auto" w:fill="auto"/>
            <w:vAlign w:val="center"/>
            <w:hideMark/>
          </w:tcPr>
          <w:p w14:paraId="5FCA0420"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ARHC – Arctic Regional Hydrographic Commission</w:t>
            </w:r>
          </w:p>
        </w:tc>
        <w:tc>
          <w:tcPr>
            <w:tcW w:w="244" w:type="pct"/>
            <w:shd w:val="clear" w:color="auto" w:fill="auto"/>
            <w:vAlign w:val="center"/>
          </w:tcPr>
          <w:p w14:paraId="640D3A35"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6A7EE36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20E62888"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9" w:type="pct"/>
            <w:shd w:val="clear" w:color="auto" w:fill="auto"/>
            <w:vAlign w:val="center"/>
          </w:tcPr>
          <w:p w14:paraId="38AD9B8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3" w:type="pct"/>
            <w:gridSpan w:val="2"/>
            <w:shd w:val="clear" w:color="auto" w:fill="auto"/>
            <w:vAlign w:val="center"/>
          </w:tcPr>
          <w:p w14:paraId="77349E19" w14:textId="77777777" w:rsidR="009036B8" w:rsidRDefault="009036B8" w:rsidP="002D1E8A">
            <w:pPr>
              <w:spacing w:beforeLines="60" w:before="144" w:afterLines="60" w:after="144"/>
              <w:jc w:val="left"/>
              <w:rPr>
                <w:rFonts w:ascii="Arial" w:hAnsi="Arial" w:cs="Arial"/>
                <w:sz w:val="12"/>
                <w:szCs w:val="20"/>
                <w:lang w:eastAsia="en-AU"/>
              </w:rPr>
            </w:pPr>
            <w:r>
              <w:rPr>
                <w:rFonts w:ascii="Arial" w:hAnsi="Arial" w:cs="Arial"/>
                <w:sz w:val="12"/>
                <w:szCs w:val="20"/>
                <w:lang w:eastAsia="en-AU"/>
              </w:rPr>
              <w:t>ARHC8, date and venue to be decided</w:t>
            </w:r>
          </w:p>
          <w:p w14:paraId="38A2224A" w14:textId="77777777" w:rsidR="009036B8" w:rsidRPr="007164FF" w:rsidRDefault="009036B8" w:rsidP="002D1E8A">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SG</w:t>
            </w:r>
          </w:p>
          <w:p w14:paraId="3F0A3871" w14:textId="77777777" w:rsidR="009036B8" w:rsidRPr="007164FF" w:rsidRDefault="009036B8" w:rsidP="002D1E8A">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 xml:space="preserve">3 </w:t>
            </w:r>
            <w:r>
              <w:rPr>
                <w:rFonts w:ascii="Arial" w:hAnsi="Arial" w:cs="Arial"/>
                <w:sz w:val="12"/>
                <w:szCs w:val="20"/>
                <w:lang w:eastAsia="en-AU"/>
              </w:rPr>
              <w:t>nights on site</w:t>
            </w:r>
          </w:p>
        </w:tc>
        <w:tc>
          <w:tcPr>
            <w:tcW w:w="551" w:type="pct"/>
            <w:shd w:val="clear" w:color="auto" w:fill="auto"/>
            <w:vAlign w:val="center"/>
          </w:tcPr>
          <w:p w14:paraId="06240C70"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shd w:val="clear" w:color="auto" w:fill="auto"/>
            <w:vAlign w:val="center"/>
            <w:hideMark/>
          </w:tcPr>
          <w:p w14:paraId="2FFDDFC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397FC7B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472BAB67" w14:textId="77777777" w:rsidTr="009036B8">
        <w:trPr>
          <w:cantSplit/>
          <w:trHeight w:val="423"/>
          <w:jc w:val="center"/>
        </w:trPr>
        <w:tc>
          <w:tcPr>
            <w:tcW w:w="305" w:type="pct"/>
            <w:tcBorders>
              <w:left w:val="single" w:sz="12" w:space="0" w:color="auto"/>
            </w:tcBorders>
            <w:shd w:val="clear" w:color="auto" w:fill="auto"/>
            <w:vAlign w:val="center"/>
            <w:hideMark/>
          </w:tcPr>
          <w:p w14:paraId="256C5416"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Pr>
                <w:rFonts w:ascii="Arial" w:hAnsi="Arial" w:cs="Arial"/>
                <w:color w:val="000000"/>
                <w:sz w:val="12"/>
                <w:szCs w:val="16"/>
                <w:lang w:eastAsia="en-AU"/>
              </w:rPr>
              <w:t>3.2.1.2</w:t>
            </w:r>
          </w:p>
        </w:tc>
        <w:tc>
          <w:tcPr>
            <w:tcW w:w="852" w:type="pct"/>
            <w:shd w:val="clear" w:color="auto" w:fill="auto"/>
            <w:vAlign w:val="center"/>
            <w:hideMark/>
          </w:tcPr>
          <w:p w14:paraId="47E2A7E2"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BSHC - Baltic Sea Hydrographic Commission</w:t>
            </w:r>
          </w:p>
        </w:tc>
        <w:tc>
          <w:tcPr>
            <w:tcW w:w="244" w:type="pct"/>
            <w:shd w:val="clear" w:color="auto" w:fill="auto"/>
            <w:vAlign w:val="center"/>
          </w:tcPr>
          <w:p w14:paraId="5D4F6569"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49F264F4"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7317CF7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737FC8FF" w14:textId="77777777" w:rsidR="009036B8" w:rsidRPr="007164FF" w:rsidRDefault="009036B8" w:rsidP="002D1E8A">
            <w:pPr>
              <w:spacing w:beforeLines="60" w:before="144" w:afterLines="60" w:after="144"/>
              <w:rPr>
                <w:rFonts w:ascii="Arial" w:hAnsi="Arial" w:cs="Arial"/>
                <w:sz w:val="12"/>
                <w:szCs w:val="20"/>
                <w:lang w:eastAsia="en-AU"/>
              </w:rPr>
            </w:pPr>
          </w:p>
        </w:tc>
        <w:tc>
          <w:tcPr>
            <w:tcW w:w="540" w:type="pct"/>
            <w:shd w:val="clear" w:color="auto" w:fill="auto"/>
          </w:tcPr>
          <w:p w14:paraId="084ECFB5" w14:textId="77777777" w:rsidR="009036B8" w:rsidRDefault="009036B8" w:rsidP="002D1E8A">
            <w:pPr>
              <w:spacing w:beforeLines="60" w:before="144" w:afterLines="60" w:after="144"/>
              <w:rPr>
                <w:rFonts w:ascii="Arial" w:hAnsi="Arial" w:cs="Arial"/>
                <w:sz w:val="12"/>
                <w:szCs w:val="20"/>
                <w:lang w:eastAsia="en-AU"/>
              </w:rPr>
            </w:pPr>
            <w:r>
              <w:rPr>
                <w:rFonts w:ascii="Arial" w:hAnsi="Arial" w:cs="Arial"/>
                <w:sz w:val="12"/>
                <w:szCs w:val="20"/>
                <w:lang w:eastAsia="en-AU"/>
              </w:rPr>
              <w:t>BSHC23, date and venue to be decided</w:t>
            </w:r>
          </w:p>
          <w:p w14:paraId="528309FA" w14:textId="77777777" w:rsidR="009036B8" w:rsidRPr="007164FF" w:rsidRDefault="009036B8" w:rsidP="002D1E8A">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SG</w:t>
            </w:r>
          </w:p>
          <w:p w14:paraId="082290A5" w14:textId="77777777" w:rsidR="009036B8" w:rsidRPr="007164FF" w:rsidRDefault="009036B8" w:rsidP="002D1E8A">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3 </w:t>
            </w:r>
            <w:r>
              <w:rPr>
                <w:rFonts w:ascii="Arial" w:hAnsi="Arial" w:cs="Arial"/>
                <w:sz w:val="12"/>
                <w:szCs w:val="20"/>
                <w:lang w:eastAsia="en-AU"/>
              </w:rPr>
              <w:t>nights on site</w:t>
            </w:r>
          </w:p>
        </w:tc>
        <w:tc>
          <w:tcPr>
            <w:tcW w:w="551" w:type="pct"/>
            <w:shd w:val="clear" w:color="auto" w:fill="auto"/>
            <w:vAlign w:val="center"/>
          </w:tcPr>
          <w:p w14:paraId="3113AEBC"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shd w:val="clear" w:color="auto" w:fill="auto"/>
            <w:vAlign w:val="center"/>
          </w:tcPr>
          <w:p w14:paraId="5B231CE4"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6D18325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43392F26" w14:textId="77777777" w:rsidTr="009036B8">
        <w:trPr>
          <w:cantSplit/>
          <w:trHeight w:val="405"/>
          <w:jc w:val="center"/>
        </w:trPr>
        <w:tc>
          <w:tcPr>
            <w:tcW w:w="305" w:type="pct"/>
            <w:tcBorders>
              <w:left w:val="single" w:sz="12" w:space="0" w:color="auto"/>
            </w:tcBorders>
            <w:shd w:val="clear" w:color="auto" w:fill="auto"/>
            <w:vAlign w:val="center"/>
            <w:hideMark/>
          </w:tcPr>
          <w:p w14:paraId="715B5992"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Pr>
                <w:rFonts w:ascii="Arial" w:hAnsi="Arial" w:cs="Arial"/>
                <w:color w:val="000000"/>
                <w:sz w:val="12"/>
                <w:szCs w:val="16"/>
                <w:lang w:eastAsia="en-AU"/>
              </w:rPr>
              <w:t>3.2.1.3</w:t>
            </w:r>
          </w:p>
        </w:tc>
        <w:tc>
          <w:tcPr>
            <w:tcW w:w="852" w:type="pct"/>
            <w:shd w:val="clear" w:color="auto" w:fill="auto"/>
            <w:vAlign w:val="center"/>
            <w:hideMark/>
          </w:tcPr>
          <w:p w14:paraId="588816F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EAHC - East Asia Hydrographic Commission</w:t>
            </w:r>
          </w:p>
        </w:tc>
        <w:tc>
          <w:tcPr>
            <w:tcW w:w="244" w:type="pct"/>
            <w:shd w:val="clear" w:color="auto" w:fill="auto"/>
            <w:vAlign w:val="center"/>
          </w:tcPr>
          <w:p w14:paraId="77E71045"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76682CE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158EEA31"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26BB18AB" w14:textId="77777777" w:rsidR="009036B8" w:rsidRPr="007164FF" w:rsidRDefault="009036B8" w:rsidP="002D1E8A">
            <w:pPr>
              <w:spacing w:beforeLines="60" w:before="144" w:afterLines="60" w:after="144"/>
              <w:rPr>
                <w:rFonts w:ascii="Arial" w:hAnsi="Arial" w:cs="Arial"/>
                <w:sz w:val="12"/>
                <w:szCs w:val="20"/>
                <w:lang w:eastAsia="en-AU"/>
              </w:rPr>
            </w:pPr>
          </w:p>
        </w:tc>
        <w:tc>
          <w:tcPr>
            <w:tcW w:w="540" w:type="pct"/>
            <w:shd w:val="clear" w:color="auto" w:fill="auto"/>
          </w:tcPr>
          <w:p w14:paraId="72AE1ACE" w14:textId="77777777" w:rsidR="009036B8" w:rsidRDefault="009036B8" w:rsidP="002D1E8A">
            <w:pPr>
              <w:spacing w:beforeLines="60" w:before="144" w:afterLines="60" w:after="144"/>
              <w:rPr>
                <w:rFonts w:ascii="Arial" w:hAnsi="Arial" w:cs="Arial"/>
                <w:sz w:val="12"/>
                <w:szCs w:val="20"/>
                <w:lang w:eastAsia="en-AU"/>
              </w:rPr>
            </w:pPr>
            <w:r>
              <w:rPr>
                <w:rFonts w:ascii="Arial" w:hAnsi="Arial" w:cs="Arial"/>
                <w:sz w:val="12"/>
                <w:szCs w:val="20"/>
                <w:lang w:eastAsia="en-AU"/>
              </w:rPr>
              <w:t>EAHC SC5, China, March</w:t>
            </w:r>
          </w:p>
          <w:p w14:paraId="1C474401" w14:textId="77777777" w:rsidR="009036B8" w:rsidRPr="007164FF" w:rsidRDefault="009036B8" w:rsidP="002D1E8A">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SG</w:t>
            </w:r>
          </w:p>
          <w:p w14:paraId="750894E1" w14:textId="77777777" w:rsidR="009036B8" w:rsidRPr="007164FF" w:rsidRDefault="009036B8" w:rsidP="002D1E8A">
            <w:pPr>
              <w:spacing w:beforeLines="60" w:before="144" w:afterLines="60" w:after="144"/>
              <w:rPr>
                <w:rFonts w:ascii="Arial" w:hAnsi="Arial" w:cs="Arial"/>
                <w:sz w:val="12"/>
                <w:szCs w:val="20"/>
                <w:lang w:eastAsia="en-AU"/>
              </w:rPr>
            </w:pPr>
            <w:r w:rsidRPr="007164FF">
              <w:rPr>
                <w:rFonts w:ascii="Arial" w:hAnsi="Arial" w:cs="Arial"/>
                <w:sz w:val="12"/>
                <w:szCs w:val="20"/>
                <w:lang w:eastAsia="en-AU"/>
              </w:rPr>
              <w:t xml:space="preserve">4 </w:t>
            </w:r>
            <w:r>
              <w:rPr>
                <w:rFonts w:ascii="Arial" w:hAnsi="Arial" w:cs="Arial"/>
                <w:sz w:val="12"/>
                <w:szCs w:val="20"/>
                <w:lang w:eastAsia="en-AU"/>
              </w:rPr>
              <w:t>nights on site</w:t>
            </w:r>
          </w:p>
        </w:tc>
        <w:tc>
          <w:tcPr>
            <w:tcW w:w="551" w:type="pct"/>
            <w:shd w:val="clear" w:color="auto" w:fill="auto"/>
            <w:vAlign w:val="center"/>
          </w:tcPr>
          <w:p w14:paraId="6544769E"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shd w:val="clear" w:color="auto" w:fill="auto"/>
            <w:vAlign w:val="center"/>
          </w:tcPr>
          <w:p w14:paraId="0E87876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00626BD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4DBA3DD1" w14:textId="77777777" w:rsidTr="009036B8">
        <w:trPr>
          <w:cantSplit/>
          <w:trHeight w:val="483"/>
          <w:jc w:val="center"/>
        </w:trPr>
        <w:tc>
          <w:tcPr>
            <w:tcW w:w="305" w:type="pct"/>
            <w:tcBorders>
              <w:left w:val="single" w:sz="12" w:space="0" w:color="auto"/>
            </w:tcBorders>
            <w:shd w:val="clear" w:color="auto" w:fill="auto"/>
            <w:vAlign w:val="center"/>
            <w:hideMark/>
          </w:tcPr>
          <w:p w14:paraId="03D28EFD" w14:textId="77777777" w:rsidR="009036B8" w:rsidRPr="007164FF" w:rsidRDefault="009036B8" w:rsidP="009A1A0D">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3.2.1.4</w:t>
            </w:r>
          </w:p>
        </w:tc>
        <w:tc>
          <w:tcPr>
            <w:tcW w:w="852" w:type="pct"/>
            <w:shd w:val="clear" w:color="auto" w:fill="auto"/>
            <w:vAlign w:val="center"/>
            <w:hideMark/>
          </w:tcPr>
          <w:p w14:paraId="3FC42CA5" w14:textId="77777777" w:rsidR="009036B8" w:rsidRPr="007164FF" w:rsidRDefault="009036B8" w:rsidP="009A1A0D">
            <w:pPr>
              <w:spacing w:beforeLines="60" w:before="144" w:afterLines="60" w:after="144"/>
              <w:jc w:val="left"/>
              <w:rPr>
                <w:rFonts w:ascii="Arial" w:hAnsi="Arial" w:cs="Arial"/>
                <w:sz w:val="12"/>
                <w:szCs w:val="20"/>
                <w:lang w:eastAsia="en-AU"/>
              </w:rPr>
            </w:pPr>
            <w:proofErr w:type="spellStart"/>
            <w:r w:rsidRPr="007164FF">
              <w:rPr>
                <w:rFonts w:ascii="Arial" w:hAnsi="Arial" w:cs="Arial"/>
                <w:color w:val="000000"/>
                <w:sz w:val="12"/>
                <w:szCs w:val="16"/>
                <w:lang w:eastAsia="en-AU"/>
              </w:rPr>
              <w:t>EAtHC</w:t>
            </w:r>
            <w:proofErr w:type="spellEnd"/>
            <w:r w:rsidRPr="007164FF">
              <w:rPr>
                <w:rFonts w:ascii="Arial" w:hAnsi="Arial" w:cs="Arial"/>
                <w:color w:val="000000"/>
                <w:sz w:val="12"/>
                <w:szCs w:val="16"/>
                <w:lang w:eastAsia="en-AU"/>
              </w:rPr>
              <w:t xml:space="preserve"> - Eastern Atlantic Hydrographic Commission</w:t>
            </w:r>
          </w:p>
        </w:tc>
        <w:tc>
          <w:tcPr>
            <w:tcW w:w="244" w:type="pct"/>
            <w:shd w:val="clear" w:color="auto" w:fill="auto"/>
            <w:vAlign w:val="center"/>
          </w:tcPr>
          <w:p w14:paraId="63F17A46" w14:textId="77777777" w:rsidR="009036B8" w:rsidRPr="007164FF" w:rsidRDefault="009036B8" w:rsidP="009A1A0D">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41ECC272" w14:textId="77777777" w:rsidR="009036B8" w:rsidRPr="007164FF" w:rsidRDefault="009036B8" w:rsidP="009A1A0D">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32EC6249" w14:textId="77777777" w:rsidR="009036B8" w:rsidRPr="007164FF" w:rsidRDefault="009036B8" w:rsidP="009A1A0D">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31836050"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1812B614"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EAtHC15, Lagos, Nigeria, 17-19 Oct</w:t>
            </w:r>
          </w:p>
          <w:p w14:paraId="20DFEF04"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DTECH</w:t>
            </w:r>
            <w:r>
              <w:rPr>
                <w:rFonts w:ascii="Arial" w:hAnsi="Arial" w:cs="Arial"/>
                <w:color w:val="000000"/>
                <w:sz w:val="12"/>
                <w:lang w:eastAsia="en-AU"/>
              </w:rPr>
              <w:t xml:space="preserve"> </w:t>
            </w:r>
            <w:r w:rsidRPr="007164FF">
              <w:rPr>
                <w:rFonts w:ascii="Arial" w:hAnsi="Arial" w:cs="Arial"/>
                <w:color w:val="000000"/>
                <w:sz w:val="12"/>
                <w:lang w:eastAsia="en-AU"/>
              </w:rPr>
              <w:t>+ ADC</w:t>
            </w:r>
            <w:r>
              <w:rPr>
                <w:rFonts w:ascii="Arial" w:hAnsi="Arial" w:cs="Arial"/>
                <w:color w:val="000000"/>
                <w:sz w:val="12"/>
                <w:lang w:eastAsia="en-AU"/>
              </w:rPr>
              <w:t>S</w:t>
            </w:r>
          </w:p>
          <w:p w14:paraId="49E12673"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5D8CD3E1" w14:textId="77777777" w:rsidR="009036B8" w:rsidRPr="007164FF" w:rsidRDefault="009036B8" w:rsidP="009A1A0D">
            <w:pPr>
              <w:spacing w:beforeLines="60" w:before="144" w:afterLines="60" w:after="144"/>
              <w:jc w:val="left"/>
              <w:rPr>
                <w:rFonts w:ascii="Arial" w:hAnsi="Arial" w:cs="Arial"/>
                <w:sz w:val="12"/>
                <w:szCs w:val="20"/>
                <w:lang w:eastAsia="en-AU"/>
              </w:rPr>
            </w:pPr>
          </w:p>
        </w:tc>
        <w:tc>
          <w:tcPr>
            <w:tcW w:w="426" w:type="pct"/>
            <w:shd w:val="clear" w:color="auto" w:fill="auto"/>
            <w:vAlign w:val="center"/>
            <w:hideMark/>
          </w:tcPr>
          <w:p w14:paraId="7EA9513A"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409E0CE4"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7526529E" w14:textId="77777777" w:rsidTr="009036B8">
        <w:trPr>
          <w:cantSplit/>
          <w:trHeight w:val="562"/>
          <w:jc w:val="center"/>
        </w:trPr>
        <w:tc>
          <w:tcPr>
            <w:tcW w:w="305" w:type="pct"/>
            <w:tcBorders>
              <w:left w:val="single" w:sz="12" w:space="0" w:color="auto"/>
            </w:tcBorders>
            <w:shd w:val="clear" w:color="auto" w:fill="auto"/>
            <w:vAlign w:val="center"/>
            <w:hideMark/>
          </w:tcPr>
          <w:p w14:paraId="7CE25270"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Pr>
                <w:rFonts w:ascii="Arial" w:hAnsi="Arial" w:cs="Arial"/>
                <w:color w:val="000000"/>
                <w:sz w:val="12"/>
                <w:szCs w:val="16"/>
                <w:lang w:eastAsia="en-AU"/>
              </w:rPr>
              <w:t>3.2.1.5</w:t>
            </w:r>
          </w:p>
        </w:tc>
        <w:tc>
          <w:tcPr>
            <w:tcW w:w="852" w:type="pct"/>
            <w:shd w:val="clear" w:color="auto" w:fill="auto"/>
            <w:vAlign w:val="center"/>
            <w:hideMark/>
          </w:tcPr>
          <w:p w14:paraId="118198E3" w14:textId="77777777" w:rsidR="009036B8" w:rsidRPr="007164FF" w:rsidRDefault="009036B8" w:rsidP="00025BE1">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 xml:space="preserve">MACHC - </w:t>
            </w:r>
            <w:proofErr w:type="spellStart"/>
            <w:r w:rsidRPr="007164FF">
              <w:rPr>
                <w:rFonts w:ascii="Arial" w:hAnsi="Arial" w:cs="Arial"/>
                <w:color w:val="000000"/>
                <w:sz w:val="12"/>
                <w:szCs w:val="16"/>
                <w:lang w:eastAsia="en-AU"/>
              </w:rPr>
              <w:t>Meso</w:t>
            </w:r>
            <w:proofErr w:type="spellEnd"/>
            <w:r w:rsidRPr="007164FF">
              <w:rPr>
                <w:rFonts w:ascii="Arial" w:hAnsi="Arial" w:cs="Arial"/>
                <w:color w:val="000000"/>
                <w:sz w:val="12"/>
                <w:szCs w:val="16"/>
                <w:lang w:eastAsia="en-AU"/>
              </w:rPr>
              <w:t xml:space="preserve"> American </w:t>
            </w:r>
            <w:r>
              <w:rPr>
                <w:rFonts w:ascii="Arial" w:hAnsi="Arial" w:cs="Arial"/>
                <w:color w:val="000000"/>
                <w:sz w:val="12"/>
                <w:szCs w:val="16"/>
                <w:lang w:eastAsia="en-AU"/>
              </w:rPr>
              <w:t>-</w:t>
            </w:r>
            <w:r w:rsidRPr="007164FF">
              <w:rPr>
                <w:rFonts w:ascii="Arial" w:hAnsi="Arial" w:cs="Arial"/>
                <w:color w:val="000000"/>
                <w:sz w:val="12"/>
                <w:szCs w:val="16"/>
                <w:lang w:eastAsia="en-AU"/>
              </w:rPr>
              <w:t xml:space="preserve"> Caribbean </w:t>
            </w:r>
            <w:r>
              <w:rPr>
                <w:rFonts w:ascii="Arial" w:hAnsi="Arial" w:cs="Arial"/>
                <w:color w:val="000000"/>
                <w:sz w:val="12"/>
                <w:szCs w:val="16"/>
                <w:lang w:eastAsia="en-AU"/>
              </w:rPr>
              <w:t xml:space="preserve">Sea </w:t>
            </w:r>
            <w:r w:rsidRPr="007164FF">
              <w:rPr>
                <w:rFonts w:ascii="Arial" w:hAnsi="Arial" w:cs="Arial"/>
                <w:color w:val="000000"/>
                <w:sz w:val="12"/>
                <w:szCs w:val="16"/>
                <w:lang w:eastAsia="en-AU"/>
              </w:rPr>
              <w:t>Hydrographic Commission</w:t>
            </w:r>
          </w:p>
        </w:tc>
        <w:tc>
          <w:tcPr>
            <w:tcW w:w="244" w:type="pct"/>
            <w:shd w:val="clear" w:color="auto" w:fill="auto"/>
            <w:vAlign w:val="center"/>
          </w:tcPr>
          <w:p w14:paraId="33D2FC3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2" w:type="pct"/>
            <w:shd w:val="clear" w:color="auto" w:fill="auto"/>
            <w:vAlign w:val="center"/>
          </w:tcPr>
          <w:p w14:paraId="40232D03" w14:textId="77777777" w:rsidR="009036B8" w:rsidRPr="007164FF" w:rsidRDefault="009036B8" w:rsidP="006B6174">
            <w:pPr>
              <w:spacing w:beforeLines="60" w:before="144" w:afterLines="60" w:after="144"/>
              <w:rPr>
                <w:rFonts w:ascii="Arial" w:hAnsi="Arial" w:cs="Arial"/>
                <w:color w:val="000000"/>
                <w:sz w:val="12"/>
                <w:lang w:eastAsia="en-AU"/>
              </w:rPr>
            </w:pPr>
          </w:p>
        </w:tc>
        <w:tc>
          <w:tcPr>
            <w:tcW w:w="610" w:type="pct"/>
            <w:shd w:val="clear" w:color="auto" w:fill="auto"/>
            <w:vAlign w:val="center"/>
          </w:tcPr>
          <w:p w14:paraId="2082B42B" w14:textId="77777777" w:rsidR="009036B8" w:rsidRPr="007164FF" w:rsidRDefault="009036B8" w:rsidP="006B6174">
            <w:pPr>
              <w:spacing w:beforeLines="60" w:before="144" w:afterLines="60" w:after="144"/>
              <w:rPr>
                <w:rFonts w:ascii="Arial" w:hAnsi="Arial" w:cs="Arial"/>
                <w:color w:val="000000"/>
                <w:sz w:val="12"/>
                <w:lang w:eastAsia="en-AU"/>
              </w:rPr>
            </w:pPr>
          </w:p>
        </w:tc>
        <w:tc>
          <w:tcPr>
            <w:tcW w:w="552" w:type="pct"/>
            <w:gridSpan w:val="2"/>
            <w:shd w:val="clear" w:color="auto" w:fill="auto"/>
          </w:tcPr>
          <w:p w14:paraId="5146948F"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1BBE21F8"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MACHC19, date and venue to be decided</w:t>
            </w:r>
          </w:p>
          <w:p w14:paraId="6829EFC6"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DCOORD + ADCC</w:t>
            </w:r>
          </w:p>
          <w:p w14:paraId="2BE0601D" w14:textId="77777777" w:rsidR="009036B8" w:rsidRPr="007164FF"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6</w:t>
            </w:r>
            <w:r w:rsidRPr="007164FF">
              <w:rPr>
                <w:rFonts w:ascii="Arial" w:hAnsi="Arial" w:cs="Arial"/>
                <w:color w:val="000000"/>
                <w:sz w:val="12"/>
                <w:lang w:eastAsia="en-AU"/>
              </w:rPr>
              <w:t xml:space="preserve"> </w:t>
            </w:r>
            <w:r>
              <w:rPr>
                <w:rFonts w:ascii="Arial" w:hAnsi="Arial" w:cs="Arial"/>
                <w:color w:val="000000"/>
                <w:sz w:val="12"/>
                <w:lang w:eastAsia="en-AU"/>
              </w:rPr>
              <w:t>nights on site</w:t>
            </w:r>
          </w:p>
        </w:tc>
        <w:tc>
          <w:tcPr>
            <w:tcW w:w="551" w:type="pct"/>
            <w:shd w:val="clear" w:color="auto" w:fill="auto"/>
            <w:vAlign w:val="center"/>
          </w:tcPr>
          <w:p w14:paraId="59D40290" w14:textId="77777777" w:rsidR="009036B8" w:rsidRPr="007164FF" w:rsidRDefault="009036B8" w:rsidP="006B6174">
            <w:pPr>
              <w:spacing w:beforeLines="60" w:before="144" w:afterLines="60" w:after="144"/>
              <w:rPr>
                <w:rFonts w:ascii="Arial" w:hAnsi="Arial" w:cs="Arial"/>
                <w:color w:val="000000"/>
                <w:sz w:val="12"/>
                <w:lang w:eastAsia="en-AU"/>
              </w:rPr>
            </w:pPr>
          </w:p>
        </w:tc>
        <w:tc>
          <w:tcPr>
            <w:tcW w:w="426" w:type="pct"/>
            <w:shd w:val="clear" w:color="auto" w:fill="auto"/>
            <w:vAlign w:val="center"/>
            <w:hideMark/>
          </w:tcPr>
          <w:p w14:paraId="357339D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207E935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54F61204" w14:textId="77777777" w:rsidTr="009036B8">
        <w:trPr>
          <w:cantSplit/>
          <w:trHeight w:val="556"/>
          <w:jc w:val="center"/>
        </w:trPr>
        <w:tc>
          <w:tcPr>
            <w:tcW w:w="305" w:type="pct"/>
            <w:tcBorders>
              <w:left w:val="single" w:sz="12" w:space="0" w:color="auto"/>
            </w:tcBorders>
            <w:shd w:val="clear" w:color="auto" w:fill="auto"/>
            <w:vAlign w:val="center"/>
            <w:hideMark/>
          </w:tcPr>
          <w:p w14:paraId="5A3C730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3.2.1.6</w:t>
            </w:r>
          </w:p>
        </w:tc>
        <w:tc>
          <w:tcPr>
            <w:tcW w:w="852" w:type="pct"/>
            <w:shd w:val="clear" w:color="auto" w:fill="auto"/>
            <w:vAlign w:val="center"/>
            <w:hideMark/>
          </w:tcPr>
          <w:p w14:paraId="5C15C8A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MBSHC - Mediterranean and Black Seas Hydrographic Commission</w:t>
            </w:r>
          </w:p>
        </w:tc>
        <w:tc>
          <w:tcPr>
            <w:tcW w:w="244" w:type="pct"/>
            <w:shd w:val="clear" w:color="auto" w:fill="auto"/>
            <w:vAlign w:val="center"/>
          </w:tcPr>
          <w:p w14:paraId="4ABFAB3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3617990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4256385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00BB8406"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34C492AD" w14:textId="77777777" w:rsidR="009036B8" w:rsidRPr="00D56BB4" w:rsidRDefault="009036B8" w:rsidP="002D1E8A">
            <w:pPr>
              <w:spacing w:beforeLines="60" w:before="144" w:afterLines="60" w:after="144"/>
              <w:jc w:val="left"/>
              <w:rPr>
                <w:rFonts w:ascii="Arial" w:hAnsi="Arial" w:cs="Arial"/>
                <w:sz w:val="12"/>
                <w:szCs w:val="20"/>
                <w:lang w:eastAsia="en-AU"/>
              </w:rPr>
            </w:pPr>
            <w:r w:rsidRPr="00D56BB4">
              <w:rPr>
                <w:rFonts w:ascii="Arial" w:hAnsi="Arial" w:cs="Arial"/>
                <w:sz w:val="12"/>
                <w:szCs w:val="20"/>
                <w:lang w:eastAsia="en-AU"/>
              </w:rPr>
              <w:t xml:space="preserve">No </w:t>
            </w:r>
            <w:r>
              <w:rPr>
                <w:rFonts w:ascii="Arial" w:hAnsi="Arial" w:cs="Arial"/>
                <w:sz w:val="12"/>
                <w:szCs w:val="20"/>
                <w:lang w:eastAsia="en-AU"/>
              </w:rPr>
              <w:t xml:space="preserve">MBSHC </w:t>
            </w:r>
            <w:r w:rsidRPr="00D56BB4">
              <w:rPr>
                <w:rFonts w:ascii="Arial" w:hAnsi="Arial" w:cs="Arial"/>
                <w:sz w:val="12"/>
                <w:szCs w:val="20"/>
                <w:lang w:eastAsia="en-AU"/>
              </w:rPr>
              <w:t>meeting in 2018</w:t>
            </w:r>
          </w:p>
          <w:p w14:paraId="743BCF09" w14:textId="77777777" w:rsidR="009036B8" w:rsidRPr="00D56BB4" w:rsidRDefault="009036B8" w:rsidP="002D1E8A">
            <w:pPr>
              <w:spacing w:beforeLines="60" w:before="144" w:afterLines="60" w:after="144"/>
              <w:jc w:val="left"/>
              <w:rPr>
                <w:rFonts w:ascii="Arial" w:hAnsi="Arial" w:cs="Arial"/>
                <w:sz w:val="12"/>
                <w:szCs w:val="20"/>
                <w:lang w:eastAsia="en-AU"/>
              </w:rPr>
            </w:pPr>
            <w:r>
              <w:rPr>
                <w:rFonts w:ascii="Arial" w:hAnsi="Arial" w:cs="Arial"/>
                <w:sz w:val="12"/>
                <w:szCs w:val="20"/>
                <w:lang w:eastAsia="en-AU"/>
              </w:rPr>
              <w:t>BASWG will meet in Romania, 2-3 May</w:t>
            </w:r>
          </w:p>
          <w:p w14:paraId="35828FF5" w14:textId="77777777" w:rsidR="009036B8" w:rsidRPr="00D56BB4" w:rsidRDefault="009036B8" w:rsidP="002D1E8A">
            <w:pPr>
              <w:spacing w:beforeLines="60" w:before="144" w:afterLines="60" w:after="144"/>
              <w:rPr>
                <w:rFonts w:ascii="Arial" w:hAnsi="Arial" w:cs="Arial"/>
                <w:sz w:val="12"/>
                <w:szCs w:val="20"/>
                <w:lang w:eastAsia="en-AU"/>
              </w:rPr>
            </w:pPr>
            <w:r w:rsidRPr="00D56BB4">
              <w:rPr>
                <w:rFonts w:ascii="Arial" w:hAnsi="Arial" w:cs="Arial"/>
                <w:sz w:val="12"/>
                <w:szCs w:val="20"/>
                <w:lang w:eastAsia="en-AU"/>
              </w:rPr>
              <w:t>DCOORD</w:t>
            </w:r>
          </w:p>
          <w:p w14:paraId="6CD979A6" w14:textId="77777777" w:rsidR="009036B8" w:rsidRPr="007164FF"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2 nights on site</w:t>
            </w:r>
          </w:p>
        </w:tc>
        <w:tc>
          <w:tcPr>
            <w:tcW w:w="551" w:type="pct"/>
            <w:shd w:val="clear" w:color="auto" w:fill="auto"/>
            <w:vAlign w:val="center"/>
          </w:tcPr>
          <w:p w14:paraId="6E1CD8B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63B3487C"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6FF0B30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06B0B1FA" w14:textId="77777777" w:rsidTr="009036B8">
        <w:trPr>
          <w:cantSplit/>
          <w:trHeight w:val="403"/>
          <w:jc w:val="center"/>
        </w:trPr>
        <w:tc>
          <w:tcPr>
            <w:tcW w:w="305" w:type="pct"/>
            <w:tcBorders>
              <w:left w:val="single" w:sz="12" w:space="0" w:color="auto"/>
            </w:tcBorders>
            <w:shd w:val="clear" w:color="auto" w:fill="auto"/>
            <w:vAlign w:val="center"/>
            <w:hideMark/>
          </w:tcPr>
          <w:p w14:paraId="7F1E072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3.2.1.7</w:t>
            </w:r>
          </w:p>
        </w:tc>
        <w:tc>
          <w:tcPr>
            <w:tcW w:w="852" w:type="pct"/>
            <w:shd w:val="clear" w:color="auto" w:fill="auto"/>
            <w:vAlign w:val="center"/>
            <w:hideMark/>
          </w:tcPr>
          <w:p w14:paraId="3E0666D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NHC - Nordic Hydrographic Commission</w:t>
            </w:r>
          </w:p>
        </w:tc>
        <w:tc>
          <w:tcPr>
            <w:tcW w:w="244" w:type="pct"/>
            <w:shd w:val="clear" w:color="auto" w:fill="auto"/>
            <w:vAlign w:val="center"/>
          </w:tcPr>
          <w:p w14:paraId="16A4657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3BD5E09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1715266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216FA77F"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537977B2"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NHC62, Sweden, 10-12 Apr</w:t>
            </w:r>
          </w:p>
          <w:p w14:paraId="75F1C938"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SG</w:t>
            </w:r>
          </w:p>
          <w:p w14:paraId="57C15637"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2F1552F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601CEFE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512B40E9"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7CEE1A14" w14:textId="77777777" w:rsidTr="009036B8">
        <w:trPr>
          <w:cantSplit/>
          <w:trHeight w:val="403"/>
          <w:jc w:val="center"/>
        </w:trPr>
        <w:tc>
          <w:tcPr>
            <w:tcW w:w="305" w:type="pct"/>
            <w:tcBorders>
              <w:left w:val="single" w:sz="12" w:space="0" w:color="auto"/>
            </w:tcBorders>
            <w:shd w:val="clear" w:color="auto" w:fill="auto"/>
            <w:vAlign w:val="center"/>
            <w:hideMark/>
          </w:tcPr>
          <w:p w14:paraId="43A883E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3.2.1.8</w:t>
            </w:r>
          </w:p>
        </w:tc>
        <w:tc>
          <w:tcPr>
            <w:tcW w:w="852" w:type="pct"/>
            <w:shd w:val="clear" w:color="auto" w:fill="auto"/>
            <w:vAlign w:val="center"/>
            <w:hideMark/>
          </w:tcPr>
          <w:p w14:paraId="32D85A8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NIOHC - North Indian Ocean Hydrographic Commission</w:t>
            </w:r>
          </w:p>
        </w:tc>
        <w:tc>
          <w:tcPr>
            <w:tcW w:w="244" w:type="pct"/>
            <w:shd w:val="clear" w:color="auto" w:fill="auto"/>
          </w:tcPr>
          <w:p w14:paraId="3116D12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5363922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2DEA9DB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1CB21EA6"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784E889D"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NIOHC18, Goa, India, date to be decided</w:t>
            </w:r>
          </w:p>
          <w:p w14:paraId="77DBE5B8"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DCOORD + ADSO</w:t>
            </w:r>
          </w:p>
          <w:p w14:paraId="4A08B942" w14:textId="77777777" w:rsidR="009036B8" w:rsidRPr="007164FF"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4</w:t>
            </w:r>
            <w:r w:rsidRPr="007164FF">
              <w:rPr>
                <w:rFonts w:ascii="Arial" w:hAnsi="Arial" w:cs="Arial"/>
                <w:color w:val="000000"/>
                <w:sz w:val="12"/>
                <w:lang w:eastAsia="en-AU"/>
              </w:rPr>
              <w:t xml:space="preserve"> </w:t>
            </w:r>
            <w:r>
              <w:rPr>
                <w:rFonts w:ascii="Arial" w:hAnsi="Arial" w:cs="Arial"/>
                <w:color w:val="000000"/>
                <w:sz w:val="12"/>
                <w:lang w:eastAsia="en-AU"/>
              </w:rPr>
              <w:t>nights on site</w:t>
            </w:r>
          </w:p>
        </w:tc>
        <w:tc>
          <w:tcPr>
            <w:tcW w:w="551" w:type="pct"/>
            <w:shd w:val="clear" w:color="auto" w:fill="auto"/>
            <w:vAlign w:val="center"/>
          </w:tcPr>
          <w:p w14:paraId="4BB7E4B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68CEA5E9"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5ABFBC8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771D0FBD" w14:textId="77777777" w:rsidTr="009036B8">
        <w:trPr>
          <w:cantSplit/>
          <w:trHeight w:val="403"/>
          <w:jc w:val="center"/>
        </w:trPr>
        <w:tc>
          <w:tcPr>
            <w:tcW w:w="305" w:type="pct"/>
            <w:tcBorders>
              <w:left w:val="single" w:sz="12" w:space="0" w:color="auto"/>
            </w:tcBorders>
            <w:shd w:val="clear" w:color="auto" w:fill="auto"/>
            <w:vAlign w:val="center"/>
            <w:hideMark/>
          </w:tcPr>
          <w:p w14:paraId="556B71C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3.2.1.9</w:t>
            </w:r>
          </w:p>
        </w:tc>
        <w:tc>
          <w:tcPr>
            <w:tcW w:w="852" w:type="pct"/>
            <w:shd w:val="clear" w:color="auto" w:fill="auto"/>
            <w:vAlign w:val="center"/>
            <w:hideMark/>
          </w:tcPr>
          <w:p w14:paraId="15F859D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NSHC - North Sea Hydrographic Commission</w:t>
            </w:r>
          </w:p>
        </w:tc>
        <w:tc>
          <w:tcPr>
            <w:tcW w:w="244" w:type="pct"/>
            <w:shd w:val="clear" w:color="auto" w:fill="auto"/>
          </w:tcPr>
          <w:p w14:paraId="739AC38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134BDDA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6082E76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18F4E3F7"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05DA4A62"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NSHC32, Belgium, March</w:t>
            </w:r>
          </w:p>
          <w:p w14:paraId="2264484D"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SG</w:t>
            </w:r>
          </w:p>
          <w:p w14:paraId="7C367C60"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514E56E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4567ADB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357FECE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4BDDB6FD" w14:textId="77777777" w:rsidTr="009036B8">
        <w:trPr>
          <w:cantSplit/>
          <w:trHeight w:val="403"/>
          <w:jc w:val="center"/>
        </w:trPr>
        <w:tc>
          <w:tcPr>
            <w:tcW w:w="305" w:type="pct"/>
            <w:tcBorders>
              <w:left w:val="single" w:sz="12" w:space="0" w:color="auto"/>
            </w:tcBorders>
            <w:shd w:val="clear" w:color="auto" w:fill="auto"/>
            <w:vAlign w:val="center"/>
            <w:hideMark/>
          </w:tcPr>
          <w:p w14:paraId="30F1AF6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3.2.1.10</w:t>
            </w:r>
          </w:p>
        </w:tc>
        <w:tc>
          <w:tcPr>
            <w:tcW w:w="852" w:type="pct"/>
            <w:shd w:val="clear" w:color="auto" w:fill="auto"/>
            <w:vAlign w:val="center"/>
            <w:hideMark/>
          </w:tcPr>
          <w:p w14:paraId="42E227D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RSAHC - ROPME Sea Area Hydrographic Commission</w:t>
            </w:r>
          </w:p>
        </w:tc>
        <w:tc>
          <w:tcPr>
            <w:tcW w:w="244" w:type="pct"/>
            <w:shd w:val="clear" w:color="auto" w:fill="auto"/>
          </w:tcPr>
          <w:p w14:paraId="791ED91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F7A2DF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7D42B0B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0281BDEA"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465F694A" w14:textId="77777777" w:rsidR="009036B8" w:rsidRPr="007164FF" w:rsidRDefault="009036B8" w:rsidP="002D1E8A">
            <w:pPr>
              <w:spacing w:beforeLines="60" w:before="144" w:afterLines="60" w:after="144"/>
              <w:rPr>
                <w:rFonts w:ascii="Arial" w:hAnsi="Arial" w:cs="Arial"/>
                <w:color w:val="000000"/>
                <w:sz w:val="12"/>
                <w:lang w:eastAsia="en-AU"/>
              </w:rPr>
            </w:pPr>
            <w:r w:rsidRPr="00D56BB4">
              <w:rPr>
                <w:rFonts w:ascii="Arial" w:hAnsi="Arial" w:cs="Arial"/>
                <w:sz w:val="12"/>
                <w:szCs w:val="20"/>
                <w:lang w:eastAsia="en-AU"/>
              </w:rPr>
              <w:t>No meeting in 2018</w:t>
            </w:r>
          </w:p>
        </w:tc>
        <w:tc>
          <w:tcPr>
            <w:tcW w:w="551" w:type="pct"/>
            <w:shd w:val="clear" w:color="auto" w:fill="auto"/>
            <w:vAlign w:val="center"/>
          </w:tcPr>
          <w:p w14:paraId="555706F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06B2FC5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1B882BF7"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350B0423" w14:textId="77777777" w:rsidTr="009036B8">
        <w:trPr>
          <w:cantSplit/>
          <w:trHeight w:val="602"/>
          <w:jc w:val="center"/>
        </w:trPr>
        <w:tc>
          <w:tcPr>
            <w:tcW w:w="305" w:type="pct"/>
            <w:tcBorders>
              <w:left w:val="single" w:sz="12" w:space="0" w:color="auto"/>
            </w:tcBorders>
            <w:shd w:val="clear" w:color="auto" w:fill="auto"/>
            <w:vAlign w:val="center"/>
            <w:hideMark/>
          </w:tcPr>
          <w:p w14:paraId="13C1D52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3.2.1.11</w:t>
            </w:r>
          </w:p>
        </w:tc>
        <w:tc>
          <w:tcPr>
            <w:tcW w:w="852" w:type="pct"/>
            <w:shd w:val="clear" w:color="auto" w:fill="auto"/>
            <w:vAlign w:val="center"/>
            <w:hideMark/>
          </w:tcPr>
          <w:p w14:paraId="0E1B6A2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SAIHC - Southern Africa and Islands Hydrographic Commission</w:t>
            </w:r>
          </w:p>
        </w:tc>
        <w:tc>
          <w:tcPr>
            <w:tcW w:w="244" w:type="pct"/>
            <w:shd w:val="clear" w:color="auto" w:fill="auto"/>
          </w:tcPr>
          <w:p w14:paraId="4CC40EFE"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1880024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01E486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37070B79" w14:textId="77777777" w:rsidR="009036B8" w:rsidRPr="007164FF" w:rsidRDefault="009036B8" w:rsidP="002D1E8A">
            <w:pPr>
              <w:spacing w:beforeLines="60" w:before="144" w:afterLines="60" w:after="144"/>
              <w:rPr>
                <w:rFonts w:ascii="Arial" w:hAnsi="Arial" w:cs="Arial"/>
                <w:color w:val="000000"/>
                <w:sz w:val="12"/>
                <w:lang w:eastAsia="en-AU"/>
              </w:rPr>
            </w:pPr>
          </w:p>
        </w:tc>
        <w:tc>
          <w:tcPr>
            <w:tcW w:w="540" w:type="pct"/>
            <w:shd w:val="clear" w:color="auto" w:fill="auto"/>
          </w:tcPr>
          <w:p w14:paraId="244FFA0D"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SAIHC15, date and venue to be decided</w:t>
            </w:r>
          </w:p>
          <w:p w14:paraId="2B388E14"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DTECH</w:t>
            </w:r>
          </w:p>
          <w:p w14:paraId="33AF6870" w14:textId="77777777" w:rsidR="009036B8" w:rsidRPr="007164FF" w:rsidRDefault="009036B8" w:rsidP="002D1E8A">
            <w:pPr>
              <w:spacing w:beforeLines="60" w:before="144" w:afterLines="60" w:after="144"/>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6B465BF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0543E7C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19209D1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4AA6A8D7" w14:textId="77777777" w:rsidTr="009036B8">
        <w:trPr>
          <w:cantSplit/>
          <w:trHeight w:val="550"/>
          <w:jc w:val="center"/>
        </w:trPr>
        <w:tc>
          <w:tcPr>
            <w:tcW w:w="305" w:type="pct"/>
            <w:tcBorders>
              <w:left w:val="single" w:sz="12" w:space="0" w:color="auto"/>
            </w:tcBorders>
            <w:shd w:val="clear" w:color="auto" w:fill="auto"/>
            <w:vAlign w:val="center"/>
            <w:hideMark/>
          </w:tcPr>
          <w:p w14:paraId="02AA817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3.2.1.12</w:t>
            </w:r>
          </w:p>
        </w:tc>
        <w:tc>
          <w:tcPr>
            <w:tcW w:w="852" w:type="pct"/>
            <w:shd w:val="clear" w:color="auto" w:fill="auto"/>
            <w:vAlign w:val="center"/>
            <w:hideMark/>
          </w:tcPr>
          <w:p w14:paraId="6235886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SEPRHC - South East Pacific Regional Hydrographic Commission</w:t>
            </w:r>
          </w:p>
        </w:tc>
        <w:tc>
          <w:tcPr>
            <w:tcW w:w="244" w:type="pct"/>
            <w:shd w:val="clear" w:color="auto" w:fill="auto"/>
          </w:tcPr>
          <w:p w14:paraId="3ABE868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3A3CA35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4354265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vAlign w:val="center"/>
          </w:tcPr>
          <w:p w14:paraId="0E4EAAC0"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40" w:type="pct"/>
            <w:shd w:val="clear" w:color="auto" w:fill="auto"/>
            <w:vAlign w:val="center"/>
          </w:tcPr>
          <w:p w14:paraId="7AF93980" w14:textId="77777777" w:rsidR="009036B8" w:rsidRDefault="009036B8" w:rsidP="001F5FAC">
            <w:pPr>
              <w:spacing w:beforeLines="60" w:before="144" w:afterLines="60" w:after="144"/>
              <w:rPr>
                <w:rFonts w:ascii="Arial" w:hAnsi="Arial" w:cs="Arial"/>
                <w:color w:val="000000"/>
                <w:sz w:val="12"/>
                <w:lang w:eastAsia="en-AU"/>
              </w:rPr>
            </w:pPr>
            <w:r>
              <w:rPr>
                <w:rFonts w:ascii="Arial" w:hAnsi="Arial" w:cs="Arial"/>
                <w:color w:val="000000"/>
                <w:sz w:val="12"/>
                <w:lang w:eastAsia="en-AU"/>
              </w:rPr>
              <w:t>DTECH + ADCC</w:t>
            </w:r>
            <w:r w:rsidRPr="007164FF">
              <w:rPr>
                <w:rFonts w:ascii="Arial" w:hAnsi="Arial" w:cs="Arial"/>
                <w:color w:val="000000"/>
                <w:sz w:val="12"/>
                <w:lang w:eastAsia="en-AU"/>
              </w:rPr>
              <w:t xml:space="preserve"> or interpreter</w:t>
            </w:r>
          </w:p>
          <w:p w14:paraId="461FD4B7"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D56BB4">
              <w:rPr>
                <w:rFonts w:ascii="Arial" w:hAnsi="Arial" w:cs="Arial"/>
                <w:sz w:val="12"/>
                <w:szCs w:val="20"/>
                <w:lang w:eastAsia="en-AU"/>
              </w:rPr>
              <w:t>No meeting in 2018</w:t>
            </w:r>
          </w:p>
        </w:tc>
        <w:tc>
          <w:tcPr>
            <w:tcW w:w="551" w:type="pct"/>
            <w:shd w:val="clear" w:color="auto" w:fill="auto"/>
            <w:vAlign w:val="center"/>
          </w:tcPr>
          <w:p w14:paraId="4E305C0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30465EF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16B50F75"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31B2FAF6" w14:textId="77777777" w:rsidTr="009036B8">
        <w:trPr>
          <w:cantSplit/>
          <w:trHeight w:val="559"/>
          <w:jc w:val="center"/>
        </w:trPr>
        <w:tc>
          <w:tcPr>
            <w:tcW w:w="305" w:type="pct"/>
            <w:tcBorders>
              <w:left w:val="single" w:sz="12" w:space="0" w:color="auto"/>
            </w:tcBorders>
            <w:shd w:val="clear" w:color="auto" w:fill="auto"/>
            <w:vAlign w:val="center"/>
            <w:hideMark/>
          </w:tcPr>
          <w:p w14:paraId="76A80EB4"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3.2.1.13</w:t>
            </w:r>
          </w:p>
        </w:tc>
        <w:tc>
          <w:tcPr>
            <w:tcW w:w="852" w:type="pct"/>
            <w:shd w:val="clear" w:color="auto" w:fill="auto"/>
            <w:vAlign w:val="center"/>
            <w:hideMark/>
          </w:tcPr>
          <w:p w14:paraId="2848FDFD"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roofErr w:type="spellStart"/>
            <w:r w:rsidRPr="007164FF">
              <w:rPr>
                <w:rFonts w:ascii="Arial" w:hAnsi="Arial" w:cs="Arial"/>
                <w:color w:val="000000"/>
                <w:sz w:val="12"/>
                <w:szCs w:val="16"/>
                <w:lang w:eastAsia="en-AU"/>
              </w:rPr>
              <w:t>SWAtHC</w:t>
            </w:r>
            <w:proofErr w:type="spellEnd"/>
            <w:r w:rsidRPr="007164FF">
              <w:rPr>
                <w:rFonts w:ascii="Arial" w:hAnsi="Arial" w:cs="Arial"/>
                <w:color w:val="000000"/>
                <w:sz w:val="12"/>
                <w:szCs w:val="16"/>
                <w:lang w:eastAsia="en-AU"/>
              </w:rPr>
              <w:t xml:space="preserve"> - South West Atlantic Hydrographic Commission</w:t>
            </w:r>
          </w:p>
        </w:tc>
        <w:tc>
          <w:tcPr>
            <w:tcW w:w="244" w:type="pct"/>
            <w:shd w:val="clear" w:color="auto" w:fill="auto"/>
          </w:tcPr>
          <w:p w14:paraId="13448A49"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4779CEE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2703A9EC"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529A7E14"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40" w:type="pct"/>
            <w:shd w:val="clear" w:color="auto" w:fill="auto"/>
          </w:tcPr>
          <w:p w14:paraId="0BE399B7" w14:textId="77777777" w:rsidR="009036B8" w:rsidRDefault="009036B8" w:rsidP="002D1E8A">
            <w:pPr>
              <w:spacing w:beforeLines="60" w:before="144" w:afterLines="60" w:after="144"/>
              <w:rPr>
                <w:rFonts w:ascii="Arial" w:hAnsi="Arial" w:cs="Arial"/>
                <w:color w:val="000000"/>
                <w:sz w:val="12"/>
                <w:lang w:eastAsia="en-AU"/>
              </w:rPr>
            </w:pPr>
            <w:r>
              <w:rPr>
                <w:rFonts w:ascii="Arial" w:hAnsi="Arial" w:cs="Arial"/>
                <w:color w:val="000000"/>
                <w:sz w:val="12"/>
                <w:lang w:eastAsia="en-AU"/>
              </w:rPr>
              <w:t>SWAtHC12, Montevideo, Uruguay, April</w:t>
            </w:r>
          </w:p>
          <w:p w14:paraId="358CA9CB" w14:textId="77777777" w:rsidR="009036B8" w:rsidRPr="007164FF" w:rsidRDefault="009036B8" w:rsidP="001F5FAC">
            <w:pPr>
              <w:spacing w:beforeLines="60" w:before="144" w:afterLines="60" w:after="144"/>
              <w:rPr>
                <w:rFonts w:ascii="Arial" w:hAnsi="Arial" w:cs="Arial"/>
                <w:color w:val="000000"/>
                <w:sz w:val="12"/>
                <w:lang w:eastAsia="en-AU"/>
              </w:rPr>
            </w:pPr>
            <w:r>
              <w:rPr>
                <w:rFonts w:ascii="Arial" w:hAnsi="Arial" w:cs="Arial"/>
                <w:color w:val="000000"/>
                <w:sz w:val="12"/>
                <w:lang w:eastAsia="en-AU"/>
              </w:rPr>
              <w:t>DTECH + ADCC</w:t>
            </w:r>
            <w:r w:rsidRPr="007164FF">
              <w:rPr>
                <w:rFonts w:ascii="Arial" w:hAnsi="Arial" w:cs="Arial"/>
                <w:color w:val="000000"/>
                <w:sz w:val="12"/>
                <w:lang w:eastAsia="en-AU"/>
              </w:rPr>
              <w:t xml:space="preserve"> or interpreter</w:t>
            </w:r>
          </w:p>
          <w:p w14:paraId="705A9FF1"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3 </w:t>
            </w:r>
            <w:r>
              <w:rPr>
                <w:rFonts w:ascii="Arial" w:hAnsi="Arial" w:cs="Arial"/>
                <w:color w:val="000000"/>
                <w:sz w:val="12"/>
                <w:lang w:eastAsia="en-AU"/>
              </w:rPr>
              <w:t>nights on site</w:t>
            </w:r>
          </w:p>
        </w:tc>
        <w:tc>
          <w:tcPr>
            <w:tcW w:w="551" w:type="pct"/>
            <w:shd w:val="clear" w:color="auto" w:fill="auto"/>
            <w:vAlign w:val="center"/>
          </w:tcPr>
          <w:p w14:paraId="5FB6E087"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05D07E2D"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2A8543BD"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3BD169D0" w14:textId="77777777" w:rsidTr="009036B8">
        <w:trPr>
          <w:cantSplit/>
          <w:trHeight w:val="552"/>
          <w:jc w:val="center"/>
        </w:trPr>
        <w:tc>
          <w:tcPr>
            <w:tcW w:w="305" w:type="pct"/>
            <w:tcBorders>
              <w:left w:val="single" w:sz="12" w:space="0" w:color="auto"/>
            </w:tcBorders>
            <w:shd w:val="clear" w:color="auto" w:fill="auto"/>
            <w:vAlign w:val="center"/>
            <w:hideMark/>
          </w:tcPr>
          <w:p w14:paraId="3A528AA1"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3.2.1.14</w:t>
            </w:r>
          </w:p>
        </w:tc>
        <w:tc>
          <w:tcPr>
            <w:tcW w:w="852" w:type="pct"/>
            <w:shd w:val="clear" w:color="auto" w:fill="auto"/>
            <w:vAlign w:val="center"/>
            <w:hideMark/>
          </w:tcPr>
          <w:p w14:paraId="0B9D257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SWPHC - South West Pacific Hydrographic Commission</w:t>
            </w:r>
          </w:p>
        </w:tc>
        <w:tc>
          <w:tcPr>
            <w:tcW w:w="244" w:type="pct"/>
            <w:shd w:val="clear" w:color="auto" w:fill="auto"/>
          </w:tcPr>
          <w:p w14:paraId="26B34469" w14:textId="77777777" w:rsidR="009036B8" w:rsidRPr="007164FF" w:rsidRDefault="009036B8" w:rsidP="009A1A0D">
            <w:pPr>
              <w:spacing w:beforeLines="60" w:before="144" w:afterLines="60" w:after="144"/>
              <w:jc w:val="center"/>
              <w:rPr>
                <w:rFonts w:ascii="Arial" w:hAnsi="Arial" w:cs="Arial"/>
                <w:color w:val="000000"/>
                <w:sz w:val="12"/>
                <w:lang w:eastAsia="en-AU"/>
              </w:rPr>
            </w:pPr>
          </w:p>
        </w:tc>
        <w:tc>
          <w:tcPr>
            <w:tcW w:w="492" w:type="pct"/>
            <w:shd w:val="clear" w:color="auto" w:fill="auto"/>
            <w:vAlign w:val="center"/>
          </w:tcPr>
          <w:p w14:paraId="4654457D"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29FAA1FB"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0F24DE4C"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40" w:type="pct"/>
            <w:shd w:val="clear" w:color="auto" w:fill="auto"/>
          </w:tcPr>
          <w:p w14:paraId="1470C15C" w14:textId="77777777" w:rsidR="009036B8" w:rsidRPr="007164FF" w:rsidRDefault="009036B8" w:rsidP="002D1E8A">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SWPHC15, </w:t>
            </w:r>
            <w:r w:rsidRPr="007164FF">
              <w:rPr>
                <w:rFonts w:ascii="Arial" w:hAnsi="Arial" w:cs="Arial"/>
                <w:color w:val="000000"/>
                <w:sz w:val="12"/>
                <w:lang w:eastAsia="en-AU"/>
              </w:rPr>
              <w:t>Kiribati, February</w:t>
            </w:r>
          </w:p>
          <w:p w14:paraId="44B69F4B"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DTECH + ADCC</w:t>
            </w:r>
          </w:p>
          <w:p w14:paraId="2D09D4EB"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4 </w:t>
            </w:r>
            <w:r>
              <w:rPr>
                <w:rFonts w:ascii="Arial" w:hAnsi="Arial" w:cs="Arial"/>
                <w:color w:val="000000"/>
                <w:sz w:val="12"/>
                <w:lang w:eastAsia="en-AU"/>
              </w:rPr>
              <w:t>nights on site</w:t>
            </w:r>
          </w:p>
        </w:tc>
        <w:tc>
          <w:tcPr>
            <w:tcW w:w="551" w:type="pct"/>
            <w:shd w:val="clear" w:color="auto" w:fill="auto"/>
            <w:vAlign w:val="center"/>
          </w:tcPr>
          <w:p w14:paraId="6D39F896"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64027BB1"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4E50100A"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09210FF6" w14:textId="77777777" w:rsidTr="009036B8">
        <w:trPr>
          <w:cantSplit/>
          <w:trHeight w:val="573"/>
          <w:jc w:val="center"/>
        </w:trPr>
        <w:tc>
          <w:tcPr>
            <w:tcW w:w="305" w:type="pct"/>
            <w:tcBorders>
              <w:left w:val="single" w:sz="12" w:space="0" w:color="auto"/>
              <w:bottom w:val="single" w:sz="12" w:space="0" w:color="auto"/>
            </w:tcBorders>
            <w:shd w:val="clear" w:color="auto" w:fill="auto"/>
            <w:vAlign w:val="center"/>
            <w:hideMark/>
          </w:tcPr>
          <w:p w14:paraId="6BD51F62"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3.2.1.15</w:t>
            </w:r>
          </w:p>
        </w:tc>
        <w:tc>
          <w:tcPr>
            <w:tcW w:w="852" w:type="pct"/>
            <w:tcBorders>
              <w:bottom w:val="single" w:sz="12" w:space="0" w:color="auto"/>
            </w:tcBorders>
            <w:shd w:val="clear" w:color="auto" w:fill="auto"/>
            <w:vAlign w:val="center"/>
            <w:hideMark/>
          </w:tcPr>
          <w:p w14:paraId="6A21F61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USCHC - USA and Canada Hydrographic Commission</w:t>
            </w:r>
          </w:p>
        </w:tc>
        <w:tc>
          <w:tcPr>
            <w:tcW w:w="244" w:type="pct"/>
            <w:tcBorders>
              <w:bottom w:val="single" w:sz="12" w:space="0" w:color="auto"/>
            </w:tcBorders>
            <w:shd w:val="clear" w:color="auto" w:fill="auto"/>
          </w:tcPr>
          <w:p w14:paraId="33EB14E5" w14:textId="77777777" w:rsidR="009036B8" w:rsidRPr="007164FF" w:rsidRDefault="009036B8" w:rsidP="009A1A0D">
            <w:pPr>
              <w:spacing w:beforeLines="60" w:before="144" w:afterLines="60" w:after="144"/>
              <w:jc w:val="center"/>
              <w:rPr>
                <w:rFonts w:ascii="Arial" w:hAnsi="Arial" w:cs="Arial"/>
                <w:color w:val="000000"/>
                <w:sz w:val="12"/>
                <w:lang w:eastAsia="en-AU"/>
              </w:rPr>
            </w:pPr>
          </w:p>
        </w:tc>
        <w:tc>
          <w:tcPr>
            <w:tcW w:w="492" w:type="pct"/>
            <w:tcBorders>
              <w:bottom w:val="single" w:sz="12" w:space="0" w:color="auto"/>
            </w:tcBorders>
            <w:shd w:val="clear" w:color="auto" w:fill="auto"/>
            <w:vAlign w:val="center"/>
          </w:tcPr>
          <w:p w14:paraId="5C8D59AD"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610" w:type="pct"/>
            <w:tcBorders>
              <w:bottom w:val="single" w:sz="12" w:space="0" w:color="auto"/>
            </w:tcBorders>
            <w:shd w:val="clear" w:color="auto" w:fill="auto"/>
            <w:vAlign w:val="center"/>
          </w:tcPr>
          <w:p w14:paraId="35B61C70"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552" w:type="pct"/>
            <w:gridSpan w:val="2"/>
            <w:tcBorders>
              <w:bottom w:val="single" w:sz="12" w:space="0" w:color="auto"/>
            </w:tcBorders>
            <w:shd w:val="clear" w:color="auto" w:fill="auto"/>
          </w:tcPr>
          <w:p w14:paraId="266DBF51"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40" w:type="pct"/>
            <w:tcBorders>
              <w:bottom w:val="single" w:sz="12" w:space="0" w:color="auto"/>
            </w:tcBorders>
            <w:shd w:val="clear" w:color="auto" w:fill="auto"/>
          </w:tcPr>
          <w:p w14:paraId="5B515CF7" w14:textId="77777777" w:rsidR="009036B8" w:rsidRDefault="009036B8" w:rsidP="002D1E8A">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USCHC41, Victoria, Canada, March</w:t>
            </w:r>
          </w:p>
          <w:p w14:paraId="5B686810"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DCOORD</w:t>
            </w:r>
          </w:p>
          <w:p w14:paraId="4F6D2313"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lang w:eastAsia="en-AU"/>
              </w:rPr>
              <w:t xml:space="preserve">2 </w:t>
            </w:r>
            <w:r>
              <w:rPr>
                <w:rFonts w:ascii="Arial" w:hAnsi="Arial" w:cs="Arial"/>
                <w:color w:val="000000"/>
                <w:sz w:val="12"/>
                <w:lang w:eastAsia="en-AU"/>
              </w:rPr>
              <w:t>nights on site</w:t>
            </w:r>
          </w:p>
        </w:tc>
        <w:tc>
          <w:tcPr>
            <w:tcW w:w="551" w:type="pct"/>
            <w:tcBorders>
              <w:bottom w:val="single" w:sz="12" w:space="0" w:color="auto"/>
            </w:tcBorders>
            <w:shd w:val="clear" w:color="auto" w:fill="auto"/>
            <w:vAlign w:val="center"/>
          </w:tcPr>
          <w:p w14:paraId="28E77402"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426" w:type="pct"/>
            <w:tcBorders>
              <w:bottom w:val="single" w:sz="12" w:space="0" w:color="auto"/>
            </w:tcBorders>
            <w:shd w:val="clear" w:color="auto" w:fill="auto"/>
            <w:vAlign w:val="center"/>
            <w:hideMark/>
          </w:tcPr>
          <w:p w14:paraId="525A3DFA"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bottom w:val="single" w:sz="12" w:space="0" w:color="auto"/>
              <w:right w:val="single" w:sz="12" w:space="0" w:color="auto"/>
            </w:tcBorders>
            <w:shd w:val="clear" w:color="auto" w:fill="auto"/>
            <w:vAlign w:val="center"/>
          </w:tcPr>
          <w:p w14:paraId="6B088412"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010E41">
              <w:rPr>
                <w:rFonts w:ascii="Arial" w:hAnsi="Arial"/>
                <w:color w:val="000000"/>
                <w:sz w:val="12"/>
              </w:rPr>
              <w:t>ADDT</w:t>
            </w:r>
          </w:p>
        </w:tc>
      </w:tr>
      <w:tr w:rsidR="009036B8" w:rsidRPr="007164FF" w14:paraId="1BABB7BE" w14:textId="77777777" w:rsidTr="009036B8">
        <w:trPr>
          <w:cantSplit/>
          <w:trHeight w:val="3986"/>
          <w:jc w:val="center"/>
        </w:trPr>
        <w:tc>
          <w:tcPr>
            <w:tcW w:w="305" w:type="pct"/>
            <w:tcBorders>
              <w:top w:val="single" w:sz="12" w:space="0" w:color="auto"/>
              <w:left w:val="single" w:sz="12" w:space="0" w:color="auto"/>
              <w:bottom w:val="single" w:sz="12" w:space="0" w:color="auto"/>
            </w:tcBorders>
            <w:shd w:val="clear" w:color="auto" w:fill="auto"/>
            <w:vAlign w:val="center"/>
            <w:hideMark/>
          </w:tcPr>
          <w:p w14:paraId="546DFADA"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3.2.2</w:t>
            </w:r>
          </w:p>
        </w:tc>
        <w:tc>
          <w:tcPr>
            <w:tcW w:w="852" w:type="pct"/>
            <w:tcBorders>
              <w:top w:val="single" w:sz="12" w:space="0" w:color="auto"/>
              <w:bottom w:val="single" w:sz="12" w:space="0" w:color="auto"/>
            </w:tcBorders>
            <w:shd w:val="clear" w:color="auto" w:fill="auto"/>
            <w:vAlign w:val="center"/>
            <w:hideMark/>
          </w:tcPr>
          <w:p w14:paraId="1A3D56AA"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for and report meetings of Hydrographic Commission on Antarctica (HCA)</w:t>
            </w:r>
          </w:p>
        </w:tc>
        <w:tc>
          <w:tcPr>
            <w:tcW w:w="244" w:type="pct"/>
            <w:tcBorders>
              <w:top w:val="single" w:sz="12" w:space="0" w:color="auto"/>
              <w:bottom w:val="single" w:sz="12" w:space="0" w:color="auto"/>
            </w:tcBorders>
            <w:shd w:val="clear" w:color="auto" w:fill="auto"/>
            <w:vAlign w:val="center"/>
            <w:hideMark/>
          </w:tcPr>
          <w:p w14:paraId="3E326697" w14:textId="77777777" w:rsidR="009036B8" w:rsidRPr="007164FF" w:rsidRDefault="009036B8" w:rsidP="009A1A0D">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3.2</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4.3</w:t>
            </w:r>
          </w:p>
        </w:tc>
        <w:tc>
          <w:tcPr>
            <w:tcW w:w="492" w:type="pct"/>
            <w:tcBorders>
              <w:top w:val="single" w:sz="12" w:space="0" w:color="auto"/>
              <w:bottom w:val="single" w:sz="12" w:space="0" w:color="auto"/>
            </w:tcBorders>
            <w:shd w:val="clear" w:color="auto" w:fill="auto"/>
            <w:vAlign w:val="center"/>
            <w:hideMark/>
          </w:tcPr>
          <w:p w14:paraId="2E96767D"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COMNAP</w:t>
            </w:r>
          </w:p>
          <w:p w14:paraId="5D4C65C3"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IAATO</w:t>
            </w:r>
          </w:p>
          <w:p w14:paraId="56E8C733"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tc>
        <w:tc>
          <w:tcPr>
            <w:tcW w:w="610" w:type="pct"/>
            <w:tcBorders>
              <w:top w:val="single" w:sz="12" w:space="0" w:color="auto"/>
              <w:bottom w:val="single" w:sz="12" w:space="0" w:color="auto"/>
            </w:tcBorders>
            <w:shd w:val="clear" w:color="auto" w:fill="auto"/>
            <w:vAlign w:val="center"/>
            <w:hideMark/>
          </w:tcPr>
          <w:p w14:paraId="3B2ED5CE"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Submit report and recommendations - Annually.</w:t>
            </w:r>
          </w:p>
          <w:p w14:paraId="0ECD175B"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Conduct a risk assessment for the Antarctic region and develop a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to improve Antarctic charting - 2018.</w:t>
            </w:r>
          </w:p>
          <w:p w14:paraId="6D05B787"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Through IHO Secretariat  to submit to ATCM the risk assessment conducted by HCA for the Antarctic Region together with a proposed HCA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to improve Antarctic charting, for consideration, endorsement and support from ATCM - 2019.</w:t>
            </w:r>
          </w:p>
        </w:tc>
        <w:tc>
          <w:tcPr>
            <w:tcW w:w="552" w:type="pct"/>
            <w:gridSpan w:val="2"/>
            <w:tcBorders>
              <w:top w:val="single" w:sz="12" w:space="0" w:color="auto"/>
              <w:bottom w:val="single" w:sz="12" w:space="0" w:color="auto"/>
            </w:tcBorders>
            <w:shd w:val="clear" w:color="auto" w:fill="auto"/>
            <w:vAlign w:val="center"/>
            <w:hideMark/>
          </w:tcPr>
          <w:p w14:paraId="0F5E9C19" w14:textId="77777777" w:rsidR="009036B8" w:rsidRPr="007164FF" w:rsidRDefault="009036B8" w:rsidP="002D1E8A">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HCA Chair</w:t>
            </w:r>
          </w:p>
          <w:p w14:paraId="3B972DD8" w14:textId="77777777" w:rsidR="009036B8" w:rsidRPr="007164FF" w:rsidRDefault="009036B8" w:rsidP="002D1E8A">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Observers</w:t>
            </w:r>
          </w:p>
          <w:p w14:paraId="31C68B3D"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0" w:type="pct"/>
            <w:tcBorders>
              <w:top w:val="single" w:sz="12" w:space="0" w:color="auto"/>
              <w:bottom w:val="single" w:sz="12" w:space="0" w:color="auto"/>
            </w:tcBorders>
            <w:shd w:val="clear" w:color="auto" w:fill="auto"/>
            <w:vAlign w:val="center"/>
            <w:hideMark/>
          </w:tcPr>
          <w:p w14:paraId="28D87FD9" w14:textId="77777777" w:rsidR="009036B8" w:rsidRDefault="009036B8" w:rsidP="002D1E8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HCA15, Ecuador</w:t>
            </w:r>
          </w:p>
          <w:p w14:paraId="14AD75C3" w14:textId="77777777" w:rsidR="009036B8" w:rsidRPr="007164FF" w:rsidRDefault="009036B8" w:rsidP="002D1E8A">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SG+ADCS</w:t>
            </w:r>
          </w:p>
          <w:p w14:paraId="5D8B69B8" w14:textId="77777777" w:rsidR="009036B8" w:rsidRPr="00446FA9" w:rsidRDefault="009036B8" w:rsidP="00446FA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6 </w:t>
            </w:r>
            <w:r>
              <w:rPr>
                <w:rFonts w:ascii="Arial" w:hAnsi="Arial" w:cs="Arial"/>
                <w:color w:val="000000"/>
                <w:sz w:val="12"/>
                <w:szCs w:val="16"/>
                <w:lang w:eastAsia="en-AU"/>
              </w:rPr>
              <w:t>nights on site</w:t>
            </w:r>
          </w:p>
        </w:tc>
        <w:tc>
          <w:tcPr>
            <w:tcW w:w="551" w:type="pct"/>
            <w:tcBorders>
              <w:top w:val="single" w:sz="12" w:space="0" w:color="auto"/>
              <w:bottom w:val="single" w:sz="12" w:space="0" w:color="auto"/>
            </w:tcBorders>
            <w:shd w:val="clear" w:color="auto" w:fill="auto"/>
            <w:vAlign w:val="center"/>
            <w:hideMark/>
          </w:tcPr>
          <w:p w14:paraId="4863944E"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Inability of Members and others to participate in HCA meetings or to engage with other Antarctic organizations</w:t>
            </w:r>
          </w:p>
        </w:tc>
        <w:tc>
          <w:tcPr>
            <w:tcW w:w="426" w:type="pct"/>
            <w:tcBorders>
              <w:top w:val="single" w:sz="12" w:space="0" w:color="auto"/>
              <w:bottom w:val="single" w:sz="12" w:space="0" w:color="auto"/>
            </w:tcBorders>
            <w:shd w:val="clear" w:color="auto" w:fill="auto"/>
            <w:vAlign w:val="center"/>
            <w:hideMark/>
          </w:tcPr>
          <w:p w14:paraId="2F3D53B9"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SG</w:t>
            </w:r>
          </w:p>
        </w:tc>
        <w:tc>
          <w:tcPr>
            <w:tcW w:w="427" w:type="pct"/>
            <w:tcBorders>
              <w:top w:val="single" w:sz="12" w:space="0" w:color="auto"/>
              <w:bottom w:val="single" w:sz="12" w:space="0" w:color="auto"/>
              <w:right w:val="single" w:sz="12" w:space="0" w:color="auto"/>
            </w:tcBorders>
            <w:shd w:val="clear" w:color="auto" w:fill="auto"/>
            <w:vAlign w:val="center"/>
            <w:hideMark/>
          </w:tcPr>
          <w:p w14:paraId="5EC19C73"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0AFB745A" w14:textId="77777777" w:rsidTr="009036B8">
        <w:trPr>
          <w:cantSplit/>
          <w:trHeight w:val="967"/>
          <w:jc w:val="center"/>
        </w:trPr>
        <w:tc>
          <w:tcPr>
            <w:tcW w:w="305" w:type="pct"/>
            <w:tcBorders>
              <w:top w:val="single" w:sz="12" w:space="0" w:color="auto"/>
              <w:left w:val="single" w:sz="12" w:space="0" w:color="auto"/>
              <w:bottom w:val="single" w:sz="12" w:space="0" w:color="auto"/>
            </w:tcBorders>
            <w:shd w:val="clear" w:color="auto" w:fill="auto"/>
            <w:vAlign w:val="center"/>
            <w:hideMark/>
          </w:tcPr>
          <w:p w14:paraId="25B4C612"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3.2.3</w:t>
            </w:r>
          </w:p>
        </w:tc>
        <w:tc>
          <w:tcPr>
            <w:tcW w:w="852" w:type="pct"/>
            <w:tcBorders>
              <w:top w:val="single" w:sz="12" w:space="0" w:color="auto"/>
              <w:bottom w:val="single" w:sz="12" w:space="0" w:color="auto"/>
            </w:tcBorders>
            <w:shd w:val="clear" w:color="auto" w:fill="auto"/>
            <w:vAlign w:val="center"/>
            <w:hideMark/>
          </w:tcPr>
          <w:p w14:paraId="231F766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improving the framework of IHO response to marine disasters</w:t>
            </w:r>
          </w:p>
        </w:tc>
        <w:tc>
          <w:tcPr>
            <w:tcW w:w="244" w:type="pct"/>
            <w:tcBorders>
              <w:top w:val="single" w:sz="12" w:space="0" w:color="auto"/>
              <w:bottom w:val="single" w:sz="12" w:space="0" w:color="auto"/>
            </w:tcBorders>
            <w:shd w:val="clear" w:color="auto" w:fill="auto"/>
            <w:vAlign w:val="center"/>
            <w:hideMark/>
          </w:tcPr>
          <w:p w14:paraId="090E53C5" w14:textId="77777777" w:rsidR="009036B8" w:rsidRPr="007164FF" w:rsidRDefault="009036B8" w:rsidP="009A1A0D">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3.3</w:t>
            </w:r>
          </w:p>
        </w:tc>
        <w:tc>
          <w:tcPr>
            <w:tcW w:w="492" w:type="pct"/>
            <w:tcBorders>
              <w:top w:val="single" w:sz="12" w:space="0" w:color="auto"/>
              <w:bottom w:val="single" w:sz="12" w:space="0" w:color="auto"/>
            </w:tcBorders>
            <w:shd w:val="clear" w:color="auto" w:fill="auto"/>
            <w:vAlign w:val="center"/>
          </w:tcPr>
          <w:p w14:paraId="05B053D5"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588CCCBF" w14:textId="77777777" w:rsidR="009036B8" w:rsidRPr="007164FF" w:rsidRDefault="009036B8" w:rsidP="009A1A0D">
            <w:pPr>
              <w:spacing w:beforeLines="60" w:before="144" w:afterLines="60" w:after="144"/>
              <w:jc w:val="left"/>
              <w:rPr>
                <w:rFonts w:ascii="Arial" w:hAnsi="Arial" w:cs="Arial"/>
                <w:sz w:val="12"/>
                <w:szCs w:val="16"/>
                <w:lang w:eastAsia="en-AU"/>
              </w:rPr>
            </w:pPr>
            <w:r w:rsidRPr="007164FF">
              <w:rPr>
                <w:rFonts w:ascii="Arial" w:hAnsi="Arial" w:cs="Arial"/>
                <w:sz w:val="12"/>
                <w:szCs w:val="16"/>
                <w:lang w:eastAsia="en-AU"/>
              </w:rPr>
              <w:t>Improve the relevant guidelines for disaster risk reduction.</w:t>
            </w:r>
          </w:p>
          <w:p w14:paraId="2C97A855"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sz w:val="12"/>
                <w:szCs w:val="16"/>
                <w:lang w:eastAsia="en-AU"/>
              </w:rPr>
              <w:t>Continuous</w:t>
            </w:r>
          </w:p>
        </w:tc>
        <w:tc>
          <w:tcPr>
            <w:tcW w:w="552" w:type="pct"/>
            <w:gridSpan w:val="2"/>
            <w:tcBorders>
              <w:top w:val="single" w:sz="12" w:space="0" w:color="auto"/>
              <w:bottom w:val="single" w:sz="12" w:space="0" w:color="auto"/>
            </w:tcBorders>
            <w:shd w:val="clear" w:color="auto" w:fill="auto"/>
            <w:vAlign w:val="center"/>
            <w:hideMark/>
          </w:tcPr>
          <w:p w14:paraId="5121A2C3"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RHC Chairs,</w:t>
            </w:r>
            <w:r w:rsidRPr="007164FF">
              <w:rPr>
                <w:rFonts w:ascii="Arial" w:hAnsi="Arial" w:cs="Arial"/>
                <w:color w:val="000000"/>
                <w:sz w:val="12"/>
                <w:szCs w:val="16"/>
                <w:lang w:eastAsia="en-AU"/>
              </w:rPr>
              <w:br/>
              <w:t>Secretariat</w:t>
            </w:r>
          </w:p>
        </w:tc>
        <w:tc>
          <w:tcPr>
            <w:tcW w:w="540" w:type="pct"/>
            <w:tcBorders>
              <w:top w:val="single" w:sz="12" w:space="0" w:color="auto"/>
              <w:bottom w:val="single" w:sz="12" w:space="0" w:color="auto"/>
            </w:tcBorders>
            <w:shd w:val="clear" w:color="auto" w:fill="auto"/>
            <w:vAlign w:val="center"/>
          </w:tcPr>
          <w:p w14:paraId="126E0389"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218A5971"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53960024"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3C9058D8"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64F138BD" w14:textId="77777777" w:rsidTr="009036B8">
        <w:trPr>
          <w:cantSplit/>
          <w:trHeight w:val="1209"/>
          <w:jc w:val="center"/>
        </w:trPr>
        <w:tc>
          <w:tcPr>
            <w:tcW w:w="305" w:type="pct"/>
            <w:tcBorders>
              <w:top w:val="single" w:sz="12" w:space="0" w:color="auto"/>
              <w:left w:val="single" w:sz="12" w:space="0" w:color="auto"/>
              <w:bottom w:val="single" w:sz="12" w:space="0" w:color="auto"/>
            </w:tcBorders>
            <w:shd w:val="clear" w:color="auto" w:fill="auto"/>
            <w:vAlign w:val="center"/>
            <w:hideMark/>
          </w:tcPr>
          <w:p w14:paraId="6BAB4F60"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3.2.4</w:t>
            </w:r>
          </w:p>
        </w:tc>
        <w:tc>
          <w:tcPr>
            <w:tcW w:w="852" w:type="pct"/>
            <w:tcBorders>
              <w:top w:val="single" w:sz="12" w:space="0" w:color="auto"/>
              <w:bottom w:val="single" w:sz="12" w:space="0" w:color="auto"/>
            </w:tcBorders>
            <w:shd w:val="clear" w:color="auto" w:fill="auto"/>
            <w:vAlign w:val="center"/>
            <w:hideMark/>
          </w:tcPr>
          <w:p w14:paraId="2610F5EF"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enhance the underlying database and IHO Publication C</w:t>
            </w:r>
            <w:r w:rsidRPr="007164FF">
              <w:rPr>
                <w:rFonts w:ascii="Arial" w:hAnsi="Arial" w:cs="Arial"/>
                <w:color w:val="000000"/>
                <w:sz w:val="12"/>
                <w:szCs w:val="16"/>
                <w:lang w:eastAsia="en-AU"/>
              </w:rPr>
              <w:noBreakHyphen/>
              <w:t xml:space="preserve">55 – </w:t>
            </w:r>
            <w:r w:rsidRPr="007164FF">
              <w:rPr>
                <w:rFonts w:ascii="Arial" w:hAnsi="Arial" w:cs="Arial"/>
                <w:i/>
                <w:iCs/>
                <w:color w:val="000000"/>
                <w:sz w:val="12"/>
                <w:szCs w:val="16"/>
                <w:lang w:eastAsia="en-AU"/>
              </w:rPr>
              <w:t>Status of Hydrographic Surveying and Nautical Charting Worldwide</w:t>
            </w:r>
          </w:p>
        </w:tc>
        <w:tc>
          <w:tcPr>
            <w:tcW w:w="244" w:type="pct"/>
            <w:tcBorders>
              <w:top w:val="single" w:sz="12" w:space="0" w:color="auto"/>
              <w:bottom w:val="single" w:sz="12" w:space="0" w:color="auto"/>
            </w:tcBorders>
            <w:shd w:val="clear" w:color="auto" w:fill="auto"/>
            <w:vAlign w:val="center"/>
            <w:hideMark/>
          </w:tcPr>
          <w:p w14:paraId="73B7A691" w14:textId="77777777" w:rsidR="009036B8" w:rsidRPr="007164FF" w:rsidRDefault="009036B8" w:rsidP="009A1A0D">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4.4</w:t>
            </w:r>
          </w:p>
        </w:tc>
        <w:tc>
          <w:tcPr>
            <w:tcW w:w="492" w:type="pct"/>
            <w:tcBorders>
              <w:top w:val="single" w:sz="12" w:space="0" w:color="auto"/>
              <w:bottom w:val="single" w:sz="12" w:space="0" w:color="auto"/>
            </w:tcBorders>
            <w:shd w:val="clear" w:color="auto" w:fill="auto"/>
            <w:vAlign w:val="center"/>
          </w:tcPr>
          <w:p w14:paraId="677DF33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65E8B6EF"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 new framework for the input, presentation and assessment of the survey and nautical cartography status in C-55</w:t>
            </w:r>
          </w:p>
        </w:tc>
        <w:tc>
          <w:tcPr>
            <w:tcW w:w="552" w:type="pct"/>
            <w:gridSpan w:val="2"/>
            <w:tcBorders>
              <w:top w:val="single" w:sz="12" w:space="0" w:color="auto"/>
              <w:bottom w:val="single" w:sz="12" w:space="0" w:color="auto"/>
            </w:tcBorders>
            <w:shd w:val="clear" w:color="auto" w:fill="auto"/>
            <w:vAlign w:val="center"/>
            <w:hideMark/>
          </w:tcPr>
          <w:p w14:paraId="2BBED7E0" w14:textId="77777777" w:rsidR="009036B8" w:rsidRPr="007164FF" w:rsidRDefault="009036B8" w:rsidP="002D1E8A">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0" w:type="pct"/>
            <w:tcBorders>
              <w:top w:val="single" w:sz="12" w:space="0" w:color="auto"/>
              <w:bottom w:val="single" w:sz="12" w:space="0" w:color="auto"/>
            </w:tcBorders>
            <w:shd w:val="clear" w:color="auto" w:fill="auto"/>
            <w:vAlign w:val="center"/>
            <w:hideMark/>
          </w:tcPr>
          <w:p w14:paraId="536C792D" w14:textId="77777777" w:rsidR="009036B8" w:rsidRPr="007164FF" w:rsidRDefault="009036B8" w:rsidP="002D1E8A">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03719429" w14:textId="77777777" w:rsidR="009036B8" w:rsidRPr="007164FF" w:rsidRDefault="009036B8" w:rsidP="009A1A0D">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374D9015"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359D4F65" w14:textId="77777777" w:rsidR="009036B8" w:rsidRPr="007164FF" w:rsidRDefault="009036B8" w:rsidP="009A1A0D">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bl>
    <w:p w14:paraId="151AA04D" w14:textId="77777777" w:rsidR="008C3BA8" w:rsidRPr="007164FF" w:rsidRDefault="008C3BA8" w:rsidP="006B6174">
      <w:pPr>
        <w:spacing w:beforeLines="60" w:before="144" w:afterLines="60" w:after="144"/>
        <w:rPr>
          <w:rFonts w:ascii="Arial" w:hAnsi="Arial" w:cs="Arial"/>
        </w:rPr>
      </w:pPr>
    </w:p>
    <w:p w14:paraId="39846431"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3.3</w:t>
      </w:r>
      <w:r w:rsidRPr="007164FF">
        <w:rPr>
          <w:rFonts w:ascii="Arial" w:hAnsi="Arial" w:cs="Arial"/>
          <w:b/>
          <w:bCs/>
          <w:color w:val="000000"/>
          <w:sz w:val="16"/>
          <w:szCs w:val="16"/>
          <w:lang w:eastAsia="en-AU"/>
        </w:rPr>
        <w:tab/>
        <w:t>Capacity Building</w:t>
      </w:r>
    </w:p>
    <w:p w14:paraId="27048AD0" w14:textId="77777777" w:rsidR="008C3BA8" w:rsidRPr="007164FF" w:rsidRDefault="008C3BA8" w:rsidP="006B6174">
      <w:pPr>
        <w:keepNext/>
        <w:spacing w:beforeLines="60" w:before="144" w:afterLines="60" w:after="144"/>
        <w:ind w:left="1134" w:hanging="113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Assess the hydrographic surveying, nautical charting and nautical information status of nations and regions where hydrography is developing.</w:t>
      </w:r>
    </w:p>
    <w:p w14:paraId="744E0D53" w14:textId="77777777" w:rsidR="008C3BA8" w:rsidRPr="007164FF" w:rsidRDefault="008C3BA8" w:rsidP="006B6174">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14:paraId="71621918" w14:textId="77777777" w:rsidR="008C3BA8" w:rsidRPr="007164FF" w:rsidRDefault="008C3BA8" w:rsidP="006B6174">
      <w:pPr>
        <w:keepNext/>
        <w:spacing w:beforeLines="60" w:before="144" w:afterLines="60" w:after="144"/>
        <w:ind w:left="1418" w:hanging="284"/>
        <w:jc w:val="left"/>
        <w:rPr>
          <w:rFonts w:ascii="Arial" w:hAnsi="Arial" w:cs="Arial"/>
          <w:bCs/>
          <w:color w:val="000000"/>
          <w:sz w:val="16"/>
          <w:szCs w:val="16"/>
          <w:lang w:eastAsia="en-AU"/>
        </w:rPr>
      </w:pPr>
      <w:r w:rsidRPr="007164FF">
        <w:rPr>
          <w:rFonts w:ascii="Arial" w:hAnsi="Arial" w:cs="Arial"/>
          <w:bCs/>
          <w:color w:val="000000"/>
          <w:sz w:val="16"/>
          <w:szCs w:val="16"/>
          <w:lang w:eastAsia="en-AU"/>
        </w:rPr>
        <w:t>-</w:t>
      </w:r>
      <w:r w:rsidRPr="007164FF">
        <w:rPr>
          <w:rFonts w:ascii="Arial" w:hAnsi="Arial" w:cs="Arial"/>
          <w:bCs/>
          <w:color w:val="000000"/>
          <w:sz w:val="16"/>
          <w:szCs w:val="16"/>
          <w:lang w:eastAsia="en-AU"/>
        </w:rPr>
        <w:tab/>
        <w:t>Identify regional requirements and study the possibilities for capacity building assistance and training from the CB Fund and other sources.</w:t>
      </w:r>
    </w:p>
    <w:p w14:paraId="5B6995F1" w14:textId="77777777" w:rsidR="008C3BA8" w:rsidRPr="007164FF" w:rsidRDefault="008C3BA8" w:rsidP="006B6174">
      <w:pPr>
        <w:spacing w:beforeLines="60" w:before="144" w:afterLines="60" w:after="144"/>
        <w:rPr>
          <w:rFonts w:ascii="Arial" w:hAnsi="Arial" w:cs="Arial"/>
        </w:rPr>
      </w:pP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8"/>
        <w:gridCol w:w="1749"/>
        <w:gridCol w:w="507"/>
        <w:gridCol w:w="1004"/>
        <w:gridCol w:w="1258"/>
        <w:gridCol w:w="1118"/>
        <w:gridCol w:w="8"/>
        <w:gridCol w:w="1149"/>
        <w:gridCol w:w="1130"/>
        <w:gridCol w:w="870"/>
        <w:gridCol w:w="891"/>
      </w:tblGrid>
      <w:tr w:rsidR="009036B8" w:rsidRPr="007164FF" w14:paraId="7476BF07" w14:textId="77777777" w:rsidTr="009036B8">
        <w:trPr>
          <w:cantSplit/>
          <w:trHeight w:val="440"/>
          <w:tblHeader/>
          <w:jc w:val="center"/>
        </w:trPr>
        <w:tc>
          <w:tcPr>
            <w:tcW w:w="304" w:type="pct"/>
            <w:gridSpan w:val="2"/>
            <w:vMerge w:val="restart"/>
            <w:tcBorders>
              <w:top w:val="single" w:sz="12" w:space="0" w:color="auto"/>
              <w:left w:val="single" w:sz="12" w:space="0" w:color="auto"/>
            </w:tcBorders>
            <w:shd w:val="clear" w:color="000000" w:fill="DBE5F1"/>
            <w:vAlign w:val="center"/>
            <w:hideMark/>
          </w:tcPr>
          <w:p w14:paraId="7CAA31D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48" w:type="pct"/>
            <w:vMerge w:val="restart"/>
            <w:tcBorders>
              <w:top w:val="single" w:sz="12" w:space="0" w:color="auto"/>
            </w:tcBorders>
            <w:shd w:val="clear" w:color="000000" w:fill="DBE5F1"/>
            <w:vAlign w:val="center"/>
            <w:hideMark/>
          </w:tcPr>
          <w:p w14:paraId="2847DA0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6" w:type="pct"/>
            <w:vMerge w:val="restart"/>
            <w:tcBorders>
              <w:top w:val="single" w:sz="12" w:space="0" w:color="auto"/>
            </w:tcBorders>
            <w:shd w:val="clear" w:color="000000" w:fill="DBE5F1"/>
            <w:vAlign w:val="center"/>
            <w:hideMark/>
          </w:tcPr>
          <w:p w14:paraId="67842A5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545A1A3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1FAD519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46" w:type="pct"/>
            <w:gridSpan w:val="2"/>
            <w:vMerge w:val="restart"/>
            <w:tcBorders>
              <w:top w:val="single" w:sz="12" w:space="0" w:color="auto"/>
            </w:tcBorders>
            <w:shd w:val="clear" w:color="000000" w:fill="DBE5F1"/>
            <w:vAlign w:val="center"/>
            <w:hideMark/>
          </w:tcPr>
          <w:p w14:paraId="571F762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7" w:type="pct"/>
            <w:vMerge w:val="restart"/>
            <w:tcBorders>
              <w:top w:val="single" w:sz="12" w:space="0" w:color="auto"/>
            </w:tcBorders>
            <w:shd w:val="clear" w:color="000000" w:fill="DBE5F1"/>
            <w:vAlign w:val="center"/>
            <w:hideMark/>
          </w:tcPr>
          <w:p w14:paraId="6D058D4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0909394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2" w:type="pct"/>
            <w:vMerge w:val="restart"/>
            <w:tcBorders>
              <w:top w:val="single" w:sz="12" w:space="0" w:color="auto"/>
            </w:tcBorders>
            <w:shd w:val="clear" w:color="auto" w:fill="DEEAF6" w:themeFill="accent1" w:themeFillTint="33"/>
            <w:vAlign w:val="center"/>
            <w:hideMark/>
          </w:tcPr>
          <w:p w14:paraId="41E72F0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2" w:type="pct"/>
            <w:vMerge w:val="restart"/>
            <w:tcBorders>
              <w:top w:val="single" w:sz="12" w:space="0" w:color="auto"/>
              <w:right w:val="single" w:sz="12" w:space="0" w:color="auto"/>
            </w:tcBorders>
            <w:shd w:val="clear" w:color="auto" w:fill="DEEAF6" w:themeFill="accent1" w:themeFillTint="33"/>
            <w:vAlign w:val="center"/>
            <w:hideMark/>
          </w:tcPr>
          <w:p w14:paraId="5D0448B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44C6A952" w14:textId="77777777" w:rsidTr="009036B8">
        <w:trPr>
          <w:cantSplit/>
          <w:trHeight w:val="835"/>
          <w:tblHeader/>
          <w:jc w:val="center"/>
        </w:trPr>
        <w:tc>
          <w:tcPr>
            <w:tcW w:w="304" w:type="pct"/>
            <w:gridSpan w:val="2"/>
            <w:vMerge/>
            <w:tcBorders>
              <w:left w:val="single" w:sz="12" w:space="0" w:color="auto"/>
              <w:bottom w:val="single" w:sz="12" w:space="0" w:color="auto"/>
            </w:tcBorders>
            <w:shd w:val="clear" w:color="000000" w:fill="DBE5F1"/>
            <w:vAlign w:val="center"/>
          </w:tcPr>
          <w:p w14:paraId="0A8B71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48" w:type="pct"/>
            <w:vMerge/>
            <w:tcBorders>
              <w:bottom w:val="single" w:sz="12" w:space="0" w:color="auto"/>
            </w:tcBorders>
            <w:shd w:val="clear" w:color="000000" w:fill="DBE5F1"/>
            <w:vAlign w:val="center"/>
          </w:tcPr>
          <w:p w14:paraId="2284418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6" w:type="pct"/>
            <w:vMerge/>
            <w:tcBorders>
              <w:bottom w:val="single" w:sz="12" w:space="0" w:color="auto"/>
            </w:tcBorders>
            <w:shd w:val="clear" w:color="000000" w:fill="DBE5F1"/>
            <w:vAlign w:val="center"/>
          </w:tcPr>
          <w:p w14:paraId="46D3728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38DD504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1D5D863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6" w:type="pct"/>
            <w:gridSpan w:val="2"/>
            <w:vMerge/>
            <w:tcBorders>
              <w:bottom w:val="single" w:sz="12" w:space="0" w:color="auto"/>
            </w:tcBorders>
            <w:shd w:val="clear" w:color="000000" w:fill="DBE5F1"/>
            <w:vAlign w:val="center"/>
          </w:tcPr>
          <w:p w14:paraId="27F2BE5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7" w:type="pct"/>
            <w:vMerge/>
            <w:tcBorders>
              <w:bottom w:val="single" w:sz="12" w:space="0" w:color="auto"/>
            </w:tcBorders>
            <w:shd w:val="clear" w:color="000000" w:fill="DBE5F1"/>
            <w:vAlign w:val="center"/>
          </w:tcPr>
          <w:p w14:paraId="267C67E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0DAA8BB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tcBorders>
            <w:shd w:val="clear" w:color="auto" w:fill="DEEAF6" w:themeFill="accent1" w:themeFillTint="33"/>
            <w:vAlign w:val="center"/>
          </w:tcPr>
          <w:p w14:paraId="62BDD46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2" w:type="pct"/>
            <w:vMerge/>
            <w:tcBorders>
              <w:bottom w:val="single" w:sz="12" w:space="0" w:color="auto"/>
              <w:right w:val="single" w:sz="12" w:space="0" w:color="auto"/>
            </w:tcBorders>
            <w:shd w:val="clear" w:color="auto" w:fill="DEEAF6" w:themeFill="accent1" w:themeFillTint="33"/>
            <w:vAlign w:val="center"/>
          </w:tcPr>
          <w:p w14:paraId="278B2C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142F627" w14:textId="77777777" w:rsidTr="009036B8">
        <w:trPr>
          <w:cantSplit/>
          <w:trHeight w:val="734"/>
          <w:jc w:val="center"/>
        </w:trPr>
        <w:tc>
          <w:tcPr>
            <w:tcW w:w="300" w:type="pct"/>
            <w:tcBorders>
              <w:top w:val="single" w:sz="12" w:space="0" w:color="auto"/>
              <w:left w:val="single" w:sz="12" w:space="0" w:color="auto"/>
              <w:bottom w:val="single" w:sz="4" w:space="0" w:color="auto"/>
            </w:tcBorders>
            <w:shd w:val="clear" w:color="auto" w:fill="auto"/>
            <w:vAlign w:val="center"/>
            <w:hideMark/>
          </w:tcPr>
          <w:p w14:paraId="145A99B7"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3.3.1</w:t>
            </w:r>
          </w:p>
        </w:tc>
        <w:tc>
          <w:tcPr>
            <w:tcW w:w="852" w:type="pct"/>
            <w:gridSpan w:val="2"/>
            <w:tcBorders>
              <w:top w:val="single" w:sz="12" w:space="0" w:color="auto"/>
              <w:bottom w:val="single" w:sz="4" w:space="0" w:color="auto"/>
            </w:tcBorders>
            <w:shd w:val="clear" w:color="auto" w:fill="auto"/>
            <w:vAlign w:val="center"/>
            <w:hideMark/>
          </w:tcPr>
          <w:p w14:paraId="72C7BCAC"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Organize, prepare and report annual meetings of the Capacity Building Sub-Committee (CBSC)</w:t>
            </w:r>
          </w:p>
        </w:tc>
        <w:tc>
          <w:tcPr>
            <w:tcW w:w="246" w:type="pct"/>
            <w:tcBorders>
              <w:top w:val="single" w:sz="12" w:space="0" w:color="auto"/>
              <w:bottom w:val="single" w:sz="4" w:space="0" w:color="auto"/>
            </w:tcBorders>
            <w:shd w:val="clear" w:color="auto" w:fill="auto"/>
            <w:vAlign w:val="center"/>
            <w:hideMark/>
          </w:tcPr>
          <w:p w14:paraId="739DFF5A"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hideMark/>
          </w:tcPr>
          <w:p w14:paraId="0F5A1D0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0F195138"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IALA</w:t>
            </w:r>
          </w:p>
        </w:tc>
        <w:tc>
          <w:tcPr>
            <w:tcW w:w="610" w:type="pct"/>
            <w:tcBorders>
              <w:top w:val="single" w:sz="12" w:space="0" w:color="auto"/>
              <w:bottom w:val="single" w:sz="4" w:space="0" w:color="auto"/>
            </w:tcBorders>
            <w:shd w:val="clear" w:color="auto" w:fill="auto"/>
            <w:vAlign w:val="center"/>
            <w:hideMark/>
          </w:tcPr>
          <w:p w14:paraId="594D8E7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Monitor and approve CB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(CBWP).</w:t>
            </w:r>
          </w:p>
          <w:p w14:paraId="0F600D48"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Annual </w:t>
            </w:r>
          </w:p>
        </w:tc>
        <w:tc>
          <w:tcPr>
            <w:tcW w:w="542" w:type="pct"/>
            <w:tcBorders>
              <w:top w:val="single" w:sz="12" w:space="0" w:color="auto"/>
              <w:bottom w:val="single" w:sz="4" w:space="0" w:color="auto"/>
            </w:tcBorders>
            <w:shd w:val="clear" w:color="auto" w:fill="auto"/>
            <w:vAlign w:val="center"/>
          </w:tcPr>
          <w:p w14:paraId="72EA3BA6"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1EFF4DD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 Coordinators</w:t>
            </w:r>
          </w:p>
          <w:p w14:paraId="435AC2D2"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4" w:space="0" w:color="auto"/>
            </w:tcBorders>
            <w:shd w:val="clear" w:color="auto" w:fill="auto"/>
            <w:vAlign w:val="center"/>
          </w:tcPr>
          <w:p w14:paraId="0BF0BA39" w14:textId="77777777" w:rsidR="009036B8" w:rsidRPr="007164FF" w:rsidRDefault="009036B8" w:rsidP="0048621C">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CBSC16, </w:t>
            </w:r>
            <w:r w:rsidRPr="007164FF">
              <w:rPr>
                <w:rFonts w:ascii="Arial" w:hAnsi="Arial" w:cs="Arial"/>
                <w:color w:val="000000"/>
                <w:sz w:val="12"/>
                <w:szCs w:val="16"/>
                <w:lang w:eastAsia="en-AU"/>
              </w:rPr>
              <w:t xml:space="preserve">Goa, India, </w:t>
            </w:r>
            <w:r>
              <w:rPr>
                <w:rFonts w:ascii="Arial" w:hAnsi="Arial" w:cs="Arial"/>
                <w:color w:val="000000"/>
                <w:sz w:val="12"/>
                <w:szCs w:val="16"/>
                <w:lang w:eastAsia="en-AU"/>
              </w:rPr>
              <w:t xml:space="preserve">30 May-1 </w:t>
            </w:r>
            <w:r w:rsidRPr="007164FF">
              <w:rPr>
                <w:rFonts w:ascii="Arial" w:hAnsi="Arial" w:cs="Arial"/>
                <w:color w:val="000000"/>
                <w:sz w:val="12"/>
                <w:szCs w:val="16"/>
                <w:lang w:eastAsia="en-AU"/>
              </w:rPr>
              <w:t>June</w:t>
            </w:r>
          </w:p>
          <w:p w14:paraId="2D24DE92" w14:textId="77777777" w:rsidR="009036B8" w:rsidRPr="007164FF" w:rsidRDefault="009036B8" w:rsidP="0048621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DCOORD +ADCC</w:t>
            </w:r>
          </w:p>
          <w:p w14:paraId="7A7B53EA" w14:textId="77777777" w:rsidR="009036B8" w:rsidRPr="007164FF" w:rsidRDefault="009036B8" w:rsidP="0048621C">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5</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p w14:paraId="684F1FC8" w14:textId="77777777" w:rsidR="009036B8" w:rsidRPr="007164FF" w:rsidRDefault="009036B8" w:rsidP="0048621C">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to be held in tandem with 3.1.1</w:t>
            </w:r>
          </w:p>
        </w:tc>
        <w:tc>
          <w:tcPr>
            <w:tcW w:w="548" w:type="pct"/>
            <w:tcBorders>
              <w:top w:val="single" w:sz="12" w:space="0" w:color="auto"/>
              <w:bottom w:val="single" w:sz="4" w:space="0" w:color="auto"/>
            </w:tcBorders>
            <w:shd w:val="clear" w:color="auto" w:fill="auto"/>
            <w:vAlign w:val="bottom"/>
          </w:tcPr>
          <w:p w14:paraId="3E832B8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4" w:space="0" w:color="auto"/>
            </w:tcBorders>
            <w:shd w:val="clear" w:color="auto" w:fill="auto"/>
            <w:vAlign w:val="center"/>
          </w:tcPr>
          <w:p w14:paraId="492994C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4" w:space="0" w:color="auto"/>
              <w:right w:val="single" w:sz="12" w:space="0" w:color="auto"/>
            </w:tcBorders>
            <w:shd w:val="clear" w:color="auto" w:fill="auto"/>
            <w:vAlign w:val="center"/>
          </w:tcPr>
          <w:p w14:paraId="5B3DCC71"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6A2509A2" w14:textId="77777777" w:rsidTr="009036B8">
        <w:trPr>
          <w:cantSplit/>
          <w:trHeight w:val="248"/>
          <w:jc w:val="center"/>
        </w:trPr>
        <w:tc>
          <w:tcPr>
            <w:tcW w:w="300" w:type="pct"/>
            <w:tcBorders>
              <w:top w:val="single" w:sz="4" w:space="0" w:color="auto"/>
              <w:left w:val="single" w:sz="12" w:space="0" w:color="auto"/>
              <w:bottom w:val="single" w:sz="12" w:space="0" w:color="auto"/>
            </w:tcBorders>
            <w:shd w:val="clear" w:color="auto" w:fill="auto"/>
            <w:vAlign w:val="center"/>
          </w:tcPr>
          <w:p w14:paraId="00E9DEE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3.3.1.1</w:t>
            </w:r>
          </w:p>
        </w:tc>
        <w:tc>
          <w:tcPr>
            <w:tcW w:w="852" w:type="pct"/>
            <w:gridSpan w:val="2"/>
            <w:tcBorders>
              <w:top w:val="single" w:sz="4" w:space="0" w:color="auto"/>
              <w:bottom w:val="single" w:sz="12" w:space="0" w:color="auto"/>
            </w:tcBorders>
            <w:shd w:val="clear" w:color="auto" w:fill="auto"/>
            <w:vAlign w:val="center"/>
          </w:tcPr>
          <w:p w14:paraId="271A231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Pre-meeting briefing and preparation for Chair</w:t>
            </w:r>
            <w:r>
              <w:rPr>
                <w:rFonts w:ascii="Arial" w:hAnsi="Arial" w:cs="Arial"/>
                <w:color w:val="000000"/>
                <w:sz w:val="12"/>
                <w:szCs w:val="16"/>
                <w:lang w:eastAsia="en-AU"/>
              </w:rPr>
              <w:t xml:space="preserve"> of CBSC</w:t>
            </w:r>
          </w:p>
        </w:tc>
        <w:tc>
          <w:tcPr>
            <w:tcW w:w="246" w:type="pct"/>
            <w:tcBorders>
              <w:top w:val="single" w:sz="4" w:space="0" w:color="auto"/>
              <w:bottom w:val="single" w:sz="12" w:space="0" w:color="auto"/>
            </w:tcBorders>
            <w:shd w:val="clear" w:color="auto" w:fill="auto"/>
            <w:vAlign w:val="center"/>
          </w:tcPr>
          <w:p w14:paraId="30C1B58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tcPr>
          <w:p w14:paraId="125F0BF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610" w:type="pct"/>
            <w:tcBorders>
              <w:top w:val="single" w:sz="4" w:space="0" w:color="auto"/>
              <w:bottom w:val="single" w:sz="12" w:space="0" w:color="auto"/>
            </w:tcBorders>
            <w:shd w:val="clear" w:color="auto" w:fill="auto"/>
            <w:vAlign w:val="center"/>
          </w:tcPr>
          <w:p w14:paraId="635B298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542" w:type="pct"/>
            <w:tcBorders>
              <w:top w:val="single" w:sz="4" w:space="0" w:color="auto"/>
              <w:bottom w:val="single" w:sz="12" w:space="0" w:color="auto"/>
            </w:tcBorders>
            <w:shd w:val="clear" w:color="auto" w:fill="auto"/>
            <w:vAlign w:val="center"/>
          </w:tcPr>
          <w:p w14:paraId="3B5629D4"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p>
        </w:tc>
        <w:tc>
          <w:tcPr>
            <w:tcW w:w="561" w:type="pct"/>
            <w:gridSpan w:val="2"/>
            <w:tcBorders>
              <w:top w:val="single" w:sz="4" w:space="0" w:color="auto"/>
              <w:bottom w:val="single" w:sz="12" w:space="0" w:color="auto"/>
            </w:tcBorders>
            <w:shd w:val="clear" w:color="auto" w:fill="auto"/>
            <w:vAlign w:val="center"/>
          </w:tcPr>
          <w:p w14:paraId="738F881F" w14:textId="77777777" w:rsidR="009036B8" w:rsidRDefault="009036B8" w:rsidP="00923BC6">
            <w:pPr>
              <w:spacing w:beforeLines="60" w:before="144" w:afterLines="60" w:after="144"/>
              <w:jc w:val="left"/>
              <w:rPr>
                <w:rFonts w:ascii="Arial" w:hAnsi="Arial" w:cs="Arial"/>
                <w:sz w:val="12"/>
                <w:szCs w:val="20"/>
                <w:lang w:eastAsia="en-AU"/>
              </w:rPr>
            </w:pPr>
            <w:r>
              <w:rPr>
                <w:rFonts w:ascii="Arial" w:hAnsi="Arial" w:cs="Arial"/>
                <w:sz w:val="12"/>
                <w:szCs w:val="20"/>
                <w:lang w:eastAsia="en-AU"/>
              </w:rPr>
              <w:t>CBSC Chair</w:t>
            </w:r>
          </w:p>
          <w:p w14:paraId="646612DB" w14:textId="77777777" w:rsidR="009036B8"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Monaco</w:t>
            </w:r>
          </w:p>
          <w:p w14:paraId="3AEE56AB" w14:textId="77777777" w:rsidR="009036B8" w:rsidRDefault="009036B8" w:rsidP="00923BC6">
            <w:pPr>
              <w:spacing w:beforeLines="60" w:before="144" w:afterLines="60" w:after="144"/>
              <w:jc w:val="left"/>
              <w:rPr>
                <w:rFonts w:ascii="Arial" w:hAnsi="Arial" w:cs="Arial"/>
                <w:sz w:val="12"/>
                <w:szCs w:val="20"/>
                <w:lang w:eastAsia="en-AU"/>
              </w:rPr>
            </w:pPr>
            <w:r>
              <w:rPr>
                <w:rFonts w:ascii="Arial" w:hAnsi="Arial" w:cs="Arial"/>
                <w:sz w:val="12"/>
                <w:szCs w:val="20"/>
                <w:lang w:eastAsia="en-AU"/>
              </w:rPr>
              <w:t>I night on site</w:t>
            </w:r>
          </w:p>
          <w:p w14:paraId="647FA24E"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Funded from the </w:t>
            </w:r>
            <w:r>
              <w:rPr>
                <w:rFonts w:ascii="Arial" w:hAnsi="Arial" w:cs="Arial"/>
                <w:color w:val="000000"/>
                <w:sz w:val="12"/>
                <w:szCs w:val="16"/>
                <w:lang w:eastAsia="en-AU"/>
              </w:rPr>
              <w:t>CB Fund administrative expenses, when required</w:t>
            </w:r>
          </w:p>
        </w:tc>
        <w:tc>
          <w:tcPr>
            <w:tcW w:w="548" w:type="pct"/>
            <w:tcBorders>
              <w:top w:val="single" w:sz="4" w:space="0" w:color="auto"/>
              <w:bottom w:val="single" w:sz="12" w:space="0" w:color="auto"/>
            </w:tcBorders>
            <w:shd w:val="clear" w:color="auto" w:fill="auto"/>
            <w:vAlign w:val="bottom"/>
          </w:tcPr>
          <w:p w14:paraId="0F826F6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12" w:space="0" w:color="auto"/>
            </w:tcBorders>
            <w:shd w:val="clear" w:color="auto" w:fill="auto"/>
            <w:vAlign w:val="center"/>
          </w:tcPr>
          <w:p w14:paraId="19F910A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4" w:space="0" w:color="auto"/>
              <w:bottom w:val="single" w:sz="12" w:space="0" w:color="auto"/>
              <w:right w:val="single" w:sz="12" w:space="0" w:color="auto"/>
            </w:tcBorders>
            <w:shd w:val="clear" w:color="auto" w:fill="auto"/>
            <w:vAlign w:val="center"/>
          </w:tcPr>
          <w:p w14:paraId="02FF78C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723B4FB7" w14:textId="77777777" w:rsidTr="009036B8">
        <w:trPr>
          <w:cantSplit/>
          <w:trHeight w:val="840"/>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29EF702F"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3.3.2</w:t>
            </w:r>
          </w:p>
        </w:tc>
        <w:tc>
          <w:tcPr>
            <w:tcW w:w="852" w:type="pct"/>
            <w:gridSpan w:val="2"/>
            <w:tcBorders>
              <w:top w:val="single" w:sz="12" w:space="0" w:color="auto"/>
              <w:bottom w:val="single" w:sz="12" w:space="0" w:color="auto"/>
            </w:tcBorders>
            <w:shd w:val="clear" w:color="auto" w:fill="auto"/>
            <w:vAlign w:val="center"/>
            <w:hideMark/>
          </w:tcPr>
          <w:p w14:paraId="61AF76D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Manage the IHO Capacity Building Fund</w:t>
            </w:r>
          </w:p>
        </w:tc>
        <w:tc>
          <w:tcPr>
            <w:tcW w:w="246" w:type="pct"/>
            <w:tcBorders>
              <w:top w:val="single" w:sz="12" w:space="0" w:color="auto"/>
              <w:bottom w:val="single" w:sz="12" w:space="0" w:color="auto"/>
            </w:tcBorders>
            <w:shd w:val="clear" w:color="auto" w:fill="auto"/>
            <w:vAlign w:val="center"/>
            <w:hideMark/>
          </w:tcPr>
          <w:p w14:paraId="236FFA8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19EB5C72"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754652D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2" w:type="pct"/>
            <w:tcBorders>
              <w:top w:val="single" w:sz="12" w:space="0" w:color="auto"/>
              <w:bottom w:val="single" w:sz="12" w:space="0" w:color="auto"/>
            </w:tcBorders>
            <w:shd w:val="clear" w:color="auto" w:fill="auto"/>
            <w:vAlign w:val="center"/>
          </w:tcPr>
          <w:p w14:paraId="25E5ACC6"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7721DC4D"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690D74E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bottom"/>
          </w:tcPr>
          <w:p w14:paraId="444A905E"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7B9146C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0F5632D1"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ADCC/MFA</w:t>
            </w:r>
          </w:p>
        </w:tc>
      </w:tr>
      <w:tr w:rsidR="009036B8" w:rsidRPr="007164FF" w14:paraId="677199D0" w14:textId="77777777" w:rsidTr="009036B8">
        <w:trPr>
          <w:cantSplit/>
          <w:trHeight w:val="292"/>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686E16F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3.3.3</w:t>
            </w:r>
          </w:p>
        </w:tc>
        <w:tc>
          <w:tcPr>
            <w:tcW w:w="852" w:type="pct"/>
            <w:gridSpan w:val="2"/>
            <w:tcBorders>
              <w:top w:val="single" w:sz="12" w:space="0" w:color="auto"/>
              <w:bottom w:val="single" w:sz="12" w:space="0" w:color="auto"/>
            </w:tcBorders>
            <w:shd w:val="clear" w:color="auto" w:fill="auto"/>
            <w:vAlign w:val="center"/>
            <w:hideMark/>
          </w:tcPr>
          <w:p w14:paraId="6274DD5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Develop and maintain a Capacity Building Management System</w:t>
            </w:r>
          </w:p>
        </w:tc>
        <w:tc>
          <w:tcPr>
            <w:tcW w:w="246" w:type="pct"/>
            <w:tcBorders>
              <w:top w:val="single" w:sz="12" w:space="0" w:color="auto"/>
              <w:bottom w:val="single" w:sz="12" w:space="0" w:color="auto"/>
            </w:tcBorders>
            <w:shd w:val="clear" w:color="auto" w:fill="auto"/>
            <w:vAlign w:val="center"/>
            <w:hideMark/>
          </w:tcPr>
          <w:p w14:paraId="385B84D5"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2A03A464"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68C64EF7"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Sup</w:t>
            </w:r>
            <w:r>
              <w:rPr>
                <w:rFonts w:ascii="Arial" w:hAnsi="Arial" w:cs="Arial"/>
                <w:color w:val="000000"/>
                <w:sz w:val="12"/>
                <w:szCs w:val="16"/>
                <w:lang w:eastAsia="en-AU"/>
              </w:rPr>
              <w:t>port the implementation of CBWP</w:t>
            </w:r>
          </w:p>
          <w:p w14:paraId="1AD0543E"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tcPr>
          <w:p w14:paraId="453C815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3D3A2CD6"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7BD6E5D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bottom"/>
          </w:tcPr>
          <w:p w14:paraId="7E3CF3C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0360DE75"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3642D4CB"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1134B84B" w14:textId="77777777" w:rsidTr="009036B8">
        <w:trPr>
          <w:cantSplit/>
          <w:trHeight w:val="302"/>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0C26B8A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3.3.4</w:t>
            </w:r>
          </w:p>
        </w:tc>
        <w:tc>
          <w:tcPr>
            <w:tcW w:w="852" w:type="pct"/>
            <w:gridSpan w:val="2"/>
            <w:tcBorders>
              <w:top w:val="single" w:sz="12" w:space="0" w:color="auto"/>
              <w:bottom w:val="single" w:sz="12" w:space="0" w:color="auto"/>
            </w:tcBorders>
            <w:shd w:val="clear" w:color="auto" w:fill="auto"/>
            <w:vAlign w:val="center"/>
            <w:hideMark/>
          </w:tcPr>
          <w:p w14:paraId="448795D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Review and maintain the IHO Capacity Building Strategy</w:t>
            </w:r>
          </w:p>
        </w:tc>
        <w:tc>
          <w:tcPr>
            <w:tcW w:w="246" w:type="pct"/>
            <w:tcBorders>
              <w:top w:val="single" w:sz="12" w:space="0" w:color="auto"/>
              <w:bottom w:val="single" w:sz="12" w:space="0" w:color="auto"/>
            </w:tcBorders>
            <w:shd w:val="clear" w:color="auto" w:fill="auto"/>
            <w:vAlign w:val="center"/>
            <w:hideMark/>
          </w:tcPr>
          <w:p w14:paraId="208C66D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455345F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26AFDD1D"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Up to date CB Strategy.</w:t>
            </w:r>
          </w:p>
          <w:p w14:paraId="43C266D8"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Annually</w:t>
            </w:r>
          </w:p>
        </w:tc>
        <w:tc>
          <w:tcPr>
            <w:tcW w:w="542" w:type="pct"/>
            <w:tcBorders>
              <w:top w:val="single" w:sz="12" w:space="0" w:color="auto"/>
              <w:bottom w:val="single" w:sz="12" w:space="0" w:color="auto"/>
            </w:tcBorders>
            <w:shd w:val="clear" w:color="auto" w:fill="auto"/>
            <w:vAlign w:val="center"/>
          </w:tcPr>
          <w:p w14:paraId="13F046F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03DFF536"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41CECCE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bottom"/>
          </w:tcPr>
          <w:p w14:paraId="359824F8"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28CF108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2AB96A4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25537EB4" w14:textId="77777777" w:rsidTr="009036B8">
        <w:trPr>
          <w:cantSplit/>
          <w:trHeight w:val="1776"/>
          <w:jc w:val="center"/>
        </w:trPr>
        <w:tc>
          <w:tcPr>
            <w:tcW w:w="300" w:type="pct"/>
            <w:tcBorders>
              <w:top w:val="single" w:sz="12" w:space="0" w:color="auto"/>
              <w:left w:val="single" w:sz="12" w:space="0" w:color="auto"/>
            </w:tcBorders>
            <w:shd w:val="clear" w:color="auto" w:fill="auto"/>
            <w:vAlign w:val="center"/>
            <w:hideMark/>
          </w:tcPr>
          <w:p w14:paraId="2E8EC18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3.3.5</w:t>
            </w:r>
          </w:p>
        </w:tc>
        <w:tc>
          <w:tcPr>
            <w:tcW w:w="852" w:type="pct"/>
            <w:gridSpan w:val="2"/>
            <w:tcBorders>
              <w:top w:val="single" w:sz="12" w:space="0" w:color="auto"/>
            </w:tcBorders>
            <w:shd w:val="clear" w:color="auto" w:fill="auto"/>
            <w:vAlign w:val="center"/>
            <w:hideMark/>
          </w:tcPr>
          <w:p w14:paraId="35A33F4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Develop, monitor and update the Capacity Building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(CBWP)</w:t>
            </w:r>
          </w:p>
          <w:p w14:paraId="52C005A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including:,</w:t>
            </w:r>
          </w:p>
          <w:p w14:paraId="2BA49BC0" w14:textId="77777777" w:rsidR="009036B8" w:rsidRPr="007164FF" w:rsidRDefault="009036B8" w:rsidP="006B617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 Reviewing and updating CB procedures </w:t>
            </w:r>
          </w:p>
          <w:p w14:paraId="64F7D94F" w14:textId="77777777" w:rsidR="009036B8" w:rsidRPr="007164FF" w:rsidRDefault="009036B8" w:rsidP="006B6174">
            <w:pPr>
              <w:spacing w:beforeLines="60" w:before="144" w:afterLines="60" w:after="144"/>
              <w:ind w:left="174"/>
              <w:jc w:val="left"/>
              <w:rPr>
                <w:rFonts w:ascii="Arial" w:hAnsi="Arial" w:cs="Arial"/>
                <w:sz w:val="12"/>
                <w:szCs w:val="20"/>
                <w:lang w:eastAsia="en-AU"/>
              </w:rPr>
            </w:pPr>
            <w:r w:rsidRPr="007164FF">
              <w:rPr>
                <w:rFonts w:ascii="Arial" w:hAnsi="Arial" w:cs="Arial"/>
                <w:color w:val="000000"/>
                <w:sz w:val="12"/>
                <w:szCs w:val="16"/>
                <w:lang w:eastAsia="en-AU"/>
              </w:rPr>
              <w:t>- Monitoring and assessing the progress and success of CB activities and initiatives</w:t>
            </w:r>
          </w:p>
        </w:tc>
        <w:tc>
          <w:tcPr>
            <w:tcW w:w="246" w:type="pct"/>
            <w:tcBorders>
              <w:top w:val="single" w:sz="12" w:space="0" w:color="auto"/>
            </w:tcBorders>
            <w:shd w:val="clear" w:color="auto" w:fill="auto"/>
            <w:vAlign w:val="center"/>
            <w:hideMark/>
          </w:tcPr>
          <w:p w14:paraId="13588D4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4.4</w:t>
            </w:r>
          </w:p>
        </w:tc>
        <w:tc>
          <w:tcPr>
            <w:tcW w:w="487" w:type="pct"/>
            <w:tcBorders>
              <w:top w:val="single" w:sz="12" w:space="0" w:color="auto"/>
            </w:tcBorders>
            <w:shd w:val="clear" w:color="auto" w:fill="auto"/>
            <w:vAlign w:val="center"/>
          </w:tcPr>
          <w:p w14:paraId="472FE37C"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tcBorders>
            <w:shd w:val="clear" w:color="auto" w:fill="auto"/>
            <w:vAlign w:val="center"/>
          </w:tcPr>
          <w:p w14:paraId="1336E2F7"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2" w:type="pct"/>
            <w:tcBorders>
              <w:top w:val="single" w:sz="12" w:space="0" w:color="auto"/>
            </w:tcBorders>
            <w:shd w:val="clear" w:color="auto" w:fill="auto"/>
            <w:vAlign w:val="center"/>
            <w:hideMark/>
          </w:tcPr>
          <w:p w14:paraId="3BADEC2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propose an annual CBWP to be included in the IHO WP.</w:t>
            </w:r>
          </w:p>
          <w:p w14:paraId="1A4A815F"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p w14:paraId="3751D92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Considered in conjunction with task 3.3.1</w:t>
            </w:r>
          </w:p>
        </w:tc>
        <w:tc>
          <w:tcPr>
            <w:tcW w:w="561" w:type="pct"/>
            <w:gridSpan w:val="2"/>
            <w:tcBorders>
              <w:top w:val="single" w:sz="12" w:space="0" w:color="auto"/>
            </w:tcBorders>
            <w:shd w:val="clear" w:color="auto" w:fill="auto"/>
            <w:vAlign w:val="center"/>
          </w:tcPr>
          <w:p w14:paraId="5A0382A1"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48" w:type="pct"/>
            <w:tcBorders>
              <w:top w:val="single" w:sz="12" w:space="0" w:color="auto"/>
            </w:tcBorders>
            <w:shd w:val="clear" w:color="auto" w:fill="auto"/>
            <w:vAlign w:val="center"/>
          </w:tcPr>
          <w:p w14:paraId="53B74ACE"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2" w:type="pct"/>
            <w:tcBorders>
              <w:top w:val="single" w:sz="12" w:space="0" w:color="auto"/>
            </w:tcBorders>
            <w:shd w:val="clear" w:color="auto" w:fill="auto"/>
            <w:vAlign w:val="center"/>
            <w:hideMark/>
          </w:tcPr>
          <w:p w14:paraId="39BDA56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3B7EBE07"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ADCC</w:t>
            </w:r>
          </w:p>
        </w:tc>
      </w:tr>
      <w:tr w:rsidR="009036B8" w:rsidRPr="007164FF" w14:paraId="2887A970" w14:textId="77777777" w:rsidTr="009036B8">
        <w:trPr>
          <w:cantSplit/>
          <w:trHeight w:val="1661"/>
          <w:jc w:val="center"/>
        </w:trPr>
        <w:tc>
          <w:tcPr>
            <w:tcW w:w="300" w:type="pct"/>
            <w:tcBorders>
              <w:top w:val="single" w:sz="12" w:space="0" w:color="auto"/>
              <w:left w:val="single" w:sz="12" w:space="0" w:color="auto"/>
            </w:tcBorders>
            <w:shd w:val="clear" w:color="auto" w:fill="auto"/>
            <w:vAlign w:val="center"/>
            <w:hideMark/>
          </w:tcPr>
          <w:p w14:paraId="0F3092C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3.3.6</w:t>
            </w:r>
          </w:p>
        </w:tc>
        <w:tc>
          <w:tcPr>
            <w:tcW w:w="852" w:type="pct"/>
            <w:gridSpan w:val="2"/>
            <w:tcBorders>
              <w:top w:val="single" w:sz="12" w:space="0" w:color="auto"/>
            </w:tcBorders>
            <w:shd w:val="clear" w:color="auto" w:fill="auto"/>
            <w:vAlign w:val="center"/>
            <w:hideMark/>
          </w:tcPr>
          <w:p w14:paraId="557C093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on meetings with other organizations, funding agencies, private sector and academia</w:t>
            </w:r>
          </w:p>
          <w:p w14:paraId="127AD89B" w14:textId="77777777" w:rsidR="009036B8" w:rsidRPr="007164FF" w:rsidRDefault="009036B8" w:rsidP="006B6174">
            <w:pPr>
              <w:spacing w:beforeLines="60" w:before="144" w:afterLines="60" w:after="144"/>
              <w:ind w:left="174" w:hanging="174"/>
              <w:jc w:val="left"/>
              <w:rPr>
                <w:rFonts w:ascii="Arial" w:hAnsi="Arial" w:cs="Arial"/>
                <w:color w:val="000000"/>
                <w:sz w:val="12"/>
                <w:szCs w:val="16"/>
                <w:lang w:eastAsia="en-AU"/>
              </w:rPr>
            </w:pPr>
            <w:r w:rsidRPr="007164FF">
              <w:rPr>
                <w:rFonts w:ascii="Arial" w:hAnsi="Arial" w:cs="Arial"/>
                <w:color w:val="000000"/>
                <w:sz w:val="12"/>
                <w:szCs w:val="16"/>
                <w:lang w:eastAsia="en-AU"/>
              </w:rPr>
              <w:t>including:</w:t>
            </w:r>
            <w:r w:rsidRPr="007164FF">
              <w:rPr>
                <w:rFonts w:ascii="Arial" w:hAnsi="Arial" w:cs="Arial"/>
                <w:color w:val="000000"/>
                <w:sz w:val="12"/>
                <w:szCs w:val="16"/>
                <w:lang w:eastAsia="en-AU"/>
              </w:rPr>
              <w:br/>
              <w:t>the Joint IHO/IMO/WMO/IOC/IAEA/IALA/FIG Capacity Building Coordination meeting</w:t>
            </w:r>
          </w:p>
        </w:tc>
        <w:tc>
          <w:tcPr>
            <w:tcW w:w="246" w:type="pct"/>
            <w:tcBorders>
              <w:top w:val="single" w:sz="12" w:space="0" w:color="auto"/>
            </w:tcBorders>
            <w:shd w:val="clear" w:color="auto" w:fill="auto"/>
            <w:vAlign w:val="center"/>
            <w:hideMark/>
          </w:tcPr>
          <w:p w14:paraId="0DD4605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4.3</w:t>
            </w:r>
            <w:r w:rsidRPr="007164FF">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277FCB22"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World Bank</w:t>
            </w:r>
          </w:p>
          <w:p w14:paraId="6CA0AAAB"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UNDP</w:t>
            </w:r>
          </w:p>
          <w:p w14:paraId="6AC061B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UNEP</w:t>
            </w:r>
          </w:p>
        </w:tc>
        <w:tc>
          <w:tcPr>
            <w:tcW w:w="610" w:type="pct"/>
            <w:tcBorders>
              <w:top w:val="single" w:sz="12" w:space="0" w:color="auto"/>
            </w:tcBorders>
            <w:shd w:val="clear" w:color="auto" w:fill="auto"/>
            <w:vAlign w:val="center"/>
          </w:tcPr>
          <w:p w14:paraId="7171DCEE"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42" w:type="pct"/>
            <w:tcBorders>
              <w:top w:val="single" w:sz="12" w:space="0" w:color="auto"/>
            </w:tcBorders>
            <w:shd w:val="clear" w:color="auto" w:fill="auto"/>
            <w:vAlign w:val="center"/>
            <w:hideMark/>
          </w:tcPr>
          <w:p w14:paraId="383597C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Investigate new opportunities for CB activities.</w:t>
            </w:r>
          </w:p>
          <w:p w14:paraId="7B0CE7A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Increase the CB Fund.</w:t>
            </w:r>
          </w:p>
          <w:p w14:paraId="391F4E74"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w:t>
            </w:r>
          </w:p>
        </w:tc>
        <w:tc>
          <w:tcPr>
            <w:tcW w:w="561" w:type="pct"/>
            <w:gridSpan w:val="2"/>
            <w:tcBorders>
              <w:top w:val="single" w:sz="12" w:space="0" w:color="auto"/>
            </w:tcBorders>
            <w:shd w:val="clear" w:color="auto" w:fill="auto"/>
            <w:vAlign w:val="center"/>
          </w:tcPr>
          <w:p w14:paraId="011183E6" w14:textId="77777777" w:rsidR="009036B8"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annually</w:t>
            </w:r>
            <w:r w:rsidRPr="007164FF">
              <w:rPr>
                <w:rFonts w:ascii="Arial" w:hAnsi="Arial" w:cs="Arial"/>
                <w:color w:val="000000"/>
                <w:sz w:val="12"/>
                <w:szCs w:val="16"/>
                <w:lang w:eastAsia="en-AU"/>
              </w:rPr>
              <w:br/>
              <w:t xml:space="preserve">Travel cost for </w:t>
            </w:r>
            <w:r>
              <w:rPr>
                <w:rFonts w:ascii="Arial" w:hAnsi="Arial" w:cs="Arial"/>
                <w:color w:val="000000"/>
                <w:sz w:val="12"/>
                <w:szCs w:val="16"/>
                <w:lang w:eastAsia="en-AU"/>
              </w:rPr>
              <w:t xml:space="preserve">DCOORD or </w:t>
            </w:r>
            <w:r w:rsidRPr="007164FF">
              <w:rPr>
                <w:rFonts w:ascii="Arial" w:hAnsi="Arial" w:cs="Arial"/>
                <w:color w:val="000000"/>
                <w:sz w:val="12"/>
                <w:szCs w:val="16"/>
                <w:lang w:eastAsia="en-AU"/>
              </w:rPr>
              <w:t>AD</w:t>
            </w:r>
            <w:r>
              <w:rPr>
                <w:rFonts w:ascii="Arial" w:hAnsi="Arial" w:cs="Arial"/>
                <w:color w:val="000000"/>
                <w:sz w:val="12"/>
                <w:szCs w:val="16"/>
                <w:lang w:eastAsia="en-AU"/>
              </w:rPr>
              <w:t>CC</w:t>
            </w:r>
          </w:p>
          <w:p w14:paraId="17FDB42C" w14:textId="77777777" w:rsidR="009036B8" w:rsidRPr="007164FF" w:rsidRDefault="009036B8" w:rsidP="006B617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1 night on site per meeting</w:t>
            </w:r>
          </w:p>
        </w:tc>
        <w:tc>
          <w:tcPr>
            <w:tcW w:w="548" w:type="pct"/>
            <w:tcBorders>
              <w:top w:val="single" w:sz="12" w:space="0" w:color="auto"/>
            </w:tcBorders>
            <w:shd w:val="clear" w:color="auto" w:fill="auto"/>
            <w:vAlign w:val="center"/>
            <w:hideMark/>
          </w:tcPr>
          <w:p w14:paraId="7AF5B680"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422" w:type="pct"/>
            <w:tcBorders>
              <w:top w:val="single" w:sz="12" w:space="0" w:color="auto"/>
            </w:tcBorders>
            <w:shd w:val="clear" w:color="auto" w:fill="auto"/>
            <w:vAlign w:val="center"/>
            <w:hideMark/>
          </w:tcPr>
          <w:p w14:paraId="3F6752E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79E38C6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0CC204BB" w14:textId="77777777" w:rsidTr="009036B8">
        <w:trPr>
          <w:cantSplit/>
          <w:trHeight w:val="1542"/>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777BF70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3.3.7</w:t>
            </w:r>
          </w:p>
        </w:tc>
        <w:tc>
          <w:tcPr>
            <w:tcW w:w="852" w:type="pct"/>
            <w:gridSpan w:val="2"/>
            <w:tcBorders>
              <w:top w:val="single" w:sz="12" w:space="0" w:color="auto"/>
              <w:bottom w:val="single" w:sz="12" w:space="0" w:color="auto"/>
            </w:tcBorders>
            <w:shd w:val="clear" w:color="auto" w:fill="auto"/>
            <w:vAlign w:val="center"/>
            <w:hideMark/>
          </w:tcPr>
          <w:p w14:paraId="69C1342A"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on a Capacity Building Stakeholders’ Forum</w:t>
            </w:r>
          </w:p>
        </w:tc>
        <w:tc>
          <w:tcPr>
            <w:tcW w:w="246" w:type="pct"/>
            <w:tcBorders>
              <w:top w:val="single" w:sz="12" w:space="0" w:color="auto"/>
              <w:bottom w:val="single" w:sz="12" w:space="0" w:color="auto"/>
            </w:tcBorders>
            <w:shd w:val="clear" w:color="auto" w:fill="auto"/>
            <w:vAlign w:val="center"/>
            <w:hideMark/>
          </w:tcPr>
          <w:p w14:paraId="33FB211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hideMark/>
          </w:tcPr>
          <w:p w14:paraId="4430AC5F" w14:textId="77777777" w:rsidR="009036B8" w:rsidRPr="0051456B" w:rsidRDefault="009036B8" w:rsidP="006B617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IMO</w:t>
            </w:r>
          </w:p>
          <w:p w14:paraId="1A518384" w14:textId="77777777" w:rsidR="009036B8" w:rsidRPr="0051456B" w:rsidRDefault="009036B8" w:rsidP="006B617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IALA</w:t>
            </w:r>
          </w:p>
          <w:p w14:paraId="442F31F9" w14:textId="77777777" w:rsidR="009036B8" w:rsidRPr="0051456B" w:rsidRDefault="009036B8" w:rsidP="006B6174">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IOC</w:t>
            </w:r>
          </w:p>
          <w:p w14:paraId="619D012F" w14:textId="77777777" w:rsidR="009036B8" w:rsidRPr="0051456B" w:rsidRDefault="009036B8" w:rsidP="00923BC6">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WMO</w:t>
            </w:r>
          </w:p>
          <w:p w14:paraId="5F435F35" w14:textId="77777777" w:rsidR="009036B8" w:rsidRPr="0051456B" w:rsidRDefault="009036B8" w:rsidP="00923BC6">
            <w:pPr>
              <w:spacing w:beforeLines="60" w:before="144" w:afterLines="60" w:after="144"/>
              <w:jc w:val="left"/>
              <w:rPr>
                <w:rFonts w:ascii="Arial" w:hAnsi="Arial" w:cs="Arial"/>
                <w:color w:val="000000"/>
                <w:sz w:val="12"/>
                <w:szCs w:val="16"/>
                <w:lang w:val="es-ES" w:eastAsia="en-AU"/>
              </w:rPr>
            </w:pPr>
            <w:r w:rsidRPr="0051456B">
              <w:rPr>
                <w:rFonts w:ascii="Arial" w:hAnsi="Arial" w:cs="Arial"/>
                <w:color w:val="000000"/>
                <w:sz w:val="12"/>
                <w:szCs w:val="16"/>
                <w:lang w:val="es-ES" w:eastAsia="en-AU"/>
              </w:rPr>
              <w:t>FIG</w:t>
            </w:r>
          </w:p>
        </w:tc>
        <w:tc>
          <w:tcPr>
            <w:tcW w:w="610" w:type="pct"/>
            <w:tcBorders>
              <w:top w:val="single" w:sz="12" w:space="0" w:color="auto"/>
              <w:bottom w:val="single" w:sz="12" w:space="0" w:color="auto"/>
            </w:tcBorders>
            <w:shd w:val="clear" w:color="auto" w:fill="auto"/>
            <w:vAlign w:val="center"/>
            <w:hideMark/>
          </w:tcPr>
          <w:p w14:paraId="36A86D1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Obtain lessons learned from CB training activities Review the future of the IHO CB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 xml:space="preserve"> and CB Strategy.</w:t>
            </w:r>
            <w:r w:rsidRPr="007164FF">
              <w:rPr>
                <w:rFonts w:ascii="Arial" w:hAnsi="Arial" w:cs="Arial"/>
                <w:color w:val="000000"/>
                <w:sz w:val="12"/>
                <w:szCs w:val="16"/>
                <w:lang w:eastAsia="en-AU"/>
              </w:rPr>
              <w:br/>
              <w:t>2019</w:t>
            </w:r>
          </w:p>
        </w:tc>
        <w:tc>
          <w:tcPr>
            <w:tcW w:w="542" w:type="pct"/>
            <w:tcBorders>
              <w:top w:val="single" w:sz="12" w:space="0" w:color="auto"/>
              <w:bottom w:val="single" w:sz="12" w:space="0" w:color="auto"/>
            </w:tcBorders>
            <w:shd w:val="clear" w:color="auto" w:fill="auto"/>
            <w:vAlign w:val="center"/>
            <w:hideMark/>
          </w:tcPr>
          <w:p w14:paraId="766ECAD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center"/>
          </w:tcPr>
          <w:p w14:paraId="1368D475"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48" w:type="pct"/>
            <w:tcBorders>
              <w:top w:val="single" w:sz="12" w:space="0" w:color="auto"/>
              <w:bottom w:val="single" w:sz="12" w:space="0" w:color="auto"/>
            </w:tcBorders>
            <w:shd w:val="clear" w:color="auto" w:fill="auto"/>
            <w:vAlign w:val="center"/>
          </w:tcPr>
          <w:p w14:paraId="37AB361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3E46E2E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407C7E6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319E1510" w14:textId="77777777" w:rsidTr="009036B8">
        <w:trPr>
          <w:cantSplit/>
          <w:trHeight w:val="814"/>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0A3C3A6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3.3.8</w:t>
            </w:r>
          </w:p>
        </w:tc>
        <w:tc>
          <w:tcPr>
            <w:tcW w:w="852" w:type="pct"/>
            <w:gridSpan w:val="2"/>
            <w:tcBorders>
              <w:top w:val="single" w:sz="12" w:space="0" w:color="auto"/>
              <w:bottom w:val="single" w:sz="12" w:space="0" w:color="auto"/>
            </w:tcBorders>
            <w:shd w:val="clear" w:color="auto" w:fill="auto"/>
            <w:vAlign w:val="center"/>
            <w:hideMark/>
          </w:tcPr>
          <w:p w14:paraId="4398307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IHO publication M</w:t>
            </w:r>
            <w:r w:rsidRPr="007164FF">
              <w:rPr>
                <w:rFonts w:ascii="Arial" w:hAnsi="Arial" w:cs="Arial"/>
                <w:color w:val="000000"/>
                <w:sz w:val="12"/>
                <w:szCs w:val="16"/>
                <w:lang w:eastAsia="en-AU"/>
              </w:rPr>
              <w:noBreakHyphen/>
              <w:t xml:space="preserve">2 - </w:t>
            </w:r>
            <w:r w:rsidRPr="007164FF">
              <w:rPr>
                <w:rFonts w:ascii="Arial" w:hAnsi="Arial" w:cs="Arial"/>
                <w:i/>
                <w:iCs/>
                <w:color w:val="000000"/>
                <w:sz w:val="12"/>
                <w:szCs w:val="16"/>
                <w:lang w:eastAsia="en-AU"/>
              </w:rPr>
              <w:t>National Maritime Policies and Hydrographic Services</w:t>
            </w:r>
          </w:p>
        </w:tc>
        <w:tc>
          <w:tcPr>
            <w:tcW w:w="246" w:type="pct"/>
            <w:tcBorders>
              <w:top w:val="single" w:sz="12" w:space="0" w:color="auto"/>
              <w:bottom w:val="single" w:sz="12" w:space="0" w:color="auto"/>
            </w:tcBorders>
            <w:shd w:val="clear" w:color="auto" w:fill="auto"/>
            <w:vAlign w:val="center"/>
            <w:hideMark/>
          </w:tcPr>
          <w:p w14:paraId="4087486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3.2</w:t>
            </w:r>
          </w:p>
        </w:tc>
        <w:tc>
          <w:tcPr>
            <w:tcW w:w="487" w:type="pct"/>
            <w:tcBorders>
              <w:top w:val="single" w:sz="12" w:space="0" w:color="auto"/>
              <w:bottom w:val="single" w:sz="12" w:space="0" w:color="auto"/>
            </w:tcBorders>
            <w:shd w:val="clear" w:color="auto" w:fill="auto"/>
            <w:vAlign w:val="center"/>
          </w:tcPr>
          <w:p w14:paraId="20F159B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660C2B4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7BE4520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012BA23A"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48" w:type="pct"/>
            <w:tcBorders>
              <w:top w:val="single" w:sz="12" w:space="0" w:color="auto"/>
              <w:bottom w:val="single" w:sz="12" w:space="0" w:color="auto"/>
            </w:tcBorders>
            <w:shd w:val="clear" w:color="auto" w:fill="auto"/>
            <w:vAlign w:val="bottom"/>
          </w:tcPr>
          <w:p w14:paraId="01FB29D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1B81F63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63CFE67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37793F2B" w14:textId="77777777" w:rsidTr="009036B8">
        <w:trPr>
          <w:cantSplit/>
          <w:trHeight w:val="2372"/>
          <w:jc w:val="center"/>
        </w:trPr>
        <w:tc>
          <w:tcPr>
            <w:tcW w:w="300" w:type="pct"/>
            <w:tcBorders>
              <w:top w:val="single" w:sz="12" w:space="0" w:color="auto"/>
              <w:left w:val="single" w:sz="12" w:space="0" w:color="auto"/>
            </w:tcBorders>
            <w:shd w:val="clear" w:color="auto" w:fill="auto"/>
            <w:vAlign w:val="center"/>
            <w:hideMark/>
          </w:tcPr>
          <w:p w14:paraId="189AE32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3.3.9</w:t>
            </w:r>
          </w:p>
        </w:tc>
        <w:tc>
          <w:tcPr>
            <w:tcW w:w="852" w:type="pct"/>
            <w:gridSpan w:val="2"/>
            <w:tcBorders>
              <w:top w:val="single" w:sz="12" w:space="0" w:color="auto"/>
            </w:tcBorders>
            <w:shd w:val="clear" w:color="auto" w:fill="auto"/>
            <w:vAlign w:val="center"/>
            <w:hideMark/>
          </w:tcPr>
          <w:p w14:paraId="09082B1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Plan, administer and implement Capacity Building activities, including: </w:t>
            </w:r>
          </w:p>
          <w:p w14:paraId="196959B0" w14:textId="77777777" w:rsidR="009036B8" w:rsidRPr="007164FF" w:rsidRDefault="009036B8" w:rsidP="006B6174">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Technical and advisory visits, Technical Workshops, Seminars, Short and long courses, On the Job Training (ashore / on board)</w:t>
            </w:r>
          </w:p>
        </w:tc>
        <w:tc>
          <w:tcPr>
            <w:tcW w:w="246" w:type="pct"/>
            <w:tcBorders>
              <w:top w:val="single" w:sz="12" w:space="0" w:color="auto"/>
            </w:tcBorders>
            <w:shd w:val="clear" w:color="auto" w:fill="auto"/>
            <w:vAlign w:val="center"/>
            <w:hideMark/>
          </w:tcPr>
          <w:p w14:paraId="79A269F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2.3</w:t>
            </w:r>
            <w:r w:rsidRPr="007164FF">
              <w:rPr>
                <w:rFonts w:ascii="Arial" w:hAnsi="Arial" w:cs="Arial"/>
                <w:color w:val="000000"/>
                <w:sz w:val="12"/>
                <w:szCs w:val="16"/>
                <w:lang w:eastAsia="en-AU"/>
              </w:rPr>
              <w:br/>
              <w:t>2.4</w:t>
            </w:r>
            <w:r w:rsidRPr="007164FF">
              <w:rPr>
                <w:rFonts w:ascii="Arial" w:hAnsi="Arial" w:cs="Arial"/>
                <w:color w:val="000000"/>
                <w:sz w:val="12"/>
                <w:szCs w:val="16"/>
                <w:lang w:eastAsia="en-AU"/>
              </w:rPr>
              <w:br/>
              <w:t>3.3</w:t>
            </w:r>
            <w:r w:rsidRPr="007164FF">
              <w:rPr>
                <w:rFonts w:ascii="Arial" w:hAnsi="Arial" w:cs="Arial"/>
                <w:color w:val="000000"/>
                <w:sz w:val="12"/>
                <w:szCs w:val="16"/>
                <w:lang w:eastAsia="en-AU"/>
              </w:rPr>
              <w:br/>
              <w:t>3.4</w:t>
            </w:r>
            <w:r w:rsidRPr="007164FF">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tcPr>
          <w:p w14:paraId="66C8D97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tcBorders>
            <w:shd w:val="clear" w:color="auto" w:fill="auto"/>
            <w:vAlign w:val="center"/>
            <w:hideMark/>
          </w:tcPr>
          <w:p w14:paraId="424B79E1"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Assess the status of hydrography, cartography and aids to navigation in developing States.</w:t>
            </w:r>
          </w:p>
          <w:p w14:paraId="648F89C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542" w:type="pct"/>
            <w:tcBorders>
              <w:top w:val="single" w:sz="12" w:space="0" w:color="auto"/>
            </w:tcBorders>
            <w:shd w:val="clear" w:color="auto" w:fill="auto"/>
            <w:vAlign w:val="center"/>
            <w:hideMark/>
          </w:tcPr>
          <w:p w14:paraId="71A647E0"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13204461"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57EBF535"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tcBorders>
            <w:shd w:val="clear" w:color="auto" w:fill="auto"/>
            <w:vAlign w:val="center"/>
          </w:tcPr>
          <w:p w14:paraId="122AE665" w14:textId="77777777" w:rsidR="009036B8" w:rsidRPr="007164FF" w:rsidRDefault="009036B8" w:rsidP="00E112F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 accordance with annual CBWP</w:t>
            </w:r>
          </w:p>
          <w:p w14:paraId="12D57900" w14:textId="77777777" w:rsidR="009036B8" w:rsidRPr="007164FF" w:rsidRDefault="009036B8" w:rsidP="00E112F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Funded by the CB Fund.</w:t>
            </w:r>
          </w:p>
        </w:tc>
        <w:tc>
          <w:tcPr>
            <w:tcW w:w="548" w:type="pct"/>
            <w:tcBorders>
              <w:top w:val="single" w:sz="12" w:space="0" w:color="auto"/>
            </w:tcBorders>
            <w:shd w:val="clear" w:color="auto" w:fill="auto"/>
            <w:vAlign w:val="bottom"/>
          </w:tcPr>
          <w:p w14:paraId="228FB358"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422" w:type="pct"/>
            <w:tcBorders>
              <w:top w:val="single" w:sz="12" w:space="0" w:color="auto"/>
            </w:tcBorders>
            <w:shd w:val="clear" w:color="auto" w:fill="auto"/>
            <w:vAlign w:val="center"/>
            <w:hideMark/>
          </w:tcPr>
          <w:p w14:paraId="7DDFEF3D"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12E9E0D0"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1F23ABD2" w14:textId="77777777" w:rsidTr="009036B8">
        <w:trPr>
          <w:cantSplit/>
          <w:trHeight w:val="2485"/>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417912F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3.3.10</w:t>
            </w:r>
          </w:p>
        </w:tc>
        <w:tc>
          <w:tcPr>
            <w:tcW w:w="852" w:type="pct"/>
            <w:gridSpan w:val="2"/>
            <w:tcBorders>
              <w:top w:val="single" w:sz="12" w:space="0" w:color="auto"/>
              <w:bottom w:val="single" w:sz="12" w:space="0" w:color="auto"/>
            </w:tcBorders>
            <w:shd w:val="clear" w:color="auto" w:fill="auto"/>
            <w:vAlign w:val="center"/>
            <w:hideMark/>
          </w:tcPr>
          <w:p w14:paraId="5CD9460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Investigate and Develop Regional Hydrographic /</w:t>
            </w:r>
            <w:r>
              <w:rPr>
                <w:rFonts w:ascii="Arial" w:hAnsi="Arial" w:cs="Arial"/>
                <w:color w:val="000000"/>
                <w:sz w:val="12"/>
                <w:szCs w:val="16"/>
                <w:lang w:eastAsia="en-AU"/>
              </w:rPr>
              <w:t xml:space="preserve"> </w:t>
            </w:r>
            <w:r w:rsidRPr="007164FF">
              <w:rPr>
                <w:rFonts w:ascii="Arial" w:hAnsi="Arial" w:cs="Arial"/>
                <w:color w:val="000000"/>
                <w:sz w:val="12"/>
                <w:szCs w:val="16"/>
                <w:lang w:eastAsia="en-AU"/>
              </w:rPr>
              <w:t>Maritime Projects</w:t>
            </w:r>
          </w:p>
        </w:tc>
        <w:tc>
          <w:tcPr>
            <w:tcW w:w="246" w:type="pct"/>
            <w:tcBorders>
              <w:top w:val="single" w:sz="12" w:space="0" w:color="auto"/>
              <w:bottom w:val="single" w:sz="12" w:space="0" w:color="auto"/>
            </w:tcBorders>
            <w:shd w:val="clear" w:color="auto" w:fill="auto"/>
            <w:vAlign w:val="center"/>
          </w:tcPr>
          <w:p w14:paraId="165F57A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87" w:type="pct"/>
            <w:tcBorders>
              <w:top w:val="single" w:sz="12" w:space="0" w:color="auto"/>
              <w:bottom w:val="single" w:sz="12" w:space="0" w:color="auto"/>
            </w:tcBorders>
            <w:shd w:val="clear" w:color="auto" w:fill="auto"/>
            <w:vAlign w:val="center"/>
            <w:hideMark/>
          </w:tcPr>
          <w:p w14:paraId="62B2597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6F1FF69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3844B59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p w14:paraId="3EF6F929" w14:textId="77777777" w:rsidR="009036B8"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UN Agencies</w:t>
            </w:r>
          </w:p>
          <w:p w14:paraId="23C1602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World Bank</w:t>
            </w:r>
          </w:p>
          <w:p w14:paraId="4C9386B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Funding Institutions</w:t>
            </w:r>
          </w:p>
        </w:tc>
        <w:tc>
          <w:tcPr>
            <w:tcW w:w="610" w:type="pct"/>
            <w:tcBorders>
              <w:top w:val="single" w:sz="12" w:space="0" w:color="auto"/>
              <w:bottom w:val="single" w:sz="12" w:space="0" w:color="auto"/>
            </w:tcBorders>
            <w:shd w:val="clear" w:color="auto" w:fill="auto"/>
            <w:vAlign w:val="center"/>
            <w:hideMark/>
          </w:tcPr>
          <w:p w14:paraId="52A44205"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14:paraId="0285995B"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and support the Outline/Scope Studies on Regional Projects.</w:t>
            </w:r>
          </w:p>
          <w:p w14:paraId="5A58DBDF"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1DF7F37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CBSC Chair</w:t>
            </w:r>
          </w:p>
          <w:p w14:paraId="4C44444B"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71FCDB31"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center"/>
          </w:tcPr>
          <w:p w14:paraId="0C71E0DD" w14:textId="77777777" w:rsidR="009036B8" w:rsidRPr="007164FF" w:rsidRDefault="009036B8" w:rsidP="00AF08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SG or </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 xml:space="preserve"> and/or AD</w:t>
            </w:r>
          </w:p>
        </w:tc>
        <w:tc>
          <w:tcPr>
            <w:tcW w:w="548" w:type="pct"/>
            <w:tcBorders>
              <w:top w:val="single" w:sz="12" w:space="0" w:color="auto"/>
              <w:bottom w:val="single" w:sz="12" w:space="0" w:color="auto"/>
            </w:tcBorders>
            <w:shd w:val="clear" w:color="auto" w:fill="auto"/>
            <w:vAlign w:val="center"/>
          </w:tcPr>
          <w:p w14:paraId="07CC2DB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3F029E7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62873FE2"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bl>
    <w:p w14:paraId="36835F72" w14:textId="77777777" w:rsidR="008C3BA8" w:rsidRPr="007164FF" w:rsidRDefault="008C3BA8" w:rsidP="006B6174">
      <w:pPr>
        <w:spacing w:beforeLines="60" w:before="144" w:afterLines="60" w:after="144"/>
        <w:rPr>
          <w:rFonts w:ascii="Arial" w:hAnsi="Arial" w:cs="Arial"/>
        </w:rPr>
      </w:pPr>
    </w:p>
    <w:p w14:paraId="68F16F2E"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3.4</w:t>
      </w:r>
      <w:r w:rsidRPr="007164FF">
        <w:rPr>
          <w:rFonts w:ascii="Arial" w:hAnsi="Arial" w:cs="Arial"/>
          <w:b/>
          <w:bCs/>
          <w:color w:val="000000"/>
          <w:sz w:val="16"/>
          <w:szCs w:val="16"/>
          <w:lang w:eastAsia="en-AU"/>
        </w:rPr>
        <w:tab/>
        <w:t>Coordination of Global Surveying and Charting Coverage</w:t>
      </w:r>
    </w:p>
    <w:p w14:paraId="11431E97"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0"/>
        <w:gridCol w:w="1758"/>
        <w:gridCol w:w="505"/>
        <w:gridCol w:w="1007"/>
        <w:gridCol w:w="1258"/>
        <w:gridCol w:w="1137"/>
        <w:gridCol w:w="1137"/>
        <w:gridCol w:w="1137"/>
        <w:gridCol w:w="883"/>
        <w:gridCol w:w="869"/>
      </w:tblGrid>
      <w:tr w:rsidR="009036B8" w:rsidRPr="007164FF" w14:paraId="61820825" w14:textId="77777777" w:rsidTr="009036B8">
        <w:trPr>
          <w:cantSplit/>
          <w:trHeight w:val="450"/>
          <w:tblHeader/>
          <w:jc w:val="center"/>
        </w:trPr>
        <w:tc>
          <w:tcPr>
            <w:tcW w:w="303" w:type="pct"/>
            <w:gridSpan w:val="2"/>
            <w:vMerge w:val="restart"/>
            <w:tcBorders>
              <w:top w:val="single" w:sz="12" w:space="0" w:color="auto"/>
              <w:left w:val="single" w:sz="12" w:space="0" w:color="auto"/>
            </w:tcBorders>
            <w:shd w:val="clear" w:color="000000" w:fill="DBE5F1"/>
            <w:vAlign w:val="center"/>
            <w:hideMark/>
          </w:tcPr>
          <w:p w14:paraId="56F9496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1" w:type="pct"/>
            <w:vMerge w:val="restart"/>
            <w:tcBorders>
              <w:top w:val="single" w:sz="12" w:space="0" w:color="auto"/>
            </w:tcBorders>
            <w:shd w:val="clear" w:color="000000" w:fill="DBE5F1"/>
            <w:vAlign w:val="center"/>
            <w:hideMark/>
          </w:tcPr>
          <w:p w14:paraId="3481668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63483EA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597C00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09AE3A4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1" w:type="pct"/>
            <w:vMerge w:val="restart"/>
            <w:tcBorders>
              <w:top w:val="single" w:sz="12" w:space="0" w:color="auto"/>
            </w:tcBorders>
            <w:shd w:val="clear" w:color="000000" w:fill="DBE5F1"/>
            <w:vAlign w:val="center"/>
            <w:hideMark/>
          </w:tcPr>
          <w:p w14:paraId="7BFDE9E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1" w:type="pct"/>
            <w:vMerge w:val="restart"/>
            <w:tcBorders>
              <w:top w:val="single" w:sz="12" w:space="0" w:color="auto"/>
            </w:tcBorders>
            <w:shd w:val="clear" w:color="000000" w:fill="DBE5F1"/>
            <w:vAlign w:val="center"/>
            <w:hideMark/>
          </w:tcPr>
          <w:p w14:paraId="5702A99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1C30F71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1D8358F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52F9A78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3E9EE55F" w14:textId="77777777" w:rsidTr="009036B8">
        <w:trPr>
          <w:cantSplit/>
          <w:trHeight w:val="825"/>
          <w:tblHeader/>
          <w:jc w:val="center"/>
        </w:trPr>
        <w:tc>
          <w:tcPr>
            <w:tcW w:w="303" w:type="pct"/>
            <w:gridSpan w:val="2"/>
            <w:vMerge/>
            <w:tcBorders>
              <w:left w:val="single" w:sz="12" w:space="0" w:color="auto"/>
              <w:bottom w:val="single" w:sz="12" w:space="0" w:color="auto"/>
            </w:tcBorders>
            <w:shd w:val="clear" w:color="000000" w:fill="DBE5F1"/>
            <w:vAlign w:val="center"/>
          </w:tcPr>
          <w:p w14:paraId="547F4F9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1" w:type="pct"/>
            <w:vMerge/>
            <w:tcBorders>
              <w:bottom w:val="single" w:sz="12" w:space="0" w:color="auto"/>
            </w:tcBorders>
            <w:shd w:val="clear" w:color="000000" w:fill="DBE5F1"/>
            <w:vAlign w:val="center"/>
          </w:tcPr>
          <w:p w14:paraId="331DB0D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1515350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699FB44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ED472E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27497AC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48F7591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5420ACE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0496F27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2DDF939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60FDCD43" w14:textId="77777777" w:rsidTr="009036B8">
        <w:trPr>
          <w:cantSplit/>
          <w:trHeight w:val="1453"/>
          <w:jc w:val="center"/>
        </w:trPr>
        <w:tc>
          <w:tcPr>
            <w:tcW w:w="303" w:type="pct"/>
            <w:gridSpan w:val="2"/>
            <w:tcBorders>
              <w:top w:val="single" w:sz="12" w:space="0" w:color="auto"/>
              <w:left w:val="single" w:sz="12" w:space="0" w:color="auto"/>
              <w:bottom w:val="single" w:sz="12" w:space="0" w:color="auto"/>
            </w:tcBorders>
            <w:shd w:val="clear" w:color="auto" w:fill="auto"/>
            <w:vAlign w:val="center"/>
            <w:hideMark/>
          </w:tcPr>
          <w:p w14:paraId="70D24E7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3.4.1</w:t>
            </w:r>
          </w:p>
        </w:tc>
        <w:tc>
          <w:tcPr>
            <w:tcW w:w="851" w:type="pct"/>
            <w:tcBorders>
              <w:top w:val="single" w:sz="12" w:space="0" w:color="auto"/>
              <w:bottom w:val="single" w:sz="12" w:space="0" w:color="auto"/>
            </w:tcBorders>
            <w:shd w:val="clear" w:color="auto" w:fill="auto"/>
            <w:vAlign w:val="center"/>
            <w:hideMark/>
          </w:tcPr>
          <w:p w14:paraId="4F192D1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the WEND Working Group</w:t>
            </w:r>
          </w:p>
        </w:tc>
        <w:tc>
          <w:tcPr>
            <w:tcW w:w="245" w:type="pct"/>
            <w:tcBorders>
              <w:top w:val="single" w:sz="12" w:space="0" w:color="auto"/>
              <w:bottom w:val="single" w:sz="12" w:space="0" w:color="auto"/>
            </w:tcBorders>
            <w:shd w:val="clear" w:color="auto" w:fill="auto"/>
            <w:vAlign w:val="center"/>
            <w:hideMark/>
          </w:tcPr>
          <w:p w14:paraId="13E3503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tcPr>
          <w:p w14:paraId="1289937F"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CIRM,</w:t>
            </w:r>
            <w:r w:rsidRPr="007164FF">
              <w:rPr>
                <w:rFonts w:ascii="Arial" w:hAnsi="Arial" w:cs="Arial"/>
                <w:color w:val="000000"/>
                <w:sz w:val="12"/>
                <w:szCs w:val="16"/>
                <w:lang w:eastAsia="en-AU"/>
              </w:rPr>
              <w:br/>
              <w:t>CNITA,</w:t>
            </w:r>
            <w:r w:rsidRPr="007164FF">
              <w:rPr>
                <w:rFonts w:ascii="Arial" w:hAnsi="Arial" w:cs="Arial"/>
                <w:color w:val="000000"/>
                <w:sz w:val="12"/>
                <w:szCs w:val="16"/>
                <w:lang w:eastAsia="en-AU"/>
              </w:rPr>
              <w:br/>
              <w:t>RENC Management</w:t>
            </w:r>
          </w:p>
        </w:tc>
        <w:tc>
          <w:tcPr>
            <w:tcW w:w="610" w:type="pct"/>
            <w:tcBorders>
              <w:top w:val="single" w:sz="12" w:space="0" w:color="auto"/>
              <w:bottom w:val="single" w:sz="12" w:space="0" w:color="auto"/>
            </w:tcBorders>
            <w:shd w:val="clear" w:color="auto" w:fill="auto"/>
            <w:vAlign w:val="center"/>
            <w:hideMark/>
          </w:tcPr>
          <w:p w14:paraId="42EC1B1F" w14:textId="77777777" w:rsidR="009036B8" w:rsidRPr="007164FF" w:rsidRDefault="009036B8" w:rsidP="00E112F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Foster the implementation of the WEND principles, monitor progress and report to IRCC.</w:t>
            </w:r>
          </w:p>
          <w:p w14:paraId="76D93FA3" w14:textId="77777777" w:rsidR="009036B8" w:rsidRPr="007164FF" w:rsidRDefault="009036B8" w:rsidP="00E112FC">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tc>
        <w:tc>
          <w:tcPr>
            <w:tcW w:w="551" w:type="pct"/>
            <w:tcBorders>
              <w:top w:val="single" w:sz="12" w:space="0" w:color="auto"/>
              <w:bottom w:val="single" w:sz="12" w:space="0" w:color="auto"/>
            </w:tcBorders>
            <w:shd w:val="clear" w:color="auto" w:fill="auto"/>
            <w:vAlign w:val="center"/>
          </w:tcPr>
          <w:p w14:paraId="076B461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12" w:space="0" w:color="auto"/>
            </w:tcBorders>
            <w:shd w:val="clear" w:color="auto" w:fill="auto"/>
            <w:vAlign w:val="center"/>
            <w:hideMark/>
          </w:tcPr>
          <w:p w14:paraId="396C3C77" w14:textId="77777777" w:rsidR="009036B8" w:rsidRPr="007164FF" w:rsidRDefault="009036B8" w:rsidP="00D32FD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WENDWG8, Buenos Aires, Argentina, 20-22 March</w:t>
            </w:r>
          </w:p>
          <w:p w14:paraId="08587AD9" w14:textId="77777777" w:rsidR="009036B8" w:rsidRPr="007164FF" w:rsidRDefault="009036B8" w:rsidP="00D32FD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 +ADCS</w:t>
            </w:r>
          </w:p>
          <w:p w14:paraId="456D939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4</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51" w:type="pct"/>
            <w:tcBorders>
              <w:top w:val="single" w:sz="12" w:space="0" w:color="auto"/>
              <w:bottom w:val="single" w:sz="12" w:space="0" w:color="auto"/>
            </w:tcBorders>
            <w:shd w:val="clear" w:color="auto" w:fill="auto"/>
            <w:vAlign w:val="center"/>
            <w:hideMark/>
          </w:tcPr>
          <w:p w14:paraId="17C43A5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12" w:space="0" w:color="auto"/>
            </w:tcBorders>
            <w:shd w:val="clear" w:color="auto" w:fill="auto"/>
            <w:vAlign w:val="center"/>
            <w:hideMark/>
          </w:tcPr>
          <w:p w14:paraId="5DFEC258"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hideMark/>
          </w:tcPr>
          <w:p w14:paraId="1172804A"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ADCS</w:t>
            </w:r>
          </w:p>
        </w:tc>
      </w:tr>
      <w:tr w:rsidR="009036B8" w:rsidRPr="007164FF" w14:paraId="2EDA2DDB" w14:textId="77777777" w:rsidTr="009036B8">
        <w:trPr>
          <w:cantSplit/>
          <w:trHeight w:val="1105"/>
          <w:jc w:val="center"/>
        </w:trPr>
        <w:tc>
          <w:tcPr>
            <w:tcW w:w="303" w:type="pct"/>
            <w:gridSpan w:val="2"/>
            <w:tcBorders>
              <w:top w:val="single" w:sz="12" w:space="0" w:color="auto"/>
              <w:left w:val="single" w:sz="12" w:space="0" w:color="auto"/>
              <w:bottom w:val="single" w:sz="12" w:space="0" w:color="auto"/>
            </w:tcBorders>
            <w:shd w:val="clear" w:color="auto" w:fill="auto"/>
            <w:vAlign w:val="center"/>
            <w:hideMark/>
          </w:tcPr>
          <w:p w14:paraId="03B8691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3.4.2</w:t>
            </w:r>
          </w:p>
        </w:tc>
        <w:tc>
          <w:tcPr>
            <w:tcW w:w="851" w:type="pct"/>
            <w:tcBorders>
              <w:top w:val="single" w:sz="12" w:space="0" w:color="auto"/>
              <w:bottom w:val="single" w:sz="12" w:space="0" w:color="auto"/>
            </w:tcBorders>
            <w:shd w:val="clear" w:color="auto" w:fill="auto"/>
            <w:vAlign w:val="center"/>
            <w:hideMark/>
          </w:tcPr>
          <w:p w14:paraId="54A48AD2"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Maintain liaison with RENCs</w:t>
            </w:r>
          </w:p>
        </w:tc>
        <w:tc>
          <w:tcPr>
            <w:tcW w:w="245" w:type="pct"/>
            <w:tcBorders>
              <w:top w:val="single" w:sz="12" w:space="0" w:color="auto"/>
              <w:bottom w:val="single" w:sz="12" w:space="0" w:color="auto"/>
            </w:tcBorders>
            <w:shd w:val="clear" w:color="auto" w:fill="auto"/>
            <w:vAlign w:val="center"/>
            <w:hideMark/>
          </w:tcPr>
          <w:p w14:paraId="476E709B"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r>
            <w:r w:rsidRPr="007164FF">
              <w:rPr>
                <w:rFonts w:ascii="Arial" w:hAnsi="Arial" w:cs="Arial"/>
                <w:color w:val="000000"/>
                <w:sz w:val="12"/>
                <w:szCs w:val="16"/>
                <w:lang w:eastAsia="en-AU"/>
              </w:rPr>
              <w:br w:type="page"/>
              <w:t>2.6</w:t>
            </w:r>
          </w:p>
        </w:tc>
        <w:tc>
          <w:tcPr>
            <w:tcW w:w="488" w:type="pct"/>
            <w:tcBorders>
              <w:top w:val="single" w:sz="12" w:space="0" w:color="auto"/>
              <w:bottom w:val="single" w:sz="12" w:space="0" w:color="auto"/>
            </w:tcBorders>
            <w:shd w:val="clear" w:color="auto" w:fill="auto"/>
            <w:vAlign w:val="center"/>
          </w:tcPr>
          <w:p w14:paraId="72E2CDB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RENC management,</w:t>
            </w:r>
            <w:r w:rsidRPr="007164FF">
              <w:rPr>
                <w:rFonts w:ascii="Arial" w:hAnsi="Arial" w:cs="Arial"/>
                <w:color w:val="000000"/>
                <w:sz w:val="12"/>
                <w:szCs w:val="16"/>
                <w:lang w:eastAsia="en-AU"/>
              </w:rPr>
              <w:br w:type="page"/>
              <w:t>RENC MS</w:t>
            </w:r>
          </w:p>
        </w:tc>
        <w:tc>
          <w:tcPr>
            <w:tcW w:w="610" w:type="pct"/>
            <w:tcBorders>
              <w:top w:val="single" w:sz="12" w:space="0" w:color="auto"/>
              <w:bottom w:val="single" w:sz="12" w:space="0" w:color="auto"/>
            </w:tcBorders>
            <w:shd w:val="clear" w:color="auto" w:fill="auto"/>
            <w:vAlign w:val="center"/>
            <w:hideMark/>
          </w:tcPr>
          <w:p w14:paraId="01FBA6E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Facilitate the promotion of RENC co-operation for the benefit of ENC end-users.</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t>Annual</w:t>
            </w:r>
          </w:p>
        </w:tc>
        <w:tc>
          <w:tcPr>
            <w:tcW w:w="551" w:type="pct"/>
            <w:tcBorders>
              <w:top w:val="single" w:sz="12" w:space="0" w:color="auto"/>
              <w:bottom w:val="single" w:sz="12" w:space="0" w:color="auto"/>
            </w:tcBorders>
            <w:shd w:val="clear" w:color="auto" w:fill="auto"/>
            <w:vAlign w:val="center"/>
          </w:tcPr>
          <w:p w14:paraId="2E3F8EDE"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hideMark/>
          </w:tcPr>
          <w:p w14:paraId="57589A0A" w14:textId="77777777" w:rsidR="009036B8" w:rsidRPr="007164FF" w:rsidRDefault="009036B8" w:rsidP="00A30E4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w:t>
            </w:r>
            <w:r w:rsidRPr="007164FF">
              <w:rPr>
                <w:rFonts w:ascii="Arial" w:hAnsi="Arial" w:cs="Arial"/>
                <w:color w:val="000000"/>
                <w:sz w:val="12"/>
                <w:szCs w:val="16"/>
                <w:lang w:eastAsia="en-AU"/>
              </w:rPr>
              <w:t xml:space="preserve"> meeting</w:t>
            </w:r>
            <w:r>
              <w:rPr>
                <w:rFonts w:ascii="Arial" w:hAnsi="Arial" w:cs="Arial"/>
                <w:color w:val="000000"/>
                <w:sz w:val="12"/>
                <w:szCs w:val="16"/>
                <w:lang w:eastAsia="en-AU"/>
              </w:rPr>
              <w:t>s</w:t>
            </w:r>
            <w:r w:rsidRPr="007164FF">
              <w:rPr>
                <w:rFonts w:ascii="Arial" w:hAnsi="Arial" w:cs="Arial"/>
                <w:color w:val="000000"/>
                <w:sz w:val="12"/>
                <w:szCs w:val="16"/>
                <w:lang w:eastAsia="en-AU"/>
              </w:rPr>
              <w:t xml:space="preserve"> annually.</w:t>
            </w:r>
          </w:p>
          <w:p w14:paraId="7D1A55BC" w14:textId="77777777" w:rsidR="009036B8" w:rsidRDefault="009036B8" w:rsidP="001920E0">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DCOORD/ADCS</w:t>
            </w:r>
          </w:p>
          <w:p w14:paraId="765800E9"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sz w:val="12"/>
                <w:szCs w:val="20"/>
                <w:lang w:eastAsia="en-AU"/>
              </w:rPr>
              <w:t xml:space="preserve">2 </w:t>
            </w:r>
            <w:r>
              <w:rPr>
                <w:rFonts w:ascii="Arial" w:hAnsi="Arial" w:cs="Arial"/>
                <w:sz w:val="12"/>
                <w:szCs w:val="20"/>
                <w:lang w:eastAsia="en-AU"/>
              </w:rPr>
              <w:t>nights on site</w:t>
            </w:r>
            <w:r w:rsidRPr="007164FF">
              <w:rPr>
                <w:rFonts w:ascii="Arial" w:hAnsi="Arial" w:cs="Arial"/>
                <w:sz w:val="12"/>
                <w:szCs w:val="20"/>
                <w:lang w:eastAsia="en-AU"/>
              </w:rPr>
              <w:t xml:space="preserve"> per meeting</w:t>
            </w:r>
          </w:p>
        </w:tc>
        <w:tc>
          <w:tcPr>
            <w:tcW w:w="551" w:type="pct"/>
            <w:tcBorders>
              <w:top w:val="single" w:sz="12" w:space="0" w:color="auto"/>
              <w:bottom w:val="single" w:sz="12" w:space="0" w:color="auto"/>
            </w:tcBorders>
            <w:shd w:val="clear" w:color="auto" w:fill="auto"/>
            <w:vAlign w:val="center"/>
            <w:hideMark/>
          </w:tcPr>
          <w:p w14:paraId="2927CEF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8" w:type="pct"/>
            <w:tcBorders>
              <w:top w:val="single" w:sz="12" w:space="0" w:color="auto"/>
              <w:bottom w:val="single" w:sz="12" w:space="0" w:color="auto"/>
            </w:tcBorders>
            <w:shd w:val="clear" w:color="auto" w:fill="auto"/>
            <w:vAlign w:val="center"/>
            <w:hideMark/>
          </w:tcPr>
          <w:p w14:paraId="773C08AF"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hideMark/>
          </w:tcPr>
          <w:p w14:paraId="552626C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r w:rsidR="009036B8" w:rsidRPr="007164FF" w14:paraId="3CA4AB5C" w14:textId="77777777" w:rsidTr="009036B8">
        <w:trPr>
          <w:cantSplit/>
          <w:trHeight w:val="2343"/>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031DF14C"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3.4.3</w:t>
            </w:r>
          </w:p>
        </w:tc>
        <w:tc>
          <w:tcPr>
            <w:tcW w:w="857" w:type="pct"/>
            <w:gridSpan w:val="2"/>
            <w:tcBorders>
              <w:top w:val="single" w:sz="12" w:space="0" w:color="auto"/>
              <w:bottom w:val="single" w:sz="12" w:space="0" w:color="auto"/>
            </w:tcBorders>
            <w:shd w:val="clear" w:color="auto" w:fill="auto"/>
            <w:vAlign w:val="center"/>
            <w:hideMark/>
          </w:tcPr>
          <w:p w14:paraId="2EBE8FB5"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Maintain and coordinate ENC and INT schemes, including coverage, consistency, quality and availability</w:t>
            </w:r>
          </w:p>
        </w:tc>
        <w:tc>
          <w:tcPr>
            <w:tcW w:w="245" w:type="pct"/>
            <w:tcBorders>
              <w:top w:val="single" w:sz="12" w:space="0" w:color="auto"/>
              <w:bottom w:val="single" w:sz="12" w:space="0" w:color="auto"/>
            </w:tcBorders>
            <w:shd w:val="clear" w:color="auto" w:fill="auto"/>
            <w:vAlign w:val="center"/>
            <w:hideMark/>
          </w:tcPr>
          <w:p w14:paraId="5F9BD4D7"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2.1</w:t>
            </w:r>
          </w:p>
        </w:tc>
        <w:tc>
          <w:tcPr>
            <w:tcW w:w="488" w:type="pct"/>
            <w:tcBorders>
              <w:top w:val="single" w:sz="12" w:space="0" w:color="auto"/>
              <w:bottom w:val="single" w:sz="12" w:space="0" w:color="auto"/>
            </w:tcBorders>
            <w:shd w:val="clear" w:color="auto" w:fill="auto"/>
            <w:vAlign w:val="center"/>
          </w:tcPr>
          <w:p w14:paraId="784134E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hideMark/>
          </w:tcPr>
          <w:p w14:paraId="7896E12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ENC schemes in the regions and coordinate the production and maintenance of ENC.</w:t>
            </w:r>
          </w:p>
          <w:p w14:paraId="4F4946CD"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INT Chart schemes and coordinate the production of INT Chart in the regions, in line with ENC production.</w:t>
            </w:r>
            <w:r w:rsidRPr="007164FF">
              <w:rPr>
                <w:rFonts w:ascii="Arial" w:hAnsi="Arial" w:cs="Arial"/>
                <w:color w:val="000000"/>
                <w:sz w:val="12"/>
                <w:szCs w:val="16"/>
                <w:lang w:eastAsia="en-AU"/>
              </w:rPr>
              <w:br/>
              <w:t>Continuous</w:t>
            </w:r>
          </w:p>
        </w:tc>
        <w:tc>
          <w:tcPr>
            <w:tcW w:w="551" w:type="pct"/>
            <w:tcBorders>
              <w:top w:val="single" w:sz="12" w:space="0" w:color="auto"/>
              <w:bottom w:val="single" w:sz="12" w:space="0" w:color="auto"/>
            </w:tcBorders>
            <w:shd w:val="clear" w:color="auto" w:fill="auto"/>
            <w:vAlign w:val="center"/>
          </w:tcPr>
          <w:p w14:paraId="492DFD04" w14:textId="77777777" w:rsidR="009036B8" w:rsidRPr="007164FF" w:rsidRDefault="009036B8" w:rsidP="006B6174">
            <w:pPr>
              <w:spacing w:beforeLines="60" w:before="144" w:afterLines="60" w:after="144"/>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0450546E" w14:textId="77777777" w:rsidR="009036B8" w:rsidRPr="007164FF" w:rsidRDefault="009036B8" w:rsidP="006B6174">
            <w:pPr>
              <w:spacing w:beforeLines="60" w:before="144" w:afterLines="60" w:after="144"/>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18C3A880" w14:textId="77777777" w:rsidR="009036B8" w:rsidRPr="007164FF"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Lack of appropriate surveys or re-surveys in areas where there is no satisfactory coverage.</w:t>
            </w:r>
          </w:p>
          <w:p w14:paraId="2523F43E"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Overlapping data in the same area.</w:t>
            </w:r>
          </w:p>
        </w:tc>
        <w:tc>
          <w:tcPr>
            <w:tcW w:w="428" w:type="pct"/>
            <w:tcBorders>
              <w:top w:val="single" w:sz="12" w:space="0" w:color="auto"/>
              <w:bottom w:val="single" w:sz="12" w:space="0" w:color="auto"/>
            </w:tcBorders>
            <w:shd w:val="clear" w:color="auto" w:fill="auto"/>
            <w:vAlign w:val="center"/>
          </w:tcPr>
          <w:p w14:paraId="6F5DBBC6"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tcPr>
          <w:p w14:paraId="79F97F2E"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ADCS</w:t>
            </w:r>
          </w:p>
        </w:tc>
      </w:tr>
    </w:tbl>
    <w:p w14:paraId="144EC0FD" w14:textId="77777777" w:rsidR="008C3BA8" w:rsidRPr="007164FF" w:rsidRDefault="008C3BA8" w:rsidP="006B6174">
      <w:pPr>
        <w:spacing w:beforeLines="60" w:before="144" w:afterLines="60" w:after="144"/>
        <w:rPr>
          <w:rFonts w:ascii="Arial" w:hAnsi="Arial" w:cs="Arial"/>
        </w:rPr>
      </w:pPr>
    </w:p>
    <w:p w14:paraId="2C4E7836"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3.5</w:t>
      </w:r>
      <w:r w:rsidRPr="007164FF">
        <w:rPr>
          <w:rFonts w:ascii="Arial" w:hAnsi="Arial" w:cs="Arial"/>
          <w:b/>
          <w:bCs/>
          <w:color w:val="000000"/>
          <w:sz w:val="16"/>
          <w:szCs w:val="16"/>
          <w:lang w:eastAsia="en-AU"/>
        </w:rPr>
        <w:tab/>
        <w:t>Maritime Safety Information</w:t>
      </w:r>
    </w:p>
    <w:p w14:paraId="59668256"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14:paraId="4CA30B76" w14:textId="77777777" w:rsidR="008C3BA8" w:rsidRPr="007164FF" w:rsidRDefault="008C3BA8" w:rsidP="006B6174">
      <w:pPr>
        <w:keepNext/>
        <w:spacing w:beforeLines="60" w:before="144" w:afterLines="60" w:after="144"/>
        <w:ind w:left="1134"/>
        <w:jc w:val="left"/>
        <w:rPr>
          <w:rFonts w:ascii="Arial" w:hAnsi="Arial" w:cs="Arial"/>
          <w:bCs/>
          <w:color w:val="000000"/>
          <w:sz w:val="16"/>
          <w:szCs w:val="16"/>
          <w:lang w:eastAsia="en-AU"/>
        </w:rPr>
      </w:pPr>
      <w:r w:rsidRPr="007164FF">
        <w:rPr>
          <w:rFonts w:ascii="Arial" w:hAnsi="Arial" w:cs="Arial"/>
          <w:bCs/>
          <w:color w:val="000000"/>
          <w:sz w:val="16"/>
          <w:szCs w:val="16"/>
          <w:lang w:eastAsia="en-AU"/>
        </w:rPr>
        <w:t>Improve the coordination of NAVAREAs in liaison with the RHCs and relevant international organizations.</w:t>
      </w:r>
    </w:p>
    <w:tbl>
      <w:tblPr>
        <w:tblW w:w="3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7"/>
        <w:gridCol w:w="1748"/>
        <w:gridCol w:w="8"/>
        <w:gridCol w:w="500"/>
        <w:gridCol w:w="1013"/>
        <w:gridCol w:w="1256"/>
        <w:gridCol w:w="1139"/>
        <w:gridCol w:w="1126"/>
        <w:gridCol w:w="1139"/>
        <w:gridCol w:w="880"/>
        <w:gridCol w:w="882"/>
        <w:gridCol w:w="8"/>
      </w:tblGrid>
      <w:tr w:rsidR="009036B8" w:rsidRPr="007164FF" w14:paraId="2F8295B4" w14:textId="77777777" w:rsidTr="009036B8">
        <w:trPr>
          <w:cantSplit/>
          <w:trHeight w:val="459"/>
          <w:tblHeader/>
          <w:jc w:val="center"/>
        </w:trPr>
        <w:tc>
          <w:tcPr>
            <w:tcW w:w="306" w:type="pct"/>
            <w:gridSpan w:val="2"/>
            <w:vMerge w:val="restart"/>
            <w:tcBorders>
              <w:top w:val="single" w:sz="12" w:space="0" w:color="auto"/>
              <w:left w:val="single" w:sz="12" w:space="0" w:color="auto"/>
            </w:tcBorders>
            <w:shd w:val="clear" w:color="000000" w:fill="DBE5F1"/>
            <w:vAlign w:val="center"/>
            <w:hideMark/>
          </w:tcPr>
          <w:p w14:paraId="25FB8F2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0" w:type="pct"/>
            <w:gridSpan w:val="2"/>
            <w:vMerge w:val="restart"/>
            <w:tcBorders>
              <w:top w:val="single" w:sz="12" w:space="0" w:color="auto"/>
            </w:tcBorders>
            <w:shd w:val="clear" w:color="000000" w:fill="DBE5F1"/>
            <w:vAlign w:val="center"/>
            <w:hideMark/>
          </w:tcPr>
          <w:p w14:paraId="3EAE8F9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2" w:type="pct"/>
            <w:vMerge w:val="restart"/>
            <w:tcBorders>
              <w:top w:val="single" w:sz="12" w:space="0" w:color="auto"/>
            </w:tcBorders>
            <w:shd w:val="clear" w:color="000000" w:fill="DBE5F1"/>
            <w:vAlign w:val="center"/>
            <w:hideMark/>
          </w:tcPr>
          <w:p w14:paraId="49C8AE2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0" w:type="pct"/>
            <w:vMerge w:val="restart"/>
            <w:tcBorders>
              <w:top w:val="single" w:sz="12" w:space="0" w:color="auto"/>
            </w:tcBorders>
            <w:shd w:val="clear" w:color="000000" w:fill="DBE5F1"/>
            <w:vAlign w:val="center"/>
            <w:hideMark/>
          </w:tcPr>
          <w:p w14:paraId="32CE4E3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2F9B360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1" w:type="pct"/>
            <w:vMerge w:val="restart"/>
            <w:tcBorders>
              <w:top w:val="single" w:sz="12" w:space="0" w:color="auto"/>
            </w:tcBorders>
            <w:shd w:val="clear" w:color="000000" w:fill="DBE5F1"/>
            <w:vAlign w:val="center"/>
            <w:hideMark/>
          </w:tcPr>
          <w:p w14:paraId="7073634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5" w:type="pct"/>
            <w:vMerge w:val="restart"/>
            <w:tcBorders>
              <w:top w:val="single" w:sz="12" w:space="0" w:color="auto"/>
            </w:tcBorders>
            <w:shd w:val="clear" w:color="000000" w:fill="DBE5F1"/>
            <w:vAlign w:val="center"/>
            <w:hideMark/>
          </w:tcPr>
          <w:p w14:paraId="15B5A83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750309A3"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1095B3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5A0A234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0770CD45" w14:textId="77777777" w:rsidTr="009036B8">
        <w:trPr>
          <w:cantSplit/>
          <w:trHeight w:val="816"/>
          <w:tblHeader/>
          <w:jc w:val="center"/>
        </w:trPr>
        <w:tc>
          <w:tcPr>
            <w:tcW w:w="306" w:type="pct"/>
            <w:gridSpan w:val="2"/>
            <w:vMerge/>
            <w:tcBorders>
              <w:left w:val="single" w:sz="12" w:space="0" w:color="auto"/>
              <w:bottom w:val="single" w:sz="12" w:space="0" w:color="auto"/>
            </w:tcBorders>
            <w:shd w:val="clear" w:color="000000" w:fill="DBE5F1"/>
            <w:vAlign w:val="center"/>
          </w:tcPr>
          <w:p w14:paraId="3FB5E68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0" w:type="pct"/>
            <w:gridSpan w:val="2"/>
            <w:vMerge/>
            <w:tcBorders>
              <w:bottom w:val="single" w:sz="12" w:space="0" w:color="auto"/>
            </w:tcBorders>
            <w:shd w:val="clear" w:color="000000" w:fill="DBE5F1"/>
            <w:vAlign w:val="center"/>
          </w:tcPr>
          <w:p w14:paraId="405944C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2" w:type="pct"/>
            <w:vMerge/>
            <w:tcBorders>
              <w:bottom w:val="single" w:sz="12" w:space="0" w:color="auto"/>
            </w:tcBorders>
            <w:shd w:val="clear" w:color="000000" w:fill="DBE5F1"/>
            <w:vAlign w:val="center"/>
          </w:tcPr>
          <w:p w14:paraId="3BB02C3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0" w:type="pct"/>
            <w:vMerge/>
            <w:tcBorders>
              <w:bottom w:val="single" w:sz="12" w:space="0" w:color="auto"/>
            </w:tcBorders>
            <w:shd w:val="clear" w:color="000000" w:fill="DBE5F1"/>
            <w:vAlign w:val="center"/>
          </w:tcPr>
          <w:p w14:paraId="709CC3A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490A7B5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322A8FC0"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5" w:type="pct"/>
            <w:vMerge/>
            <w:tcBorders>
              <w:bottom w:val="single" w:sz="12" w:space="0" w:color="auto"/>
            </w:tcBorders>
            <w:shd w:val="clear" w:color="000000" w:fill="DBE5F1"/>
            <w:vAlign w:val="center"/>
          </w:tcPr>
          <w:p w14:paraId="25D975B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2286CE5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28A5E087"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7EA3727B"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0A070A89" w14:textId="77777777" w:rsidTr="009036B8">
        <w:trPr>
          <w:cantSplit/>
          <w:trHeight w:val="1481"/>
          <w:jc w:val="center"/>
        </w:trPr>
        <w:tc>
          <w:tcPr>
            <w:tcW w:w="306" w:type="pct"/>
            <w:gridSpan w:val="2"/>
            <w:tcBorders>
              <w:top w:val="single" w:sz="12" w:space="0" w:color="auto"/>
              <w:left w:val="single" w:sz="12" w:space="0" w:color="auto"/>
              <w:bottom w:val="single" w:sz="12" w:space="0" w:color="auto"/>
            </w:tcBorders>
            <w:shd w:val="clear" w:color="auto" w:fill="auto"/>
            <w:vAlign w:val="center"/>
            <w:hideMark/>
          </w:tcPr>
          <w:p w14:paraId="0D7F912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3.5.1</w:t>
            </w:r>
          </w:p>
        </w:tc>
        <w:tc>
          <w:tcPr>
            <w:tcW w:w="850" w:type="pct"/>
            <w:gridSpan w:val="2"/>
            <w:tcBorders>
              <w:top w:val="single" w:sz="12" w:space="0" w:color="auto"/>
              <w:bottom w:val="single" w:sz="12" w:space="0" w:color="auto"/>
            </w:tcBorders>
            <w:shd w:val="clear" w:color="auto" w:fill="auto"/>
            <w:vAlign w:val="center"/>
            <w:hideMark/>
          </w:tcPr>
          <w:p w14:paraId="71F165A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the World-Wide Navigational Warning Service Sub-Committee (WWNWS-SC)</w:t>
            </w:r>
          </w:p>
        </w:tc>
        <w:tc>
          <w:tcPr>
            <w:tcW w:w="242" w:type="pct"/>
            <w:tcBorders>
              <w:top w:val="single" w:sz="12" w:space="0" w:color="auto"/>
              <w:bottom w:val="single" w:sz="12" w:space="0" w:color="auto"/>
            </w:tcBorders>
            <w:shd w:val="clear" w:color="auto" w:fill="auto"/>
            <w:vAlign w:val="center"/>
            <w:hideMark/>
          </w:tcPr>
          <w:p w14:paraId="54D4BC1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4.3</w:t>
            </w:r>
          </w:p>
        </w:tc>
        <w:tc>
          <w:tcPr>
            <w:tcW w:w="490" w:type="pct"/>
            <w:tcBorders>
              <w:top w:val="single" w:sz="12" w:space="0" w:color="auto"/>
              <w:bottom w:val="single" w:sz="12" w:space="0" w:color="auto"/>
            </w:tcBorders>
            <w:shd w:val="clear" w:color="auto" w:fill="auto"/>
            <w:vAlign w:val="center"/>
            <w:hideMark/>
          </w:tcPr>
          <w:p w14:paraId="00416A4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68979D3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1B76CB8E"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IMSO</w:t>
            </w:r>
          </w:p>
        </w:tc>
        <w:tc>
          <w:tcPr>
            <w:tcW w:w="608" w:type="pct"/>
            <w:tcBorders>
              <w:top w:val="single" w:sz="12" w:space="0" w:color="auto"/>
              <w:bottom w:val="single" w:sz="12" w:space="0" w:color="auto"/>
            </w:tcBorders>
            <w:shd w:val="clear" w:color="auto" w:fill="auto"/>
            <w:vAlign w:val="center"/>
            <w:hideMark/>
          </w:tcPr>
          <w:p w14:paraId="376BCB85"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and guide the IHO/IMO World-Wide Navigational Warning Service including NAVAREA and coastal warnings.</w:t>
            </w:r>
          </w:p>
          <w:p w14:paraId="3D6B8B5A"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1" w:type="pct"/>
            <w:tcBorders>
              <w:top w:val="single" w:sz="12" w:space="0" w:color="auto"/>
              <w:bottom w:val="single" w:sz="12" w:space="0" w:color="auto"/>
            </w:tcBorders>
            <w:shd w:val="clear" w:color="auto" w:fill="auto"/>
            <w:vAlign w:val="center"/>
            <w:hideMark/>
          </w:tcPr>
          <w:p w14:paraId="61CDD3F6"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30495D29"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hideMark/>
          </w:tcPr>
          <w:p w14:paraId="0987AABD"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WWNWS10, Monaco  date  to be decided,</w:t>
            </w:r>
          </w:p>
          <w:p w14:paraId="34ADDB05" w14:textId="77777777" w:rsidR="009036B8" w:rsidRPr="0083354A" w:rsidRDefault="009036B8" w:rsidP="006B6174">
            <w:pPr>
              <w:spacing w:beforeLines="60" w:before="144" w:afterLines="60" w:after="144"/>
              <w:jc w:val="left"/>
              <w:rPr>
                <w:rFonts w:ascii="Arial" w:hAnsi="Arial"/>
                <w:color w:val="000000"/>
                <w:sz w:val="12"/>
              </w:rPr>
            </w:pPr>
            <w:r w:rsidRPr="007164FF">
              <w:rPr>
                <w:rFonts w:ascii="Arial" w:hAnsi="Arial" w:cs="Arial"/>
                <w:color w:val="000000"/>
                <w:sz w:val="12"/>
                <w:szCs w:val="16"/>
                <w:lang w:eastAsia="en-AU"/>
              </w:rPr>
              <w:t>ADSO</w:t>
            </w:r>
          </w:p>
        </w:tc>
        <w:tc>
          <w:tcPr>
            <w:tcW w:w="551" w:type="pct"/>
            <w:tcBorders>
              <w:top w:val="single" w:sz="12" w:space="0" w:color="auto"/>
              <w:bottom w:val="single" w:sz="12" w:space="0" w:color="auto"/>
            </w:tcBorders>
            <w:shd w:val="clear" w:color="auto" w:fill="auto"/>
            <w:vAlign w:val="center"/>
          </w:tcPr>
          <w:p w14:paraId="0CB817C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14:paraId="0D75C3CE"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31" w:type="pct"/>
            <w:gridSpan w:val="2"/>
            <w:tcBorders>
              <w:top w:val="single" w:sz="12" w:space="0" w:color="auto"/>
              <w:bottom w:val="single" w:sz="12" w:space="0" w:color="auto"/>
              <w:right w:val="single" w:sz="12" w:space="0" w:color="auto"/>
            </w:tcBorders>
            <w:shd w:val="clear" w:color="auto" w:fill="auto"/>
            <w:vAlign w:val="center"/>
          </w:tcPr>
          <w:p w14:paraId="79E56F61"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260CFF30" w14:textId="77777777" w:rsidTr="009036B8">
        <w:trPr>
          <w:gridAfter w:val="1"/>
          <w:wAfter w:w="4" w:type="pct"/>
          <w:cantSplit/>
          <w:trHeight w:val="1091"/>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4B2BE7BC"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3.5.2</w:t>
            </w:r>
          </w:p>
        </w:tc>
        <w:tc>
          <w:tcPr>
            <w:tcW w:w="854" w:type="pct"/>
            <w:gridSpan w:val="2"/>
            <w:tcBorders>
              <w:top w:val="single" w:sz="12" w:space="0" w:color="auto"/>
              <w:bottom w:val="single" w:sz="12" w:space="0" w:color="auto"/>
            </w:tcBorders>
            <w:shd w:val="clear" w:color="auto" w:fill="auto"/>
            <w:vAlign w:val="center"/>
            <w:hideMark/>
          </w:tcPr>
          <w:p w14:paraId="6E65F973"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Conduct annual meetings of the WWNWS</w:t>
            </w:r>
            <w:r w:rsidRPr="007164FF">
              <w:rPr>
                <w:rFonts w:ascii="Arial" w:hAnsi="Arial" w:cs="Arial"/>
                <w:color w:val="000000"/>
                <w:sz w:val="12"/>
                <w:szCs w:val="16"/>
                <w:lang w:eastAsia="en-AU"/>
              </w:rPr>
              <w:noBreakHyphen/>
              <w:t>SC Document Review Working Group</w:t>
            </w:r>
          </w:p>
        </w:tc>
        <w:tc>
          <w:tcPr>
            <w:tcW w:w="246" w:type="pct"/>
            <w:gridSpan w:val="2"/>
            <w:tcBorders>
              <w:top w:val="single" w:sz="12" w:space="0" w:color="auto"/>
              <w:bottom w:val="single" w:sz="12" w:space="0" w:color="auto"/>
            </w:tcBorders>
            <w:shd w:val="clear" w:color="auto" w:fill="auto"/>
            <w:vAlign w:val="center"/>
            <w:hideMark/>
          </w:tcPr>
          <w:p w14:paraId="591FAF08"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p>
        </w:tc>
        <w:tc>
          <w:tcPr>
            <w:tcW w:w="490" w:type="pct"/>
            <w:tcBorders>
              <w:top w:val="single" w:sz="12" w:space="0" w:color="auto"/>
              <w:bottom w:val="single" w:sz="12" w:space="0" w:color="auto"/>
            </w:tcBorders>
            <w:shd w:val="clear" w:color="auto" w:fill="auto"/>
            <w:vAlign w:val="center"/>
            <w:hideMark/>
          </w:tcPr>
          <w:p w14:paraId="2F8AA24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7480EFA9"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11770D20"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1F3F394D"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57860D0C"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the IMO/WWNWS documents.</w:t>
            </w:r>
          </w:p>
          <w:p w14:paraId="4CAF698A"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1" w:type="pct"/>
            <w:tcBorders>
              <w:top w:val="single" w:sz="12" w:space="0" w:color="auto"/>
              <w:bottom w:val="single" w:sz="12" w:space="0" w:color="auto"/>
            </w:tcBorders>
            <w:shd w:val="clear" w:color="auto" w:fill="auto"/>
            <w:vAlign w:val="center"/>
          </w:tcPr>
          <w:p w14:paraId="0070A75B" w14:textId="77777777" w:rsidR="009036B8" w:rsidRPr="007164FF" w:rsidRDefault="009036B8" w:rsidP="00923BC6">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7CD107D3" w14:textId="77777777" w:rsidR="009036B8" w:rsidRPr="007164FF" w:rsidRDefault="009036B8" w:rsidP="00923BC6">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tcPr>
          <w:p w14:paraId="7A262B93" w14:textId="77777777" w:rsidR="009036B8" w:rsidRPr="007164FF" w:rsidRDefault="009036B8" w:rsidP="006B6174">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ADSO</w:t>
            </w:r>
          </w:p>
          <w:p w14:paraId="2562B0CC" w14:textId="77777777" w:rsidR="009036B8" w:rsidRPr="007164FF" w:rsidRDefault="009036B8" w:rsidP="00025BE1">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 xml:space="preserve">3 </w:t>
            </w:r>
            <w:r>
              <w:rPr>
                <w:rFonts w:ascii="Arial" w:hAnsi="Arial" w:cs="Arial"/>
                <w:color w:val="000000"/>
                <w:sz w:val="12"/>
                <w:szCs w:val="16"/>
                <w:lang w:eastAsia="en-AU"/>
              </w:rPr>
              <w:t xml:space="preserve">nights on site, </w:t>
            </w:r>
          </w:p>
        </w:tc>
        <w:tc>
          <w:tcPr>
            <w:tcW w:w="551" w:type="pct"/>
            <w:tcBorders>
              <w:top w:val="single" w:sz="12" w:space="0" w:color="auto"/>
              <w:bottom w:val="single" w:sz="12" w:space="0" w:color="auto"/>
            </w:tcBorders>
            <w:shd w:val="clear" w:color="auto" w:fill="auto"/>
            <w:vAlign w:val="center"/>
          </w:tcPr>
          <w:p w14:paraId="56254877"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tcPr>
          <w:p w14:paraId="6F59EC9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67D59A18"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139E18A4" w14:textId="77777777" w:rsidTr="009036B8">
        <w:trPr>
          <w:gridAfter w:val="1"/>
          <w:wAfter w:w="4" w:type="pct"/>
          <w:cantSplit/>
          <w:trHeight w:val="1492"/>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5BA69B05"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3.5.3</w:t>
            </w:r>
          </w:p>
        </w:tc>
        <w:tc>
          <w:tcPr>
            <w:tcW w:w="854" w:type="pct"/>
            <w:gridSpan w:val="2"/>
            <w:tcBorders>
              <w:top w:val="single" w:sz="12" w:space="0" w:color="auto"/>
              <w:bottom w:val="single" w:sz="12" w:space="0" w:color="auto"/>
            </w:tcBorders>
            <w:shd w:val="clear" w:color="auto" w:fill="auto"/>
            <w:vAlign w:val="center"/>
            <w:hideMark/>
          </w:tcPr>
          <w:p w14:paraId="2195F835" w14:textId="77777777" w:rsidR="009036B8"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and extend the following IHO standards, specifications and publications:</w:t>
            </w:r>
          </w:p>
          <w:p w14:paraId="115FBBE9" w14:textId="77777777" w:rsidR="009036B8" w:rsidRDefault="009036B8" w:rsidP="009616D7">
            <w:pPr>
              <w:spacing w:beforeLines="60" w:before="144" w:afterLines="60" w:after="144"/>
              <w:ind w:left="177" w:hanging="142"/>
              <w:jc w:val="left"/>
              <w:rPr>
                <w:rFonts w:ascii="Arial" w:hAnsi="Arial" w:cs="Arial"/>
                <w:color w:val="000000"/>
                <w:sz w:val="12"/>
                <w:szCs w:val="16"/>
                <w:lang w:eastAsia="en-AU"/>
              </w:rPr>
            </w:pPr>
            <w:r>
              <w:rPr>
                <w:rFonts w:ascii="Arial" w:hAnsi="Arial" w:cs="Arial"/>
                <w:color w:val="000000"/>
                <w:sz w:val="12"/>
                <w:szCs w:val="16"/>
                <w:lang w:eastAsia="en-AU"/>
              </w:rPr>
              <w:t>-  r</w:t>
            </w:r>
            <w:r w:rsidRPr="007164FF">
              <w:rPr>
                <w:rFonts w:ascii="Arial" w:hAnsi="Arial" w:cs="Arial"/>
                <w:color w:val="000000"/>
                <w:sz w:val="12"/>
                <w:szCs w:val="16"/>
                <w:lang w:eastAsia="en-AU"/>
              </w:rPr>
              <w:t>elevant IHO Resolutions in M-3 - Resolutions of the IHO,</w:t>
            </w:r>
          </w:p>
          <w:p w14:paraId="20B88508" w14:textId="77777777" w:rsidR="009036B8" w:rsidRPr="007164FF" w:rsidRDefault="009036B8" w:rsidP="009616D7">
            <w:pPr>
              <w:spacing w:beforeLines="60" w:before="144" w:afterLines="60" w:after="144"/>
              <w:ind w:left="177" w:hanging="177"/>
              <w:jc w:val="left"/>
              <w:rPr>
                <w:rFonts w:ascii="Arial" w:hAnsi="Arial" w:cs="Arial"/>
                <w:color w:val="000000"/>
                <w:sz w:val="12"/>
                <w:szCs w:val="16"/>
                <w:lang w:eastAsia="en-AU"/>
              </w:rPr>
            </w:pPr>
            <w:r>
              <w:rPr>
                <w:rFonts w:ascii="Arial" w:hAnsi="Arial" w:cs="Arial"/>
                <w:color w:val="000000"/>
                <w:sz w:val="12"/>
                <w:szCs w:val="16"/>
                <w:lang w:eastAsia="en-AU"/>
              </w:rPr>
              <w:t xml:space="preserve">-  </w:t>
            </w:r>
            <w:r w:rsidRPr="007164FF">
              <w:rPr>
                <w:rFonts w:ascii="Arial" w:hAnsi="Arial" w:cs="Arial"/>
                <w:color w:val="000000"/>
                <w:sz w:val="12"/>
                <w:szCs w:val="16"/>
                <w:lang w:eastAsia="en-AU"/>
              </w:rPr>
              <w:t>S-53 - Joint IMO/IHO/WMO Manual on Maritime Safety Information</w:t>
            </w:r>
          </w:p>
        </w:tc>
        <w:tc>
          <w:tcPr>
            <w:tcW w:w="246" w:type="pct"/>
            <w:gridSpan w:val="2"/>
            <w:tcBorders>
              <w:top w:val="single" w:sz="12" w:space="0" w:color="auto"/>
              <w:bottom w:val="single" w:sz="12" w:space="0" w:color="auto"/>
            </w:tcBorders>
            <w:shd w:val="clear" w:color="auto" w:fill="auto"/>
            <w:vAlign w:val="center"/>
            <w:hideMark/>
          </w:tcPr>
          <w:p w14:paraId="61D43DE6"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hideMark/>
          </w:tcPr>
          <w:p w14:paraId="2657910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08635F50"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674C2227"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6EC724C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Provide update to WWNWS documentation.</w:t>
            </w:r>
          </w:p>
          <w:p w14:paraId="68DBEF97"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tcPr>
          <w:p w14:paraId="58835E54" w14:textId="77777777" w:rsidR="009036B8" w:rsidRPr="007164FF" w:rsidRDefault="009036B8" w:rsidP="00923BC6">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42C69AA0" w14:textId="77777777" w:rsidR="009036B8" w:rsidRPr="007164FF" w:rsidRDefault="009036B8" w:rsidP="00923BC6">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tcPr>
          <w:p w14:paraId="5826CB5C" w14:textId="77777777" w:rsidR="009036B8" w:rsidRPr="007164FF" w:rsidRDefault="009036B8" w:rsidP="006B6174">
            <w:pPr>
              <w:spacing w:beforeLines="60" w:before="144" w:afterLines="60" w:after="144"/>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63545D17" w14:textId="77777777" w:rsidR="009036B8" w:rsidRPr="007164FF" w:rsidRDefault="009036B8" w:rsidP="006B6174">
            <w:pPr>
              <w:spacing w:beforeLines="60" w:before="144" w:afterLines="60" w:after="144"/>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tcPr>
          <w:p w14:paraId="36841EF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05A3A007"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20E50753" w14:textId="77777777" w:rsidTr="009036B8">
        <w:trPr>
          <w:gridAfter w:val="1"/>
          <w:wAfter w:w="4" w:type="pct"/>
          <w:cantSplit/>
          <w:trHeight w:val="1002"/>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332405E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3.5.4</w:t>
            </w:r>
          </w:p>
        </w:tc>
        <w:tc>
          <w:tcPr>
            <w:tcW w:w="854" w:type="pct"/>
            <w:gridSpan w:val="2"/>
            <w:tcBorders>
              <w:top w:val="single" w:sz="12" w:space="0" w:color="auto"/>
              <w:bottom w:val="single" w:sz="12" w:space="0" w:color="auto"/>
            </w:tcBorders>
            <w:shd w:val="clear" w:color="auto" w:fill="auto"/>
            <w:vAlign w:val="center"/>
            <w:hideMark/>
          </w:tcPr>
          <w:p w14:paraId="080221FE" w14:textId="77777777" w:rsidR="009036B8" w:rsidRPr="007164FF" w:rsidRDefault="009036B8" w:rsidP="00DA1269">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Liaise with IMO and WMO on the delivery of MSI within the GMDSS</w:t>
            </w:r>
          </w:p>
        </w:tc>
        <w:tc>
          <w:tcPr>
            <w:tcW w:w="246" w:type="pct"/>
            <w:gridSpan w:val="2"/>
            <w:tcBorders>
              <w:top w:val="single" w:sz="12" w:space="0" w:color="auto"/>
              <w:bottom w:val="single" w:sz="12" w:space="0" w:color="auto"/>
            </w:tcBorders>
            <w:shd w:val="clear" w:color="auto" w:fill="auto"/>
            <w:vAlign w:val="center"/>
            <w:hideMark/>
          </w:tcPr>
          <w:p w14:paraId="54DEC8EA"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1.2</w:t>
            </w:r>
          </w:p>
        </w:tc>
        <w:tc>
          <w:tcPr>
            <w:tcW w:w="490" w:type="pct"/>
            <w:tcBorders>
              <w:top w:val="single" w:sz="12" w:space="0" w:color="auto"/>
              <w:bottom w:val="single" w:sz="12" w:space="0" w:color="auto"/>
            </w:tcBorders>
            <w:shd w:val="clear" w:color="auto" w:fill="auto"/>
            <w:vAlign w:val="center"/>
            <w:hideMark/>
          </w:tcPr>
          <w:p w14:paraId="01CEA95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7042B9B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4ADB2574"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5438B5AC"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tcPr>
          <w:p w14:paraId="1E9E5BDB"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Ensure maintenance of service delivery. Continuous</w:t>
            </w:r>
          </w:p>
        </w:tc>
        <w:tc>
          <w:tcPr>
            <w:tcW w:w="551" w:type="pct"/>
            <w:tcBorders>
              <w:top w:val="single" w:sz="12" w:space="0" w:color="auto"/>
              <w:bottom w:val="single" w:sz="12" w:space="0" w:color="auto"/>
            </w:tcBorders>
            <w:shd w:val="clear" w:color="auto" w:fill="auto"/>
            <w:vAlign w:val="center"/>
          </w:tcPr>
          <w:p w14:paraId="3C36A844" w14:textId="77777777" w:rsidR="009036B8" w:rsidRPr="007164FF" w:rsidRDefault="009036B8" w:rsidP="00923BC6">
            <w:pPr>
              <w:spacing w:beforeLines="60" w:before="144" w:afterLines="60" w:after="144"/>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17E20C07" w14:textId="77777777" w:rsidR="009036B8" w:rsidRPr="007164FF" w:rsidRDefault="009036B8" w:rsidP="00923BC6">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tcPr>
          <w:p w14:paraId="55F41B6B"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w:t>
            </w:r>
          </w:p>
          <w:p w14:paraId="10CCBE87"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1 meeting, 2 days per year within Europe (London/ Genève/ Monaco)</w:t>
            </w:r>
          </w:p>
        </w:tc>
        <w:tc>
          <w:tcPr>
            <w:tcW w:w="551" w:type="pct"/>
            <w:tcBorders>
              <w:top w:val="single" w:sz="12" w:space="0" w:color="auto"/>
              <w:bottom w:val="single" w:sz="12" w:space="0" w:color="auto"/>
            </w:tcBorders>
            <w:shd w:val="clear" w:color="auto" w:fill="auto"/>
            <w:vAlign w:val="center"/>
          </w:tcPr>
          <w:p w14:paraId="19B5EEAD"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engagement of national MSI Coordinators with the relevant NAVAREA Coordinator</w:t>
            </w:r>
          </w:p>
        </w:tc>
        <w:tc>
          <w:tcPr>
            <w:tcW w:w="426" w:type="pct"/>
            <w:tcBorders>
              <w:top w:val="single" w:sz="12" w:space="0" w:color="auto"/>
              <w:bottom w:val="single" w:sz="12" w:space="0" w:color="auto"/>
            </w:tcBorders>
            <w:shd w:val="clear" w:color="auto" w:fill="auto"/>
            <w:vAlign w:val="center"/>
          </w:tcPr>
          <w:p w14:paraId="73922E13"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49FE76D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7DE9B1C9" w14:textId="77777777" w:rsidTr="009036B8">
        <w:trPr>
          <w:gridAfter w:val="1"/>
          <w:wAfter w:w="4" w:type="pct"/>
          <w:cantSplit/>
          <w:trHeight w:val="1279"/>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0D56BD64"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3.5.5</w:t>
            </w:r>
          </w:p>
        </w:tc>
        <w:tc>
          <w:tcPr>
            <w:tcW w:w="854" w:type="pct"/>
            <w:gridSpan w:val="2"/>
            <w:tcBorders>
              <w:top w:val="single" w:sz="12" w:space="0" w:color="auto"/>
              <w:bottom w:val="single" w:sz="12" w:space="0" w:color="auto"/>
            </w:tcBorders>
            <w:shd w:val="clear" w:color="auto" w:fill="auto"/>
            <w:vAlign w:val="center"/>
            <w:hideMark/>
          </w:tcPr>
          <w:p w14:paraId="53AC6EAF"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Participate and contribute to the IMO work items on the modernization of the GMDSS and the development of the e</w:t>
            </w:r>
            <w:r w:rsidRPr="007164FF">
              <w:rPr>
                <w:rFonts w:ascii="Arial" w:hAnsi="Arial" w:cs="Arial"/>
                <w:color w:val="000000"/>
                <w:sz w:val="12"/>
                <w:szCs w:val="16"/>
                <w:lang w:eastAsia="en-AU"/>
              </w:rPr>
              <w:noBreakHyphen/>
              <w:t>navigation implementation plan</w:t>
            </w:r>
          </w:p>
        </w:tc>
        <w:tc>
          <w:tcPr>
            <w:tcW w:w="246" w:type="pct"/>
            <w:gridSpan w:val="2"/>
            <w:tcBorders>
              <w:top w:val="single" w:sz="12" w:space="0" w:color="auto"/>
              <w:bottom w:val="single" w:sz="12" w:space="0" w:color="auto"/>
            </w:tcBorders>
            <w:shd w:val="clear" w:color="auto" w:fill="auto"/>
            <w:vAlign w:val="center"/>
            <w:hideMark/>
          </w:tcPr>
          <w:p w14:paraId="191F02BF"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2.5</w:t>
            </w:r>
          </w:p>
        </w:tc>
        <w:tc>
          <w:tcPr>
            <w:tcW w:w="490" w:type="pct"/>
            <w:tcBorders>
              <w:top w:val="single" w:sz="12" w:space="0" w:color="auto"/>
              <w:bottom w:val="single" w:sz="12" w:space="0" w:color="auto"/>
            </w:tcBorders>
            <w:shd w:val="clear" w:color="auto" w:fill="auto"/>
            <w:vAlign w:val="center"/>
            <w:hideMark/>
          </w:tcPr>
          <w:p w14:paraId="55B924B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3AC162D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IALA</w:t>
            </w:r>
          </w:p>
          <w:p w14:paraId="27F958A0"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br w:type="page"/>
              <w:t>IMSO</w:t>
            </w:r>
          </w:p>
          <w:p w14:paraId="23C9C466" w14:textId="77777777" w:rsidR="009036B8" w:rsidRPr="007164FF" w:rsidRDefault="009036B8" w:rsidP="00923BC6">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0E80417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Monitor projects to ensure maintenance of service delivery at least at current levels, investigation areas for improvement.</w:t>
            </w:r>
          </w:p>
          <w:p w14:paraId="695C45D9" w14:textId="77777777" w:rsidR="009036B8" w:rsidRPr="007164FF" w:rsidRDefault="009036B8" w:rsidP="006B6174">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hideMark/>
          </w:tcPr>
          <w:p w14:paraId="13F08AF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0E0F3C16" w14:textId="77777777" w:rsidR="009036B8" w:rsidRPr="007164FF" w:rsidRDefault="009036B8" w:rsidP="00923BC6">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tcPr>
          <w:p w14:paraId="7980C71E"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5C63D3C4"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426" w:type="pct"/>
            <w:tcBorders>
              <w:top w:val="single" w:sz="12" w:space="0" w:color="auto"/>
              <w:bottom w:val="single" w:sz="12" w:space="0" w:color="auto"/>
            </w:tcBorders>
            <w:shd w:val="clear" w:color="auto" w:fill="auto"/>
            <w:vAlign w:val="center"/>
            <w:hideMark/>
          </w:tcPr>
          <w:p w14:paraId="7CBFE86E"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6944C92E" w14:textId="77777777" w:rsidR="009036B8" w:rsidRPr="007164FF" w:rsidRDefault="009036B8" w:rsidP="006B6174">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szCs w:val="16"/>
                <w:lang w:eastAsia="en-AU"/>
              </w:rPr>
              <w:t>ADSO</w:t>
            </w:r>
          </w:p>
        </w:tc>
      </w:tr>
      <w:tr w:rsidR="009036B8" w:rsidRPr="007164FF" w14:paraId="651204FE" w14:textId="77777777" w:rsidTr="009036B8">
        <w:trPr>
          <w:gridAfter w:val="1"/>
          <w:wAfter w:w="4" w:type="pct"/>
          <w:cantSplit/>
          <w:trHeight w:val="1538"/>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0956591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3.5.6</w:t>
            </w:r>
          </w:p>
        </w:tc>
        <w:tc>
          <w:tcPr>
            <w:tcW w:w="854" w:type="pct"/>
            <w:gridSpan w:val="2"/>
            <w:tcBorders>
              <w:top w:val="single" w:sz="12" w:space="0" w:color="auto"/>
              <w:bottom w:val="single" w:sz="12" w:space="0" w:color="auto"/>
            </w:tcBorders>
            <w:shd w:val="clear" w:color="auto" w:fill="auto"/>
            <w:vAlign w:val="center"/>
            <w:hideMark/>
          </w:tcPr>
          <w:p w14:paraId="50A5995B" w14:textId="77777777" w:rsidR="009036B8" w:rsidRPr="007164FF" w:rsidRDefault="009036B8" w:rsidP="00DA1269">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Improve the delivery and exploitation of MSI to global shipping by taking full advantage of technological developments</w:t>
            </w:r>
          </w:p>
        </w:tc>
        <w:tc>
          <w:tcPr>
            <w:tcW w:w="246" w:type="pct"/>
            <w:gridSpan w:val="2"/>
            <w:tcBorders>
              <w:top w:val="single" w:sz="12" w:space="0" w:color="auto"/>
              <w:bottom w:val="single" w:sz="12" w:space="0" w:color="auto"/>
            </w:tcBorders>
            <w:shd w:val="clear" w:color="auto" w:fill="auto"/>
            <w:vAlign w:val="center"/>
            <w:hideMark/>
          </w:tcPr>
          <w:p w14:paraId="7BF9208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1.2</w:t>
            </w:r>
            <w:r w:rsidRPr="007164FF">
              <w:rPr>
                <w:rFonts w:ascii="Arial" w:hAnsi="Arial" w:cs="Arial"/>
                <w:color w:val="000000"/>
                <w:sz w:val="12"/>
                <w:szCs w:val="16"/>
                <w:lang w:eastAsia="en-AU"/>
              </w:rPr>
              <w:br/>
              <w:t>2.1</w:t>
            </w:r>
            <w:r w:rsidRPr="007164FF">
              <w:rPr>
                <w:rFonts w:ascii="Arial" w:hAnsi="Arial" w:cs="Arial"/>
                <w:color w:val="000000"/>
                <w:sz w:val="12"/>
                <w:szCs w:val="16"/>
                <w:lang w:eastAsia="en-AU"/>
              </w:rPr>
              <w:br/>
              <w:t>2.5</w:t>
            </w:r>
          </w:p>
        </w:tc>
        <w:tc>
          <w:tcPr>
            <w:tcW w:w="490" w:type="pct"/>
            <w:tcBorders>
              <w:top w:val="single" w:sz="12" w:space="0" w:color="auto"/>
              <w:bottom w:val="single" w:sz="12" w:space="0" w:color="auto"/>
            </w:tcBorders>
            <w:shd w:val="clear" w:color="auto" w:fill="auto"/>
            <w:vAlign w:val="center"/>
            <w:hideMark/>
          </w:tcPr>
          <w:p w14:paraId="1F60FD03"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IMO</w:t>
            </w:r>
          </w:p>
          <w:p w14:paraId="66D7113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IALA</w:t>
            </w:r>
          </w:p>
          <w:p w14:paraId="63BC3C80"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IMSO,</w:t>
            </w:r>
          </w:p>
          <w:p w14:paraId="4769EC51"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459BB5E5"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Progress development of S-124 PS to align with the development of e-navigation and GMDSS modernization (see element 2.5).</w:t>
            </w:r>
          </w:p>
          <w:p w14:paraId="019DDD33" w14:textId="77777777" w:rsidR="009036B8" w:rsidRPr="007164FF" w:rsidRDefault="009036B8" w:rsidP="00923BC6">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hideMark/>
          </w:tcPr>
          <w:p w14:paraId="203B9A30" w14:textId="77777777" w:rsidR="009036B8" w:rsidRPr="007164FF" w:rsidRDefault="009036B8" w:rsidP="00923BC6">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WWNWS-SC Chair</w:t>
            </w:r>
          </w:p>
          <w:p w14:paraId="2996E0CE" w14:textId="77777777" w:rsidR="009036B8" w:rsidRPr="007164FF" w:rsidRDefault="009036B8" w:rsidP="00923BC6">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Secretariat</w:t>
            </w:r>
          </w:p>
        </w:tc>
        <w:tc>
          <w:tcPr>
            <w:tcW w:w="545" w:type="pct"/>
            <w:tcBorders>
              <w:top w:val="single" w:sz="12" w:space="0" w:color="auto"/>
              <w:bottom w:val="single" w:sz="12" w:space="0" w:color="auto"/>
            </w:tcBorders>
            <w:shd w:val="clear" w:color="auto" w:fill="auto"/>
            <w:vAlign w:val="center"/>
          </w:tcPr>
          <w:p w14:paraId="1C3B1B1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tcBorders>
              <w:top w:val="single" w:sz="12" w:space="0" w:color="auto"/>
              <w:bottom w:val="single" w:sz="12" w:space="0" w:color="auto"/>
            </w:tcBorders>
            <w:shd w:val="clear" w:color="auto" w:fill="auto"/>
            <w:vAlign w:val="center"/>
          </w:tcPr>
          <w:p w14:paraId="228BE25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6B76172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2C630D9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ADSO</w:t>
            </w:r>
          </w:p>
        </w:tc>
      </w:tr>
    </w:tbl>
    <w:p w14:paraId="7F5682E6" w14:textId="77777777" w:rsidR="008C3BA8" w:rsidRPr="007164FF" w:rsidRDefault="008C3BA8" w:rsidP="006B6174">
      <w:pPr>
        <w:spacing w:beforeLines="60" w:before="144" w:afterLines="60" w:after="144"/>
        <w:rPr>
          <w:rFonts w:ascii="Arial" w:hAnsi="Arial" w:cs="Arial"/>
        </w:rPr>
      </w:pPr>
    </w:p>
    <w:p w14:paraId="34E8B0B6"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3.6</w:t>
      </w:r>
      <w:r w:rsidRPr="007164FF">
        <w:rPr>
          <w:rFonts w:ascii="Arial" w:hAnsi="Arial" w:cs="Arial"/>
          <w:b/>
          <w:bCs/>
          <w:color w:val="000000"/>
          <w:sz w:val="16"/>
          <w:szCs w:val="16"/>
          <w:lang w:eastAsia="en-AU"/>
        </w:rPr>
        <w:tab/>
        <w:t xml:space="preserve">Ocean Mapping </w:t>
      </w:r>
      <w:proofErr w:type="spellStart"/>
      <w:r w:rsidRPr="007164FF">
        <w:rPr>
          <w:rFonts w:ascii="Arial" w:hAnsi="Arial" w:cs="Arial"/>
          <w:b/>
          <w:bCs/>
          <w:color w:val="000000"/>
          <w:sz w:val="16"/>
          <w:szCs w:val="16"/>
          <w:lang w:eastAsia="en-AU"/>
        </w:rPr>
        <w:t>Programme</w:t>
      </w:r>
      <w:proofErr w:type="spellEnd"/>
    </w:p>
    <w:p w14:paraId="5DCFF308"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 xml:space="preserve">Contribute to global ocean mapping </w:t>
      </w:r>
      <w:proofErr w:type="spellStart"/>
      <w:r w:rsidRPr="007164FF">
        <w:rPr>
          <w:rFonts w:ascii="Arial" w:hAnsi="Arial" w:cs="Arial"/>
          <w:bCs/>
          <w:color w:val="000000"/>
          <w:sz w:val="16"/>
          <w:szCs w:val="16"/>
          <w:lang w:eastAsia="en-AU"/>
        </w:rPr>
        <w:t>programmes</w:t>
      </w:r>
      <w:proofErr w:type="spellEnd"/>
      <w:r w:rsidRPr="007164FF">
        <w:rPr>
          <w:rFonts w:ascii="Arial" w:hAnsi="Arial" w:cs="Arial"/>
          <w:bCs/>
          <w:color w:val="000000"/>
          <w:sz w:val="16"/>
          <w:szCs w:val="16"/>
          <w:lang w:eastAsia="en-AU"/>
        </w:rPr>
        <w:t xml:space="preserve"> through the IHO/IOC General Bathymetric Chart of the Oceans (GEBCO) Project, the International Bathymetric Chart (IBC) Projects and other related international initiatives.</w:t>
      </w:r>
    </w:p>
    <w:p w14:paraId="0DAB6D99" w14:textId="77777777" w:rsidR="008C3BA8" w:rsidRPr="007164FF" w:rsidRDefault="008C3BA8" w:rsidP="006B6174">
      <w:pPr>
        <w:keepNext/>
        <w:spacing w:beforeLines="60" w:before="144" w:afterLines="60" w:after="144"/>
        <w:ind w:left="1134"/>
        <w:jc w:val="left"/>
        <w:rPr>
          <w:rFonts w:ascii="Arial" w:hAnsi="Arial" w:cs="Arial"/>
          <w:bCs/>
          <w:color w:val="000000"/>
          <w:sz w:val="16"/>
          <w:szCs w:val="16"/>
          <w:lang w:eastAsia="en-AU"/>
        </w:rPr>
      </w:pPr>
      <w:r w:rsidRPr="007164FF">
        <w:rPr>
          <w:rFonts w:ascii="Arial" w:hAnsi="Arial" w:cs="Arial"/>
          <w:bCs/>
          <w:color w:val="000000"/>
          <w:sz w:val="16"/>
          <w:szCs w:val="16"/>
          <w:lang w:eastAsia="en-AU"/>
        </w:rPr>
        <w:t>Improve the availability of shallow water bathymetry for purposes other than nautical charting.</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766"/>
        <w:gridCol w:w="506"/>
        <w:gridCol w:w="1007"/>
        <w:gridCol w:w="1259"/>
        <w:gridCol w:w="1135"/>
        <w:gridCol w:w="1135"/>
        <w:gridCol w:w="1133"/>
        <w:gridCol w:w="881"/>
        <w:gridCol w:w="883"/>
      </w:tblGrid>
      <w:tr w:rsidR="009036B8" w:rsidRPr="007164FF" w14:paraId="7363161F" w14:textId="77777777" w:rsidTr="009036B8">
        <w:trPr>
          <w:cantSplit/>
          <w:trHeight w:val="440"/>
          <w:tblHeader/>
          <w:jc w:val="center"/>
        </w:trPr>
        <w:tc>
          <w:tcPr>
            <w:tcW w:w="298" w:type="pct"/>
            <w:vMerge w:val="restart"/>
            <w:tcBorders>
              <w:top w:val="single" w:sz="12" w:space="0" w:color="auto"/>
              <w:left w:val="single" w:sz="12" w:space="0" w:color="auto"/>
            </w:tcBorders>
            <w:shd w:val="clear" w:color="000000" w:fill="DBE5F1"/>
            <w:vAlign w:val="center"/>
            <w:hideMark/>
          </w:tcPr>
          <w:p w14:paraId="04984B72"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5" w:type="pct"/>
            <w:vMerge w:val="restart"/>
            <w:tcBorders>
              <w:top w:val="single" w:sz="12" w:space="0" w:color="auto"/>
            </w:tcBorders>
            <w:shd w:val="clear" w:color="000000" w:fill="DBE5F1"/>
            <w:vAlign w:val="center"/>
            <w:hideMark/>
          </w:tcPr>
          <w:p w14:paraId="6193051E"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60382C49"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607C4EF"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531AEB8D"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0" w:type="pct"/>
            <w:vMerge w:val="restart"/>
            <w:tcBorders>
              <w:top w:val="single" w:sz="12" w:space="0" w:color="auto"/>
            </w:tcBorders>
            <w:shd w:val="clear" w:color="000000" w:fill="DBE5F1"/>
            <w:vAlign w:val="center"/>
            <w:hideMark/>
          </w:tcPr>
          <w:p w14:paraId="4ACB5B2F"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676078B"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290C47CC"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572B30F4"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8" w:type="pct"/>
            <w:vMerge w:val="restart"/>
            <w:tcBorders>
              <w:top w:val="single" w:sz="12" w:space="0" w:color="auto"/>
              <w:right w:val="single" w:sz="12" w:space="0" w:color="auto"/>
            </w:tcBorders>
            <w:shd w:val="clear" w:color="auto" w:fill="DEEAF6" w:themeFill="accent1" w:themeFillTint="33"/>
            <w:vAlign w:val="center"/>
            <w:hideMark/>
          </w:tcPr>
          <w:p w14:paraId="2F01E44C" w14:textId="77777777" w:rsidR="009036B8" w:rsidRPr="007164FF" w:rsidRDefault="009036B8" w:rsidP="00686CC5">
            <w:pPr>
              <w:keepNext/>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3D2F9BE6" w14:textId="77777777" w:rsidTr="009036B8">
        <w:trPr>
          <w:cantSplit/>
          <w:trHeight w:val="835"/>
          <w:tblHeader/>
          <w:jc w:val="center"/>
        </w:trPr>
        <w:tc>
          <w:tcPr>
            <w:tcW w:w="298" w:type="pct"/>
            <w:vMerge/>
            <w:tcBorders>
              <w:left w:val="single" w:sz="12" w:space="0" w:color="auto"/>
              <w:bottom w:val="single" w:sz="12" w:space="0" w:color="auto"/>
            </w:tcBorders>
            <w:shd w:val="clear" w:color="000000" w:fill="DBE5F1"/>
            <w:vAlign w:val="center"/>
          </w:tcPr>
          <w:p w14:paraId="3B54A29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5" w:type="pct"/>
            <w:vMerge/>
            <w:tcBorders>
              <w:bottom w:val="single" w:sz="12" w:space="0" w:color="auto"/>
            </w:tcBorders>
            <w:shd w:val="clear" w:color="000000" w:fill="DBE5F1"/>
            <w:vAlign w:val="center"/>
          </w:tcPr>
          <w:p w14:paraId="38ED5F8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0576A97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34510C6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454DBA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67A62A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027EFE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72BF43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0C45E19E"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right w:val="single" w:sz="12" w:space="0" w:color="auto"/>
            </w:tcBorders>
            <w:shd w:val="clear" w:color="auto" w:fill="DEEAF6" w:themeFill="accent1" w:themeFillTint="33"/>
            <w:vAlign w:val="center"/>
          </w:tcPr>
          <w:p w14:paraId="6FED2C3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7D426631" w14:textId="77777777" w:rsidTr="009036B8">
        <w:trPr>
          <w:cantSplit/>
          <w:trHeight w:val="2104"/>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667C9DE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3.6.1</w:t>
            </w:r>
          </w:p>
        </w:tc>
        <w:tc>
          <w:tcPr>
            <w:tcW w:w="855" w:type="pct"/>
            <w:tcBorders>
              <w:top w:val="single" w:sz="12" w:space="0" w:color="auto"/>
              <w:bottom w:val="single" w:sz="12" w:space="0" w:color="auto"/>
            </w:tcBorders>
            <w:shd w:val="clear" w:color="auto" w:fill="auto"/>
            <w:vAlign w:val="center"/>
            <w:hideMark/>
          </w:tcPr>
          <w:p w14:paraId="55C338A1"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45" w:type="pct"/>
            <w:tcBorders>
              <w:top w:val="single" w:sz="12" w:space="0" w:color="auto"/>
              <w:bottom w:val="single" w:sz="12" w:space="0" w:color="auto"/>
            </w:tcBorders>
            <w:shd w:val="clear" w:color="auto" w:fill="auto"/>
            <w:vAlign w:val="center"/>
            <w:hideMark/>
          </w:tcPr>
          <w:p w14:paraId="3D6066C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3653EEE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IOC</w:t>
            </w:r>
          </w:p>
        </w:tc>
        <w:tc>
          <w:tcPr>
            <w:tcW w:w="610" w:type="pct"/>
            <w:tcBorders>
              <w:top w:val="single" w:sz="12" w:space="0" w:color="auto"/>
              <w:bottom w:val="single" w:sz="12" w:space="0" w:color="auto"/>
            </w:tcBorders>
            <w:shd w:val="clear" w:color="auto" w:fill="auto"/>
            <w:vAlign w:val="center"/>
            <w:hideMark/>
          </w:tcPr>
          <w:p w14:paraId="4D0020F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Implementation of the GGC Work </w:t>
            </w:r>
            <w:proofErr w:type="spellStart"/>
            <w:r w:rsidRPr="007164FF">
              <w:rPr>
                <w:rFonts w:ascii="Arial" w:hAnsi="Arial" w:cs="Arial"/>
                <w:color w:val="000000"/>
                <w:sz w:val="12"/>
                <w:szCs w:val="16"/>
                <w:lang w:eastAsia="en-AU"/>
              </w:rPr>
              <w:t>Programme</w:t>
            </w:r>
            <w:proofErr w:type="spellEnd"/>
            <w:r w:rsidRPr="007164FF">
              <w:rPr>
                <w:rFonts w:ascii="Arial" w:hAnsi="Arial" w:cs="Arial"/>
                <w:color w:val="000000"/>
                <w:sz w:val="12"/>
                <w:szCs w:val="16"/>
                <w:lang w:eastAsia="en-AU"/>
              </w:rPr>
              <w:t>.</w:t>
            </w:r>
          </w:p>
          <w:p w14:paraId="18FDFE9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Contribute to global ocean mapping </w:t>
            </w:r>
            <w:proofErr w:type="spellStart"/>
            <w:r w:rsidRPr="007164FF">
              <w:rPr>
                <w:rFonts w:ascii="Arial" w:hAnsi="Arial" w:cs="Arial"/>
                <w:color w:val="000000"/>
                <w:sz w:val="12"/>
                <w:szCs w:val="16"/>
                <w:lang w:eastAsia="en-AU"/>
              </w:rPr>
              <w:t>programmes</w:t>
            </w:r>
            <w:proofErr w:type="spellEnd"/>
            <w:r w:rsidRPr="007164FF">
              <w:rPr>
                <w:rFonts w:ascii="Arial" w:hAnsi="Arial" w:cs="Arial"/>
                <w:color w:val="000000"/>
                <w:sz w:val="12"/>
                <w:szCs w:val="16"/>
                <w:lang w:eastAsia="en-AU"/>
              </w:rPr>
              <w:t>.</w:t>
            </w:r>
          </w:p>
          <w:p w14:paraId="631CFD0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Improve the availability of shallow water bathymetry.</w:t>
            </w:r>
          </w:p>
          <w:p w14:paraId="6A23363A"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Implement the strategic goals for the next decade.</w:t>
            </w:r>
          </w:p>
          <w:p w14:paraId="63E43C9D"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Annual</w:t>
            </w:r>
          </w:p>
        </w:tc>
        <w:tc>
          <w:tcPr>
            <w:tcW w:w="550" w:type="pct"/>
            <w:tcBorders>
              <w:top w:val="single" w:sz="12" w:space="0" w:color="auto"/>
              <w:bottom w:val="single" w:sz="12" w:space="0" w:color="auto"/>
            </w:tcBorders>
            <w:shd w:val="clear" w:color="auto" w:fill="auto"/>
            <w:vAlign w:val="center"/>
            <w:hideMark/>
          </w:tcPr>
          <w:p w14:paraId="45F6424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w:t>
            </w:r>
            <w:r>
              <w:rPr>
                <w:rFonts w:ascii="Arial" w:hAnsi="Arial" w:cs="Arial"/>
                <w:color w:val="000000"/>
                <w:sz w:val="12"/>
                <w:szCs w:val="16"/>
                <w:lang w:eastAsia="en-AU"/>
              </w:rPr>
              <w:t>r</w:t>
            </w:r>
          </w:p>
          <w:p w14:paraId="135A7A1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1109757B" w14:textId="77777777" w:rsidR="009036B8" w:rsidRDefault="009036B8" w:rsidP="00333DC9">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GEBCO meetings, Canberra, Australia; 5-9 Nov,</w:t>
            </w:r>
          </w:p>
          <w:p w14:paraId="32ECB5F8" w14:textId="77777777" w:rsidR="009036B8" w:rsidRPr="007164FF" w:rsidRDefault="009036B8" w:rsidP="00DA1269">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u w:val="single"/>
                <w:lang w:eastAsia="en-AU"/>
              </w:rPr>
              <w:t>GGC</w:t>
            </w:r>
            <w:r>
              <w:rPr>
                <w:rFonts w:ascii="Arial" w:hAnsi="Arial" w:cs="Arial"/>
                <w:sz w:val="12"/>
                <w:szCs w:val="20"/>
                <w:u w:val="single"/>
                <w:lang w:eastAsia="en-AU"/>
              </w:rPr>
              <w:t>35</w:t>
            </w:r>
            <w:r w:rsidRPr="007164FF">
              <w:rPr>
                <w:rFonts w:ascii="Arial" w:hAnsi="Arial" w:cs="Arial"/>
                <w:sz w:val="12"/>
                <w:szCs w:val="20"/>
                <w:lang w:eastAsia="en-AU"/>
              </w:rPr>
              <w:t>: DCOORD + ADSO</w:t>
            </w:r>
          </w:p>
          <w:p w14:paraId="3E0DAD1B" w14:textId="77777777" w:rsidR="009036B8" w:rsidRPr="007164FF" w:rsidRDefault="009036B8" w:rsidP="00DA1269">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lang w:eastAsia="en-AU"/>
              </w:rPr>
              <w:t xml:space="preserve">3 </w:t>
            </w:r>
            <w:r>
              <w:rPr>
                <w:rFonts w:ascii="Arial" w:hAnsi="Arial" w:cs="Arial"/>
                <w:sz w:val="12"/>
                <w:szCs w:val="20"/>
                <w:lang w:eastAsia="en-AU"/>
              </w:rPr>
              <w:t>nights on site</w:t>
            </w:r>
          </w:p>
          <w:p w14:paraId="2DB6BFA0" w14:textId="77777777" w:rsidR="009036B8" w:rsidRPr="007164FF" w:rsidRDefault="009036B8" w:rsidP="00DA1269">
            <w:pPr>
              <w:spacing w:beforeLines="100" w:before="240" w:afterLines="60" w:after="144"/>
              <w:jc w:val="left"/>
              <w:rPr>
                <w:rFonts w:ascii="Arial" w:hAnsi="Arial" w:cs="Arial"/>
                <w:sz w:val="12"/>
                <w:szCs w:val="20"/>
                <w:lang w:eastAsia="en-AU"/>
              </w:rPr>
            </w:pPr>
            <w:r w:rsidRPr="007164FF">
              <w:rPr>
                <w:rFonts w:ascii="Arial" w:hAnsi="Arial" w:cs="Arial"/>
                <w:sz w:val="12"/>
                <w:szCs w:val="20"/>
                <w:u w:val="single"/>
                <w:lang w:eastAsia="en-AU"/>
              </w:rPr>
              <w:t>SCUFN</w:t>
            </w:r>
            <w:r w:rsidRPr="007164FF">
              <w:rPr>
                <w:rFonts w:ascii="Arial" w:hAnsi="Arial" w:cs="Arial"/>
                <w:sz w:val="12"/>
                <w:szCs w:val="20"/>
                <w:lang w:eastAsia="en-AU"/>
              </w:rPr>
              <w:t>: ADCS</w:t>
            </w:r>
            <w:r w:rsidRPr="007164FF">
              <w:rPr>
                <w:rFonts w:ascii="Arial" w:hAnsi="Arial" w:cs="Arial"/>
                <w:sz w:val="12"/>
                <w:szCs w:val="20"/>
                <w:lang w:eastAsia="en-AU"/>
              </w:rPr>
              <w:br/>
              <w:t xml:space="preserve">5 </w:t>
            </w:r>
            <w:r>
              <w:rPr>
                <w:rFonts w:ascii="Arial" w:hAnsi="Arial" w:cs="Arial"/>
                <w:sz w:val="12"/>
                <w:szCs w:val="20"/>
                <w:lang w:eastAsia="en-AU"/>
              </w:rPr>
              <w:t>nights on site</w:t>
            </w:r>
          </w:p>
          <w:p w14:paraId="56E2164B" w14:textId="77777777" w:rsidR="009036B8" w:rsidRPr="007164FF" w:rsidRDefault="009036B8" w:rsidP="00DA1269">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u w:val="single"/>
                <w:lang w:eastAsia="en-AU"/>
              </w:rPr>
              <w:t>TSCOM, SCRUM</w:t>
            </w:r>
            <w:r w:rsidRPr="007164FF">
              <w:rPr>
                <w:rFonts w:ascii="Arial" w:hAnsi="Arial" w:cs="Arial"/>
                <w:sz w:val="12"/>
                <w:szCs w:val="20"/>
                <w:lang w:eastAsia="en-AU"/>
              </w:rPr>
              <w:t>:</w:t>
            </w:r>
            <w:r w:rsidRPr="007164FF">
              <w:rPr>
                <w:rFonts w:ascii="Arial" w:hAnsi="Arial" w:cs="Arial"/>
                <w:sz w:val="12"/>
                <w:szCs w:val="20"/>
                <w:u w:val="single"/>
                <w:lang w:eastAsia="en-AU"/>
              </w:rPr>
              <w:t xml:space="preserve"> </w:t>
            </w:r>
            <w:r w:rsidRPr="007164FF">
              <w:rPr>
                <w:rFonts w:ascii="Arial" w:hAnsi="Arial" w:cs="Arial"/>
                <w:sz w:val="12"/>
                <w:szCs w:val="20"/>
                <w:lang w:eastAsia="en-AU"/>
              </w:rPr>
              <w:t>ADDT</w:t>
            </w:r>
          </w:p>
          <w:p w14:paraId="3A7E2BCA" w14:textId="77777777" w:rsidR="009036B8" w:rsidRPr="007164FF" w:rsidRDefault="009036B8" w:rsidP="00DA1269">
            <w:pPr>
              <w:spacing w:beforeLines="60" w:before="144" w:afterLines="60" w:after="144"/>
              <w:contextualSpacing/>
              <w:jc w:val="left"/>
              <w:rPr>
                <w:rFonts w:ascii="Arial" w:hAnsi="Arial" w:cs="Arial"/>
                <w:sz w:val="12"/>
                <w:szCs w:val="20"/>
                <w:lang w:eastAsia="en-AU"/>
              </w:rPr>
            </w:pPr>
            <w:r w:rsidRPr="007164FF">
              <w:rPr>
                <w:rFonts w:ascii="Arial" w:hAnsi="Arial" w:cs="Arial"/>
                <w:sz w:val="12"/>
                <w:szCs w:val="20"/>
                <w:lang w:eastAsia="en-AU"/>
              </w:rPr>
              <w:t xml:space="preserve">4 </w:t>
            </w:r>
            <w:r>
              <w:rPr>
                <w:rFonts w:ascii="Arial" w:hAnsi="Arial" w:cs="Arial"/>
                <w:sz w:val="12"/>
                <w:szCs w:val="20"/>
                <w:lang w:eastAsia="en-AU"/>
              </w:rPr>
              <w:t>nights on site</w:t>
            </w:r>
          </w:p>
        </w:tc>
        <w:tc>
          <w:tcPr>
            <w:tcW w:w="549" w:type="pct"/>
            <w:tcBorders>
              <w:top w:val="single" w:sz="12" w:space="0" w:color="auto"/>
              <w:bottom w:val="single" w:sz="12" w:space="0" w:color="auto"/>
            </w:tcBorders>
            <w:shd w:val="clear" w:color="auto" w:fill="auto"/>
            <w:vAlign w:val="center"/>
          </w:tcPr>
          <w:p w14:paraId="1562B77B"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0725AE06"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4B91C278"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3990ED95" w14:textId="77777777" w:rsidTr="009036B8">
        <w:trPr>
          <w:cantSplit/>
          <w:trHeight w:val="2106"/>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77575DE8"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3.6.2</w:t>
            </w:r>
          </w:p>
        </w:tc>
        <w:tc>
          <w:tcPr>
            <w:tcW w:w="855" w:type="pct"/>
            <w:tcBorders>
              <w:top w:val="single" w:sz="12" w:space="0" w:color="auto"/>
              <w:bottom w:val="single" w:sz="12" w:space="0" w:color="auto"/>
            </w:tcBorders>
            <w:shd w:val="clear" w:color="auto" w:fill="auto"/>
            <w:vAlign w:val="center"/>
            <w:hideMark/>
          </w:tcPr>
          <w:p w14:paraId="6DBA9413"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Ensure effective operation of the IHO Data Centre for Digital Bathymetry (DCDB)</w:t>
            </w:r>
          </w:p>
        </w:tc>
        <w:tc>
          <w:tcPr>
            <w:tcW w:w="245" w:type="pct"/>
            <w:tcBorders>
              <w:top w:val="single" w:sz="12" w:space="0" w:color="auto"/>
              <w:bottom w:val="single" w:sz="12" w:space="0" w:color="auto"/>
            </w:tcBorders>
            <w:shd w:val="clear" w:color="auto" w:fill="auto"/>
            <w:vAlign w:val="center"/>
            <w:hideMark/>
          </w:tcPr>
          <w:p w14:paraId="29CF946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hideMark/>
          </w:tcPr>
          <w:p w14:paraId="1B7D758F"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hideMark/>
          </w:tcPr>
          <w:p w14:paraId="3713BAA1"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14:paraId="0AEB778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0654282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Director DCDB</w:t>
            </w:r>
          </w:p>
          <w:p w14:paraId="6594C138"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p>
          <w:p w14:paraId="16C580E0"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CEBCO GC</w:t>
            </w:r>
          </w:p>
        </w:tc>
        <w:tc>
          <w:tcPr>
            <w:tcW w:w="550" w:type="pct"/>
            <w:tcBorders>
              <w:top w:val="single" w:sz="12" w:space="0" w:color="auto"/>
              <w:bottom w:val="single" w:sz="12" w:space="0" w:color="auto"/>
            </w:tcBorders>
            <w:shd w:val="clear" w:color="auto" w:fill="auto"/>
            <w:vAlign w:val="center"/>
            <w:hideMark/>
          </w:tcPr>
          <w:p w14:paraId="31EDCAB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Operation of the DCDB is funded primarily by US (NOAA)</w:t>
            </w:r>
          </w:p>
        </w:tc>
        <w:tc>
          <w:tcPr>
            <w:tcW w:w="549" w:type="pct"/>
            <w:tcBorders>
              <w:top w:val="single" w:sz="12" w:space="0" w:color="auto"/>
              <w:bottom w:val="single" w:sz="12" w:space="0" w:color="auto"/>
            </w:tcBorders>
            <w:shd w:val="clear" w:color="auto" w:fill="auto"/>
            <w:vAlign w:val="center"/>
            <w:hideMark/>
          </w:tcPr>
          <w:p w14:paraId="0A85E6C9"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4DF35182"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0A8AD3A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589E452A" w14:textId="77777777" w:rsidTr="009036B8">
        <w:trPr>
          <w:cantSplit/>
          <w:trHeight w:val="946"/>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07F7494B"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3.6.3</w:t>
            </w:r>
          </w:p>
        </w:tc>
        <w:tc>
          <w:tcPr>
            <w:tcW w:w="855" w:type="pct"/>
            <w:tcBorders>
              <w:top w:val="single" w:sz="12" w:space="0" w:color="auto"/>
              <w:bottom w:val="single" w:sz="12" w:space="0" w:color="auto"/>
            </w:tcBorders>
            <w:shd w:val="clear" w:color="auto" w:fill="auto"/>
            <w:vAlign w:val="center"/>
            <w:hideMark/>
          </w:tcPr>
          <w:p w14:paraId="34C385C2"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Encourage the contribution of bathymetric data to the IHO DCDB</w:t>
            </w:r>
          </w:p>
        </w:tc>
        <w:tc>
          <w:tcPr>
            <w:tcW w:w="245" w:type="pct"/>
            <w:tcBorders>
              <w:top w:val="single" w:sz="12" w:space="0" w:color="auto"/>
              <w:bottom w:val="single" w:sz="12" w:space="0" w:color="auto"/>
            </w:tcBorders>
            <w:shd w:val="clear" w:color="auto" w:fill="auto"/>
            <w:vAlign w:val="center"/>
            <w:hideMark/>
          </w:tcPr>
          <w:p w14:paraId="4BEF303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2.2</w:t>
            </w:r>
            <w:r w:rsidRPr="007164FF">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hideMark/>
          </w:tcPr>
          <w:p w14:paraId="321914BB"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Academia and Industry</w:t>
            </w:r>
          </w:p>
        </w:tc>
        <w:tc>
          <w:tcPr>
            <w:tcW w:w="610" w:type="pct"/>
            <w:tcBorders>
              <w:top w:val="single" w:sz="12" w:space="0" w:color="auto"/>
              <w:bottom w:val="single" w:sz="12" w:space="0" w:color="auto"/>
            </w:tcBorders>
            <w:shd w:val="clear" w:color="auto" w:fill="auto"/>
            <w:vAlign w:val="center"/>
            <w:hideMark/>
          </w:tcPr>
          <w:p w14:paraId="073D1B9C"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GEBCO representatives participate in RHC meetings.</w:t>
            </w:r>
          </w:p>
          <w:p w14:paraId="4E58E2B3"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tcPr>
          <w:p w14:paraId="42FDBB4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1B05785E"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RHC Chairs</w:t>
            </w:r>
          </w:p>
          <w:p w14:paraId="3BE77A20"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3A44FE8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lang w:eastAsia="en-AU"/>
              </w:rPr>
              <w:t> </w:t>
            </w:r>
          </w:p>
        </w:tc>
        <w:tc>
          <w:tcPr>
            <w:tcW w:w="549" w:type="pct"/>
            <w:tcBorders>
              <w:top w:val="single" w:sz="12" w:space="0" w:color="auto"/>
              <w:bottom w:val="single" w:sz="12" w:space="0" w:color="auto"/>
            </w:tcBorders>
            <w:shd w:val="clear" w:color="auto" w:fill="auto"/>
            <w:vAlign w:val="center"/>
          </w:tcPr>
          <w:p w14:paraId="03E495C0"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Lack of MS willingness to provide data</w:t>
            </w:r>
          </w:p>
        </w:tc>
        <w:tc>
          <w:tcPr>
            <w:tcW w:w="427" w:type="pct"/>
            <w:tcBorders>
              <w:top w:val="single" w:sz="12" w:space="0" w:color="auto"/>
              <w:bottom w:val="single" w:sz="12" w:space="0" w:color="auto"/>
            </w:tcBorders>
            <w:shd w:val="clear" w:color="auto" w:fill="auto"/>
            <w:vAlign w:val="center"/>
          </w:tcPr>
          <w:p w14:paraId="73519607" w14:textId="77777777" w:rsidR="009036B8" w:rsidRPr="007164FF" w:rsidRDefault="009036B8" w:rsidP="001760AD">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1BF57BFD" w14:textId="77777777" w:rsidR="009036B8" w:rsidRPr="007164FF" w:rsidRDefault="009036B8" w:rsidP="001760AD">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ADSO</w:t>
            </w:r>
          </w:p>
        </w:tc>
      </w:tr>
      <w:tr w:rsidR="009036B8" w:rsidRPr="007164FF" w14:paraId="23C8EC36" w14:textId="77777777" w:rsidTr="009036B8">
        <w:trPr>
          <w:cantSplit/>
          <w:trHeight w:val="832"/>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4AD0526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3.6.4</w:t>
            </w:r>
          </w:p>
        </w:tc>
        <w:tc>
          <w:tcPr>
            <w:tcW w:w="855" w:type="pct"/>
            <w:tcBorders>
              <w:top w:val="single" w:sz="12" w:space="0" w:color="auto"/>
              <w:bottom w:val="single" w:sz="12" w:space="0" w:color="auto"/>
            </w:tcBorders>
            <w:shd w:val="clear" w:color="auto" w:fill="auto"/>
            <w:vAlign w:val="center"/>
            <w:hideMark/>
          </w:tcPr>
          <w:p w14:paraId="34F6BDD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Develop general guidelines on the use and collection of Crowd Sourced Bathymetry (CSB)</w:t>
            </w:r>
          </w:p>
        </w:tc>
        <w:tc>
          <w:tcPr>
            <w:tcW w:w="245" w:type="pct"/>
            <w:tcBorders>
              <w:top w:val="single" w:sz="12" w:space="0" w:color="auto"/>
              <w:bottom w:val="single" w:sz="12" w:space="0" w:color="auto"/>
            </w:tcBorders>
            <w:shd w:val="clear" w:color="auto" w:fill="auto"/>
            <w:vAlign w:val="center"/>
            <w:hideMark/>
          </w:tcPr>
          <w:p w14:paraId="78DED62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2.6</w:t>
            </w:r>
          </w:p>
        </w:tc>
        <w:tc>
          <w:tcPr>
            <w:tcW w:w="488" w:type="pct"/>
            <w:tcBorders>
              <w:top w:val="single" w:sz="12" w:space="0" w:color="auto"/>
              <w:bottom w:val="single" w:sz="12" w:space="0" w:color="auto"/>
            </w:tcBorders>
            <w:shd w:val="clear" w:color="auto" w:fill="auto"/>
            <w:vAlign w:val="center"/>
          </w:tcPr>
          <w:p w14:paraId="17CB3EBD"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6B3289BC" w14:textId="77777777" w:rsidR="009036B8" w:rsidRPr="007164FF" w:rsidRDefault="009036B8" w:rsidP="006B6174">
            <w:pPr>
              <w:spacing w:beforeLines="60" w:before="144" w:afterLines="60" w:after="144"/>
              <w:rPr>
                <w:rFonts w:ascii="Arial" w:hAnsi="Arial" w:cs="Arial"/>
                <w:sz w:val="12"/>
                <w:szCs w:val="20"/>
                <w:lang w:eastAsia="en-AU"/>
              </w:rPr>
            </w:pPr>
            <w:r w:rsidRPr="007164FF">
              <w:rPr>
                <w:rFonts w:ascii="Arial" w:hAnsi="Arial" w:cs="Arial"/>
                <w:color w:val="000000"/>
                <w:sz w:val="12"/>
                <w:szCs w:val="16"/>
                <w:lang w:eastAsia="en-AU"/>
              </w:rPr>
              <w:t>New IHO publication on CSB - 2018</w:t>
            </w:r>
          </w:p>
        </w:tc>
        <w:tc>
          <w:tcPr>
            <w:tcW w:w="550" w:type="pct"/>
            <w:tcBorders>
              <w:top w:val="single" w:sz="12" w:space="0" w:color="auto"/>
              <w:bottom w:val="single" w:sz="12" w:space="0" w:color="auto"/>
            </w:tcBorders>
            <w:shd w:val="clear" w:color="auto" w:fill="auto"/>
            <w:vAlign w:val="center"/>
          </w:tcPr>
          <w:p w14:paraId="0CDAF087"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p>
          <w:p w14:paraId="464A2F01"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Director DCDB</w:t>
            </w:r>
          </w:p>
        </w:tc>
        <w:tc>
          <w:tcPr>
            <w:tcW w:w="550" w:type="pct"/>
            <w:tcBorders>
              <w:top w:val="single" w:sz="12" w:space="0" w:color="auto"/>
              <w:bottom w:val="single" w:sz="12" w:space="0" w:color="auto"/>
            </w:tcBorders>
            <w:shd w:val="clear" w:color="auto" w:fill="auto"/>
            <w:vAlign w:val="center"/>
          </w:tcPr>
          <w:p w14:paraId="26FA098A" w14:textId="77777777" w:rsidR="009036B8" w:rsidRDefault="009036B8" w:rsidP="006945E0">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SO</w:t>
            </w:r>
          </w:p>
          <w:p w14:paraId="614CB43E" w14:textId="77777777" w:rsidR="009036B8" w:rsidRDefault="009036B8" w:rsidP="006945E0">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Boulder, USA (</w:t>
            </w:r>
            <w:proofErr w:type="spellStart"/>
            <w:r>
              <w:rPr>
                <w:rFonts w:ascii="Arial" w:hAnsi="Arial" w:cs="Arial"/>
                <w:color w:val="000000"/>
                <w:sz w:val="12"/>
                <w:szCs w:val="16"/>
                <w:lang w:eastAsia="en-AU"/>
              </w:rPr>
              <w:t>tbc</w:t>
            </w:r>
            <w:proofErr w:type="spellEnd"/>
            <w:r>
              <w:rPr>
                <w:rFonts w:ascii="Arial" w:hAnsi="Arial" w:cs="Arial"/>
                <w:color w:val="000000"/>
                <w:sz w:val="12"/>
                <w:szCs w:val="16"/>
                <w:lang w:eastAsia="en-AU"/>
              </w:rPr>
              <w:t>)</w:t>
            </w:r>
          </w:p>
          <w:p w14:paraId="56ABA8CE" w14:textId="77777777" w:rsidR="009036B8" w:rsidRPr="007164FF" w:rsidRDefault="009036B8" w:rsidP="006945E0">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4 nights on site</w:t>
            </w:r>
          </w:p>
        </w:tc>
        <w:tc>
          <w:tcPr>
            <w:tcW w:w="549" w:type="pct"/>
            <w:tcBorders>
              <w:top w:val="single" w:sz="12" w:space="0" w:color="auto"/>
              <w:bottom w:val="single" w:sz="12" w:space="0" w:color="auto"/>
            </w:tcBorders>
            <w:shd w:val="clear" w:color="auto" w:fill="auto"/>
            <w:vAlign w:val="center"/>
          </w:tcPr>
          <w:p w14:paraId="1277D17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tcPr>
          <w:p w14:paraId="19AB618E"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tcPr>
          <w:p w14:paraId="5ECA3536"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ADSO</w:t>
            </w:r>
          </w:p>
        </w:tc>
      </w:tr>
      <w:tr w:rsidR="009036B8" w:rsidRPr="007164FF" w14:paraId="6A6B47AB" w14:textId="77777777" w:rsidTr="009036B8">
        <w:trPr>
          <w:cantSplit/>
          <w:trHeight w:val="958"/>
          <w:jc w:val="center"/>
        </w:trPr>
        <w:tc>
          <w:tcPr>
            <w:tcW w:w="298" w:type="pct"/>
            <w:tcBorders>
              <w:top w:val="single" w:sz="12" w:space="0" w:color="auto"/>
              <w:left w:val="single" w:sz="12" w:space="0" w:color="auto"/>
              <w:bottom w:val="single" w:sz="4" w:space="0" w:color="auto"/>
            </w:tcBorders>
            <w:shd w:val="clear" w:color="auto" w:fill="auto"/>
            <w:vAlign w:val="center"/>
            <w:hideMark/>
          </w:tcPr>
          <w:p w14:paraId="6E1A8BBC"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3.6.5</w:t>
            </w:r>
          </w:p>
        </w:tc>
        <w:tc>
          <w:tcPr>
            <w:tcW w:w="855" w:type="pct"/>
            <w:tcBorders>
              <w:top w:val="single" w:sz="12" w:space="0" w:color="auto"/>
              <w:bottom w:val="single" w:sz="4" w:space="0" w:color="auto"/>
            </w:tcBorders>
            <w:shd w:val="clear" w:color="auto" w:fill="auto"/>
            <w:vAlign w:val="center"/>
            <w:hideMark/>
          </w:tcPr>
          <w:p w14:paraId="0B6FAD60" w14:textId="77777777" w:rsidR="009036B8" w:rsidRPr="007164FF" w:rsidRDefault="009036B8" w:rsidP="00380D92">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Support cooperative bathymetric data gathering </w:t>
            </w:r>
            <w:proofErr w:type="spellStart"/>
            <w:r w:rsidRPr="007164FF">
              <w:rPr>
                <w:rFonts w:ascii="Arial" w:hAnsi="Arial" w:cs="Arial"/>
                <w:color w:val="000000"/>
                <w:sz w:val="12"/>
                <w:szCs w:val="16"/>
                <w:lang w:eastAsia="en-AU"/>
              </w:rPr>
              <w:t>programmes</w:t>
            </w:r>
            <w:proofErr w:type="spellEnd"/>
            <w:r w:rsidRPr="007164FF">
              <w:rPr>
                <w:rFonts w:ascii="Arial" w:hAnsi="Arial" w:cs="Arial"/>
                <w:color w:val="000000"/>
                <w:sz w:val="12"/>
                <w:szCs w:val="16"/>
                <w:lang w:eastAsia="en-AU"/>
              </w:rPr>
              <w:t xml:space="preserve">, </w:t>
            </w:r>
            <w:r>
              <w:rPr>
                <w:rFonts w:ascii="Arial" w:hAnsi="Arial" w:cs="Arial"/>
                <w:color w:val="000000"/>
                <w:sz w:val="12"/>
                <w:szCs w:val="16"/>
                <w:lang w:eastAsia="en-AU"/>
              </w:rPr>
              <w:t xml:space="preserve"> including:</w:t>
            </w:r>
          </w:p>
        </w:tc>
        <w:tc>
          <w:tcPr>
            <w:tcW w:w="245" w:type="pct"/>
            <w:tcBorders>
              <w:top w:val="single" w:sz="12" w:space="0" w:color="auto"/>
              <w:bottom w:val="single" w:sz="4" w:space="0" w:color="auto"/>
            </w:tcBorders>
            <w:shd w:val="clear" w:color="auto" w:fill="auto"/>
            <w:vAlign w:val="center"/>
            <w:hideMark/>
          </w:tcPr>
          <w:p w14:paraId="565AFBF0"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2.6</w:t>
            </w:r>
          </w:p>
        </w:tc>
        <w:tc>
          <w:tcPr>
            <w:tcW w:w="488" w:type="pct"/>
            <w:tcBorders>
              <w:top w:val="single" w:sz="12" w:space="0" w:color="auto"/>
              <w:bottom w:val="single" w:sz="4" w:space="0" w:color="auto"/>
            </w:tcBorders>
            <w:shd w:val="clear" w:color="auto" w:fill="auto"/>
            <w:vAlign w:val="center"/>
          </w:tcPr>
          <w:p w14:paraId="7B800BA3"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hideMark/>
          </w:tcPr>
          <w:p w14:paraId="7A4B6A2B" w14:textId="77777777" w:rsidR="009036B8" w:rsidRPr="00380D92"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Contribute to global and regional ocean mapping </w:t>
            </w:r>
            <w:proofErr w:type="spellStart"/>
            <w:r w:rsidRPr="007164FF">
              <w:rPr>
                <w:rFonts w:ascii="Arial" w:hAnsi="Arial" w:cs="Arial"/>
                <w:color w:val="000000"/>
                <w:sz w:val="12"/>
                <w:szCs w:val="16"/>
                <w:lang w:eastAsia="en-AU"/>
              </w:rPr>
              <w:t>programmes</w:t>
            </w:r>
            <w:proofErr w:type="spellEnd"/>
            <w:r w:rsidRPr="007164FF">
              <w:rPr>
                <w:rFonts w:ascii="Arial" w:hAnsi="Arial" w:cs="Arial"/>
                <w:color w:val="000000"/>
                <w:sz w:val="12"/>
                <w:szCs w:val="16"/>
                <w:lang w:eastAsia="en-AU"/>
              </w:rPr>
              <w:t>.</w:t>
            </w:r>
            <w:r w:rsidRPr="007164FF">
              <w:rPr>
                <w:rFonts w:ascii="Arial" w:hAnsi="Arial" w:cs="Arial"/>
                <w:color w:val="000000"/>
                <w:sz w:val="12"/>
                <w:szCs w:val="16"/>
                <w:lang w:eastAsia="en-AU"/>
              </w:rPr>
              <w:br w:type="page"/>
            </w:r>
          </w:p>
        </w:tc>
        <w:tc>
          <w:tcPr>
            <w:tcW w:w="550" w:type="pct"/>
            <w:tcBorders>
              <w:top w:val="single" w:sz="12" w:space="0" w:color="auto"/>
              <w:bottom w:val="single" w:sz="4" w:space="0" w:color="auto"/>
            </w:tcBorders>
            <w:shd w:val="clear" w:color="auto" w:fill="auto"/>
            <w:vAlign w:val="center"/>
            <w:hideMark/>
          </w:tcPr>
          <w:p w14:paraId="3A34DA80" w14:textId="77777777" w:rsidR="009036B8"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CSBWG Chair,</w:t>
            </w:r>
            <w:r w:rsidRPr="007164FF">
              <w:rPr>
                <w:rFonts w:ascii="Arial" w:hAnsi="Arial" w:cs="Arial"/>
                <w:color w:val="000000"/>
                <w:sz w:val="12"/>
                <w:szCs w:val="16"/>
                <w:lang w:eastAsia="en-AU"/>
              </w:rPr>
              <w:br w:type="page"/>
            </w:r>
          </w:p>
          <w:p w14:paraId="18AF231D"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GGC Chair</w:t>
            </w:r>
          </w:p>
          <w:p w14:paraId="11E2D55F"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46205C14"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ADSO</w:t>
            </w:r>
          </w:p>
          <w:p w14:paraId="62793871"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2 meetings - funded by EU</w:t>
            </w:r>
          </w:p>
        </w:tc>
        <w:tc>
          <w:tcPr>
            <w:tcW w:w="549" w:type="pct"/>
            <w:tcBorders>
              <w:top w:val="single" w:sz="12" w:space="0" w:color="auto"/>
              <w:bottom w:val="single" w:sz="4" w:space="0" w:color="auto"/>
            </w:tcBorders>
            <w:shd w:val="clear" w:color="auto" w:fill="auto"/>
            <w:vAlign w:val="center"/>
          </w:tcPr>
          <w:p w14:paraId="5F772456"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4" w:space="0" w:color="auto"/>
            </w:tcBorders>
            <w:shd w:val="clear" w:color="auto" w:fill="auto"/>
            <w:vAlign w:val="center"/>
            <w:hideMark/>
          </w:tcPr>
          <w:p w14:paraId="78B9D68C"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4" w:space="0" w:color="auto"/>
              <w:right w:val="single" w:sz="12" w:space="0" w:color="auto"/>
            </w:tcBorders>
            <w:shd w:val="clear" w:color="auto" w:fill="auto"/>
            <w:vAlign w:val="center"/>
            <w:hideMark/>
          </w:tcPr>
          <w:p w14:paraId="0C68BADD"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ADSO</w:t>
            </w:r>
          </w:p>
        </w:tc>
      </w:tr>
      <w:tr w:rsidR="009036B8" w:rsidRPr="007164FF" w14:paraId="0D185B98" w14:textId="77777777" w:rsidTr="009036B8">
        <w:trPr>
          <w:cantSplit/>
          <w:trHeight w:val="958"/>
          <w:jc w:val="center"/>
        </w:trPr>
        <w:tc>
          <w:tcPr>
            <w:tcW w:w="298" w:type="pct"/>
            <w:tcBorders>
              <w:top w:val="single" w:sz="4" w:space="0" w:color="auto"/>
              <w:left w:val="single" w:sz="12" w:space="0" w:color="auto"/>
              <w:bottom w:val="single" w:sz="4" w:space="0" w:color="auto"/>
            </w:tcBorders>
            <w:shd w:val="clear" w:color="auto" w:fill="auto"/>
            <w:vAlign w:val="center"/>
          </w:tcPr>
          <w:p w14:paraId="30A955D2"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3.6.5.1</w:t>
            </w:r>
          </w:p>
        </w:tc>
        <w:tc>
          <w:tcPr>
            <w:tcW w:w="855" w:type="pct"/>
            <w:tcBorders>
              <w:top w:val="single" w:sz="4" w:space="0" w:color="auto"/>
              <w:bottom w:val="single" w:sz="4" w:space="0" w:color="auto"/>
            </w:tcBorders>
            <w:shd w:val="clear" w:color="auto" w:fill="auto"/>
            <w:vAlign w:val="center"/>
          </w:tcPr>
          <w:p w14:paraId="6B4E25F0" w14:textId="77777777" w:rsidR="009036B8" w:rsidRPr="007164FF" w:rsidRDefault="009036B8" w:rsidP="00686CC5">
            <w:pPr>
              <w:spacing w:beforeLines="60" w:before="144" w:afterLines="60" w:after="144"/>
              <w:ind w:left="167"/>
              <w:jc w:val="left"/>
              <w:rPr>
                <w:rFonts w:ascii="Arial" w:hAnsi="Arial" w:cs="Arial"/>
                <w:color w:val="000000"/>
                <w:sz w:val="12"/>
                <w:szCs w:val="16"/>
                <w:lang w:eastAsia="en-AU"/>
              </w:rPr>
            </w:pPr>
            <w:r w:rsidRPr="007164FF">
              <w:rPr>
                <w:rFonts w:ascii="Arial" w:hAnsi="Arial" w:cs="Arial"/>
                <w:color w:val="000000"/>
                <w:sz w:val="12"/>
                <w:szCs w:val="16"/>
                <w:lang w:eastAsia="en-AU"/>
              </w:rPr>
              <w:t>including; the Atlantic Ocean Research Alliance(AORA)</w:t>
            </w:r>
          </w:p>
        </w:tc>
        <w:tc>
          <w:tcPr>
            <w:tcW w:w="245" w:type="pct"/>
            <w:tcBorders>
              <w:top w:val="single" w:sz="4" w:space="0" w:color="auto"/>
              <w:bottom w:val="single" w:sz="4" w:space="0" w:color="auto"/>
            </w:tcBorders>
            <w:shd w:val="clear" w:color="auto" w:fill="auto"/>
            <w:vAlign w:val="center"/>
          </w:tcPr>
          <w:p w14:paraId="3012616C"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4" w:space="0" w:color="auto"/>
            </w:tcBorders>
            <w:shd w:val="clear" w:color="auto" w:fill="auto"/>
            <w:vAlign w:val="center"/>
          </w:tcPr>
          <w:p w14:paraId="4C30422D" w14:textId="77777777" w:rsidR="009036B8" w:rsidRPr="007164FF" w:rsidRDefault="009036B8" w:rsidP="00686CC5">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4" w:space="0" w:color="auto"/>
            </w:tcBorders>
            <w:shd w:val="clear" w:color="auto" w:fill="auto"/>
            <w:vAlign w:val="center"/>
          </w:tcPr>
          <w:p w14:paraId="72679F4C"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C57167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4062782"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B2649E4" w14:textId="77777777" w:rsidR="009036B8" w:rsidRPr="007164FF" w:rsidRDefault="009036B8" w:rsidP="00686CC5">
            <w:pPr>
              <w:spacing w:beforeLines="60" w:before="144" w:afterLines="60" w:after="144"/>
              <w:jc w:val="left"/>
              <w:rPr>
                <w:rFonts w:ascii="Arial" w:hAnsi="Arial" w:cs="Arial"/>
                <w:sz w:val="12"/>
                <w:szCs w:val="20"/>
                <w:lang w:eastAsia="en-AU"/>
              </w:rPr>
            </w:pPr>
          </w:p>
        </w:tc>
        <w:tc>
          <w:tcPr>
            <w:tcW w:w="427" w:type="pct"/>
            <w:tcBorders>
              <w:top w:val="single" w:sz="4" w:space="0" w:color="auto"/>
              <w:bottom w:val="single" w:sz="4" w:space="0" w:color="auto"/>
            </w:tcBorders>
            <w:shd w:val="clear" w:color="auto" w:fill="auto"/>
            <w:vAlign w:val="center"/>
          </w:tcPr>
          <w:p w14:paraId="06ED9B5B"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c>
          <w:tcPr>
            <w:tcW w:w="428" w:type="pct"/>
            <w:tcBorders>
              <w:top w:val="single" w:sz="4" w:space="0" w:color="auto"/>
              <w:bottom w:val="single" w:sz="4" w:space="0" w:color="auto"/>
              <w:right w:val="single" w:sz="12" w:space="0" w:color="auto"/>
            </w:tcBorders>
            <w:shd w:val="clear" w:color="auto" w:fill="auto"/>
            <w:vAlign w:val="center"/>
          </w:tcPr>
          <w:p w14:paraId="646D9858"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r>
      <w:tr w:rsidR="009036B8" w:rsidRPr="007164FF" w14:paraId="25390EC3" w14:textId="77777777" w:rsidTr="009036B8">
        <w:trPr>
          <w:cantSplit/>
          <w:trHeight w:val="958"/>
          <w:jc w:val="center"/>
        </w:trPr>
        <w:tc>
          <w:tcPr>
            <w:tcW w:w="298" w:type="pct"/>
            <w:tcBorders>
              <w:top w:val="single" w:sz="4" w:space="0" w:color="auto"/>
              <w:left w:val="single" w:sz="12" w:space="0" w:color="auto"/>
            </w:tcBorders>
            <w:shd w:val="clear" w:color="auto" w:fill="auto"/>
            <w:vAlign w:val="center"/>
          </w:tcPr>
          <w:p w14:paraId="7A7E819A"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3.6.5.2</w:t>
            </w:r>
          </w:p>
        </w:tc>
        <w:tc>
          <w:tcPr>
            <w:tcW w:w="855" w:type="pct"/>
            <w:tcBorders>
              <w:top w:val="single" w:sz="4" w:space="0" w:color="auto"/>
            </w:tcBorders>
            <w:shd w:val="clear" w:color="auto" w:fill="auto"/>
            <w:vAlign w:val="center"/>
          </w:tcPr>
          <w:p w14:paraId="623EDCCE" w14:textId="77777777" w:rsidR="009036B8" w:rsidRPr="00380D92" w:rsidRDefault="009036B8" w:rsidP="00686CC5">
            <w:pPr>
              <w:spacing w:beforeLines="60" w:before="144" w:afterLines="60" w:after="144"/>
              <w:ind w:left="167"/>
              <w:jc w:val="left"/>
              <w:rPr>
                <w:rFonts w:ascii="Arial" w:hAnsi="Arial" w:cs="Arial"/>
                <w:color w:val="000000"/>
                <w:sz w:val="12"/>
                <w:szCs w:val="16"/>
                <w:lang w:eastAsia="en-AU"/>
              </w:rPr>
            </w:pPr>
            <w:r>
              <w:rPr>
                <w:rFonts w:ascii="Arial" w:hAnsi="Arial" w:cs="Arial"/>
                <w:i/>
                <w:color w:val="000000"/>
                <w:sz w:val="12"/>
                <w:szCs w:val="16"/>
                <w:lang w:eastAsia="en-AU"/>
              </w:rPr>
              <w:t xml:space="preserve">Seabed 2030 </w:t>
            </w:r>
            <w:r>
              <w:rPr>
                <w:rFonts w:ascii="Arial" w:hAnsi="Arial" w:cs="Arial"/>
                <w:color w:val="000000"/>
                <w:sz w:val="12"/>
                <w:szCs w:val="16"/>
                <w:lang w:eastAsia="en-AU"/>
              </w:rPr>
              <w:t>Project</w:t>
            </w:r>
          </w:p>
        </w:tc>
        <w:tc>
          <w:tcPr>
            <w:tcW w:w="245" w:type="pct"/>
            <w:tcBorders>
              <w:top w:val="single" w:sz="4" w:space="0" w:color="auto"/>
            </w:tcBorders>
            <w:shd w:val="clear" w:color="auto" w:fill="auto"/>
            <w:vAlign w:val="center"/>
          </w:tcPr>
          <w:p w14:paraId="20A9A3A1"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tcBorders>
            <w:shd w:val="clear" w:color="auto" w:fill="auto"/>
            <w:vAlign w:val="center"/>
          </w:tcPr>
          <w:p w14:paraId="26F71455" w14:textId="77777777" w:rsidR="009036B8" w:rsidRPr="007164FF" w:rsidRDefault="009036B8" w:rsidP="00686CC5">
            <w:pPr>
              <w:spacing w:beforeLines="60" w:before="144" w:afterLines="60" w:after="144"/>
              <w:jc w:val="left"/>
              <w:rPr>
                <w:rFonts w:ascii="Arial" w:hAnsi="Arial" w:cs="Arial"/>
                <w:sz w:val="12"/>
                <w:szCs w:val="20"/>
                <w:lang w:eastAsia="en-AU"/>
              </w:rPr>
            </w:pPr>
          </w:p>
        </w:tc>
        <w:tc>
          <w:tcPr>
            <w:tcW w:w="610" w:type="pct"/>
            <w:tcBorders>
              <w:top w:val="single" w:sz="4" w:space="0" w:color="auto"/>
            </w:tcBorders>
            <w:shd w:val="clear" w:color="auto" w:fill="auto"/>
            <w:vAlign w:val="center"/>
          </w:tcPr>
          <w:p w14:paraId="6FD3C73C"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tcBorders>
            <w:shd w:val="clear" w:color="auto" w:fill="auto"/>
            <w:vAlign w:val="center"/>
          </w:tcPr>
          <w:p w14:paraId="2A8F3824" w14:textId="77777777" w:rsidR="009036B8" w:rsidRDefault="009036B8" w:rsidP="00686CC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Chair GGC</w:t>
            </w:r>
          </w:p>
          <w:p w14:paraId="536993E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550" w:type="pct"/>
            <w:tcBorders>
              <w:top w:val="single" w:sz="4" w:space="0" w:color="auto"/>
            </w:tcBorders>
            <w:shd w:val="clear" w:color="auto" w:fill="auto"/>
            <w:vAlign w:val="center"/>
          </w:tcPr>
          <w:p w14:paraId="145C8C38"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tcBorders>
            <w:shd w:val="clear" w:color="auto" w:fill="auto"/>
            <w:vAlign w:val="center"/>
          </w:tcPr>
          <w:p w14:paraId="3D7BFEC2" w14:textId="77777777" w:rsidR="009036B8" w:rsidRPr="007164FF" w:rsidRDefault="009036B8" w:rsidP="00686CC5">
            <w:pPr>
              <w:spacing w:beforeLines="60" w:before="144" w:afterLines="60" w:after="144"/>
              <w:jc w:val="left"/>
              <w:rPr>
                <w:rFonts w:ascii="Arial" w:hAnsi="Arial" w:cs="Arial"/>
                <w:sz w:val="12"/>
                <w:szCs w:val="20"/>
                <w:lang w:eastAsia="en-AU"/>
              </w:rPr>
            </w:pPr>
          </w:p>
        </w:tc>
        <w:tc>
          <w:tcPr>
            <w:tcW w:w="427" w:type="pct"/>
            <w:tcBorders>
              <w:top w:val="single" w:sz="4" w:space="0" w:color="auto"/>
            </w:tcBorders>
            <w:shd w:val="clear" w:color="auto" w:fill="auto"/>
            <w:vAlign w:val="center"/>
          </w:tcPr>
          <w:p w14:paraId="58E93E14"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c>
          <w:tcPr>
            <w:tcW w:w="428" w:type="pct"/>
            <w:tcBorders>
              <w:top w:val="single" w:sz="4" w:space="0" w:color="auto"/>
              <w:right w:val="single" w:sz="12" w:space="0" w:color="auto"/>
            </w:tcBorders>
            <w:shd w:val="clear" w:color="auto" w:fill="auto"/>
            <w:vAlign w:val="center"/>
          </w:tcPr>
          <w:p w14:paraId="06FF6ACC"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p>
        </w:tc>
      </w:tr>
      <w:tr w:rsidR="009036B8" w:rsidRPr="007164FF" w14:paraId="58AB5BDE" w14:textId="77777777" w:rsidTr="009036B8">
        <w:trPr>
          <w:cantSplit/>
          <w:trHeight w:val="3052"/>
          <w:jc w:val="center"/>
        </w:trPr>
        <w:tc>
          <w:tcPr>
            <w:tcW w:w="298" w:type="pct"/>
            <w:tcBorders>
              <w:top w:val="single" w:sz="12" w:space="0" w:color="auto"/>
              <w:left w:val="single" w:sz="12" w:space="0" w:color="auto"/>
            </w:tcBorders>
            <w:shd w:val="clear" w:color="auto" w:fill="auto"/>
            <w:vAlign w:val="center"/>
            <w:hideMark/>
          </w:tcPr>
          <w:p w14:paraId="18F80E4F"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3.6.6</w:t>
            </w:r>
          </w:p>
        </w:tc>
        <w:tc>
          <w:tcPr>
            <w:tcW w:w="855" w:type="pct"/>
            <w:tcBorders>
              <w:top w:val="single" w:sz="12" w:space="0" w:color="auto"/>
            </w:tcBorders>
            <w:shd w:val="clear" w:color="auto" w:fill="auto"/>
            <w:vAlign w:val="center"/>
            <w:hideMark/>
          </w:tcPr>
          <w:p w14:paraId="7F499A67"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Maintain IHO bathymetric publications, including: </w:t>
            </w:r>
          </w:p>
          <w:p w14:paraId="45B559FA" w14:textId="77777777" w:rsidR="009036B8" w:rsidRPr="007164FF" w:rsidRDefault="009036B8" w:rsidP="00686CC5">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B-4 - </w:t>
            </w:r>
            <w:r w:rsidRPr="007164FF">
              <w:rPr>
                <w:rFonts w:ascii="Arial" w:hAnsi="Arial" w:cs="Arial"/>
                <w:i/>
                <w:iCs/>
                <w:color w:val="000000"/>
                <w:sz w:val="12"/>
                <w:szCs w:val="16"/>
                <w:lang w:eastAsia="en-AU"/>
              </w:rPr>
              <w:t>Information Concerning Recent Bathymetric Data</w:t>
            </w:r>
            <w:r w:rsidRPr="007164FF">
              <w:rPr>
                <w:rFonts w:ascii="Arial" w:hAnsi="Arial" w:cs="Arial"/>
                <w:color w:val="000000"/>
                <w:sz w:val="12"/>
                <w:szCs w:val="16"/>
                <w:lang w:eastAsia="en-AU"/>
              </w:rPr>
              <w:t xml:space="preserve"> </w:t>
            </w:r>
          </w:p>
          <w:p w14:paraId="5949AFB3" w14:textId="77777777" w:rsidR="009036B8" w:rsidRPr="007164FF" w:rsidRDefault="009036B8" w:rsidP="00686CC5">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B-6 - </w:t>
            </w:r>
            <w:r w:rsidRPr="007164FF">
              <w:rPr>
                <w:rFonts w:ascii="Arial" w:hAnsi="Arial" w:cs="Arial"/>
                <w:i/>
                <w:iCs/>
                <w:color w:val="000000"/>
                <w:sz w:val="12"/>
                <w:szCs w:val="16"/>
                <w:lang w:eastAsia="en-AU"/>
              </w:rPr>
              <w:t>Standardization of Undersea Feature Names</w:t>
            </w:r>
            <w:r w:rsidRPr="007164FF">
              <w:rPr>
                <w:rFonts w:ascii="Arial" w:hAnsi="Arial" w:cs="Arial"/>
                <w:color w:val="000000"/>
                <w:sz w:val="12"/>
                <w:szCs w:val="16"/>
                <w:lang w:eastAsia="en-AU"/>
              </w:rPr>
              <w:t xml:space="preserve"> </w:t>
            </w:r>
          </w:p>
          <w:p w14:paraId="7AE644BC" w14:textId="77777777" w:rsidR="009036B8" w:rsidRPr="007164FF" w:rsidRDefault="009036B8" w:rsidP="00686CC5">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B-8 - </w:t>
            </w:r>
            <w:r w:rsidRPr="007164FF">
              <w:rPr>
                <w:rFonts w:ascii="Arial" w:hAnsi="Arial" w:cs="Arial"/>
                <w:i/>
                <w:iCs/>
                <w:color w:val="000000"/>
                <w:sz w:val="12"/>
                <w:szCs w:val="16"/>
                <w:lang w:eastAsia="en-AU"/>
              </w:rPr>
              <w:t>Gazetteer of Geographical Names of Undersea Features</w:t>
            </w:r>
            <w:r w:rsidRPr="007164FF">
              <w:rPr>
                <w:rFonts w:ascii="Arial" w:hAnsi="Arial" w:cs="Arial"/>
                <w:color w:val="000000"/>
                <w:sz w:val="12"/>
                <w:szCs w:val="16"/>
                <w:lang w:eastAsia="en-AU"/>
              </w:rPr>
              <w:t xml:space="preserve"> </w:t>
            </w:r>
          </w:p>
          <w:p w14:paraId="6EE7D0E9" w14:textId="77777777" w:rsidR="009036B8" w:rsidRPr="007164FF" w:rsidRDefault="009036B8" w:rsidP="00686CC5">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B-9 - </w:t>
            </w:r>
            <w:r w:rsidRPr="007164FF">
              <w:rPr>
                <w:rFonts w:ascii="Arial" w:hAnsi="Arial" w:cs="Arial"/>
                <w:i/>
                <w:iCs/>
                <w:color w:val="000000"/>
                <w:sz w:val="12"/>
                <w:szCs w:val="16"/>
                <w:lang w:eastAsia="en-AU"/>
              </w:rPr>
              <w:t>GEBCO Digital Atlas</w:t>
            </w:r>
            <w:r w:rsidRPr="007164FF">
              <w:rPr>
                <w:rFonts w:ascii="Arial" w:hAnsi="Arial" w:cs="Arial"/>
                <w:color w:val="000000"/>
                <w:sz w:val="12"/>
                <w:szCs w:val="16"/>
                <w:lang w:eastAsia="en-AU"/>
              </w:rPr>
              <w:t xml:space="preserve"> </w:t>
            </w:r>
          </w:p>
          <w:p w14:paraId="4E467B25" w14:textId="77777777" w:rsidR="009036B8" w:rsidRPr="007164FF" w:rsidRDefault="009036B8" w:rsidP="00686CC5">
            <w:pPr>
              <w:spacing w:beforeLines="60" w:before="144" w:afterLines="60" w:after="144"/>
              <w:ind w:left="17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B-10 - </w:t>
            </w:r>
            <w:r w:rsidRPr="007164FF">
              <w:rPr>
                <w:rFonts w:ascii="Arial" w:hAnsi="Arial" w:cs="Arial"/>
                <w:i/>
                <w:iCs/>
                <w:color w:val="000000"/>
                <w:sz w:val="12"/>
                <w:szCs w:val="16"/>
                <w:lang w:eastAsia="en-AU"/>
              </w:rPr>
              <w:t>The History of GEBCO</w:t>
            </w:r>
            <w:r w:rsidRPr="007164FF">
              <w:rPr>
                <w:rFonts w:ascii="Arial" w:hAnsi="Arial" w:cs="Arial"/>
                <w:color w:val="000000"/>
                <w:sz w:val="12"/>
                <w:szCs w:val="16"/>
                <w:lang w:eastAsia="en-AU"/>
              </w:rPr>
              <w:t xml:space="preserve"> </w:t>
            </w:r>
          </w:p>
          <w:p w14:paraId="00EF2811" w14:textId="77777777" w:rsidR="009036B8" w:rsidRPr="002742EA" w:rsidRDefault="009036B8" w:rsidP="00686CC5">
            <w:pPr>
              <w:spacing w:beforeLines="60" w:before="144" w:afterLines="60" w:after="144"/>
              <w:ind w:left="174"/>
              <w:jc w:val="left"/>
              <w:rPr>
                <w:rFonts w:ascii="Arial" w:hAnsi="Arial" w:cs="Arial"/>
                <w:iCs/>
                <w:color w:val="000000"/>
                <w:sz w:val="12"/>
                <w:szCs w:val="16"/>
                <w:lang w:eastAsia="en-AU"/>
              </w:rPr>
            </w:pPr>
            <w:r w:rsidRPr="007164FF">
              <w:rPr>
                <w:rFonts w:ascii="Arial" w:hAnsi="Arial" w:cs="Arial"/>
                <w:color w:val="000000"/>
                <w:sz w:val="12"/>
                <w:szCs w:val="16"/>
                <w:lang w:eastAsia="en-AU"/>
              </w:rPr>
              <w:t xml:space="preserve">B-11 - </w:t>
            </w:r>
            <w:r w:rsidRPr="007164FF">
              <w:rPr>
                <w:rFonts w:ascii="Arial" w:hAnsi="Arial" w:cs="Arial"/>
                <w:i/>
                <w:iCs/>
                <w:color w:val="000000"/>
                <w:sz w:val="12"/>
                <w:szCs w:val="16"/>
                <w:lang w:eastAsia="en-AU"/>
              </w:rPr>
              <w:t>IHO-IOC GEBCO Cook Book</w:t>
            </w:r>
            <w:r>
              <w:rPr>
                <w:rFonts w:ascii="Arial" w:hAnsi="Arial" w:cs="Arial"/>
                <w:iCs/>
                <w:color w:val="000000"/>
                <w:sz w:val="12"/>
                <w:szCs w:val="16"/>
                <w:lang w:eastAsia="en-AU"/>
              </w:rPr>
              <w:t>)</w:t>
            </w:r>
          </w:p>
        </w:tc>
        <w:tc>
          <w:tcPr>
            <w:tcW w:w="245" w:type="pct"/>
            <w:tcBorders>
              <w:top w:val="single" w:sz="12" w:space="0" w:color="auto"/>
            </w:tcBorders>
            <w:shd w:val="clear" w:color="auto" w:fill="auto"/>
            <w:vAlign w:val="center"/>
            <w:hideMark/>
          </w:tcPr>
          <w:p w14:paraId="71E0BDAF"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2.6</w:t>
            </w:r>
          </w:p>
        </w:tc>
        <w:tc>
          <w:tcPr>
            <w:tcW w:w="488" w:type="pct"/>
            <w:tcBorders>
              <w:top w:val="single" w:sz="12" w:space="0" w:color="auto"/>
            </w:tcBorders>
            <w:shd w:val="clear" w:color="auto" w:fill="auto"/>
            <w:vAlign w:val="center"/>
            <w:hideMark/>
          </w:tcPr>
          <w:p w14:paraId="55D9D48A"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tc>
        <w:tc>
          <w:tcPr>
            <w:tcW w:w="610" w:type="pct"/>
            <w:tcBorders>
              <w:top w:val="single" w:sz="12" w:space="0" w:color="auto"/>
            </w:tcBorders>
            <w:shd w:val="clear" w:color="auto" w:fill="auto"/>
            <w:vAlign w:val="center"/>
            <w:hideMark/>
          </w:tcPr>
          <w:p w14:paraId="20BBA227"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publications updated</w:t>
            </w:r>
          </w:p>
        </w:tc>
        <w:tc>
          <w:tcPr>
            <w:tcW w:w="550" w:type="pct"/>
            <w:tcBorders>
              <w:top w:val="single" w:sz="12" w:space="0" w:color="auto"/>
            </w:tcBorders>
            <w:shd w:val="clear" w:color="auto" w:fill="auto"/>
            <w:vAlign w:val="center"/>
            <w:hideMark/>
          </w:tcPr>
          <w:p w14:paraId="59487AD9"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4C9DB803"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59A93B7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549" w:type="pct"/>
            <w:tcBorders>
              <w:top w:val="single" w:sz="12" w:space="0" w:color="auto"/>
            </w:tcBorders>
            <w:shd w:val="clear" w:color="auto" w:fill="auto"/>
            <w:vAlign w:val="center"/>
          </w:tcPr>
          <w:p w14:paraId="4C5BC935" w14:textId="77777777" w:rsidR="009036B8" w:rsidRPr="007164FF" w:rsidRDefault="009036B8" w:rsidP="00686CC5">
            <w:pPr>
              <w:spacing w:beforeLines="60" w:before="144" w:afterLines="60" w:after="144"/>
              <w:jc w:val="left"/>
              <w:rPr>
                <w:rFonts w:ascii="Arial" w:hAnsi="Arial" w:cs="Arial"/>
                <w:color w:val="000000"/>
                <w:sz w:val="12"/>
                <w:lang w:eastAsia="en-AU"/>
              </w:rPr>
            </w:pPr>
          </w:p>
        </w:tc>
        <w:tc>
          <w:tcPr>
            <w:tcW w:w="427" w:type="pct"/>
            <w:tcBorders>
              <w:top w:val="single" w:sz="12" w:space="0" w:color="auto"/>
            </w:tcBorders>
            <w:shd w:val="clear" w:color="auto" w:fill="auto"/>
            <w:vAlign w:val="center"/>
            <w:hideMark/>
          </w:tcPr>
          <w:p w14:paraId="7842C2D4"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right w:val="single" w:sz="12" w:space="0" w:color="auto"/>
            </w:tcBorders>
            <w:shd w:val="clear" w:color="auto" w:fill="auto"/>
            <w:vAlign w:val="center"/>
            <w:hideMark/>
          </w:tcPr>
          <w:p w14:paraId="34393148"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r>
              <w:rPr>
                <w:rFonts w:ascii="Arial" w:hAnsi="Arial" w:cs="Arial"/>
                <w:color w:val="000000"/>
                <w:sz w:val="12"/>
                <w:szCs w:val="16"/>
                <w:lang w:eastAsia="en-AU"/>
              </w:rPr>
              <w:t>/ADCS</w:t>
            </w:r>
          </w:p>
        </w:tc>
      </w:tr>
      <w:tr w:rsidR="009036B8" w:rsidRPr="007164FF" w14:paraId="3D2945C8" w14:textId="77777777" w:rsidTr="009036B8">
        <w:trPr>
          <w:cantSplit/>
          <w:trHeight w:val="1807"/>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40F048FD"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3.6.7</w:t>
            </w:r>
          </w:p>
        </w:tc>
        <w:tc>
          <w:tcPr>
            <w:tcW w:w="855" w:type="pct"/>
            <w:tcBorders>
              <w:top w:val="single" w:sz="12" w:space="0" w:color="auto"/>
              <w:bottom w:val="single" w:sz="12" w:space="0" w:color="auto"/>
            </w:tcBorders>
            <w:shd w:val="clear" w:color="auto" w:fill="auto"/>
            <w:vAlign w:val="center"/>
            <w:hideMark/>
          </w:tcPr>
          <w:p w14:paraId="5D2CD69E"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45" w:type="pct"/>
            <w:tcBorders>
              <w:top w:val="single" w:sz="12" w:space="0" w:color="auto"/>
              <w:bottom w:val="single" w:sz="12" w:space="0" w:color="auto"/>
            </w:tcBorders>
            <w:shd w:val="clear" w:color="auto" w:fill="auto"/>
            <w:vAlign w:val="center"/>
            <w:hideMark/>
          </w:tcPr>
          <w:p w14:paraId="1C325AE5"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52D5C175"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IOC</w:t>
            </w:r>
          </w:p>
        </w:tc>
        <w:tc>
          <w:tcPr>
            <w:tcW w:w="610" w:type="pct"/>
            <w:tcBorders>
              <w:top w:val="single" w:sz="12" w:space="0" w:color="auto"/>
              <w:bottom w:val="single" w:sz="12" w:space="0" w:color="auto"/>
            </w:tcBorders>
            <w:shd w:val="clear" w:color="auto" w:fill="auto"/>
            <w:vAlign w:val="center"/>
            <w:hideMark/>
          </w:tcPr>
          <w:p w14:paraId="6D6B7D2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Development of Roadmap for Outreach and Education Working Group.</w:t>
            </w:r>
            <w:r w:rsidRPr="007164FF">
              <w:rPr>
                <w:rFonts w:ascii="Arial" w:hAnsi="Arial" w:cs="Arial"/>
                <w:color w:val="000000"/>
                <w:sz w:val="12"/>
                <w:szCs w:val="16"/>
                <w:lang w:eastAsia="en-AU"/>
              </w:rPr>
              <w:br/>
              <w:t>Development of Education Materials.</w:t>
            </w:r>
            <w:r w:rsidRPr="007164FF">
              <w:rPr>
                <w:rFonts w:ascii="Arial" w:hAnsi="Arial" w:cs="Arial"/>
                <w:color w:val="000000"/>
                <w:sz w:val="12"/>
                <w:szCs w:val="16"/>
                <w:lang w:eastAsia="en-AU"/>
              </w:rPr>
              <w:br/>
              <w:t>Printing of GEBCO World Map in MS.</w:t>
            </w:r>
            <w:r w:rsidRPr="007164FF">
              <w:rPr>
                <w:rFonts w:ascii="Arial" w:hAnsi="Arial" w:cs="Arial"/>
                <w:color w:val="000000"/>
                <w:sz w:val="12"/>
                <w:szCs w:val="16"/>
                <w:lang w:eastAsia="en-AU"/>
              </w:rPr>
              <w:br/>
              <w:t>Continuous</w:t>
            </w:r>
          </w:p>
        </w:tc>
        <w:tc>
          <w:tcPr>
            <w:tcW w:w="550" w:type="pct"/>
            <w:tcBorders>
              <w:top w:val="single" w:sz="12" w:space="0" w:color="auto"/>
              <w:bottom w:val="single" w:sz="12" w:space="0" w:color="auto"/>
            </w:tcBorders>
            <w:shd w:val="clear" w:color="auto" w:fill="auto"/>
            <w:vAlign w:val="center"/>
            <w:hideMark/>
          </w:tcPr>
          <w:p w14:paraId="4FADC864"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58ED8236"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2AA94250" w14:textId="77777777" w:rsidR="009036B8" w:rsidRPr="007164FF" w:rsidRDefault="009036B8" w:rsidP="00686CC5">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Provided from GEBCO Fund</w:t>
            </w:r>
          </w:p>
        </w:tc>
        <w:tc>
          <w:tcPr>
            <w:tcW w:w="549" w:type="pct"/>
            <w:tcBorders>
              <w:top w:val="single" w:sz="12" w:space="0" w:color="auto"/>
              <w:bottom w:val="single" w:sz="12" w:space="0" w:color="auto"/>
            </w:tcBorders>
            <w:shd w:val="clear" w:color="auto" w:fill="auto"/>
            <w:vAlign w:val="center"/>
            <w:hideMark/>
          </w:tcPr>
          <w:p w14:paraId="3A61B1B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50EC3563"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10C90ABB"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15A31B4D" w14:textId="77777777" w:rsidTr="009036B8">
        <w:trPr>
          <w:cantSplit/>
          <w:trHeight w:val="1677"/>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7366DE8C"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3.6.8</w:t>
            </w:r>
          </w:p>
        </w:tc>
        <w:tc>
          <w:tcPr>
            <w:tcW w:w="855" w:type="pct"/>
            <w:tcBorders>
              <w:top w:val="single" w:sz="12" w:space="0" w:color="auto"/>
              <w:bottom w:val="single" w:sz="12" w:space="0" w:color="auto"/>
            </w:tcBorders>
            <w:shd w:val="clear" w:color="auto" w:fill="auto"/>
            <w:vAlign w:val="center"/>
            <w:hideMark/>
          </w:tcPr>
          <w:p w14:paraId="4C749958"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Maintain GEBCO Web site</w:t>
            </w:r>
          </w:p>
        </w:tc>
        <w:tc>
          <w:tcPr>
            <w:tcW w:w="245" w:type="pct"/>
            <w:tcBorders>
              <w:top w:val="single" w:sz="12" w:space="0" w:color="auto"/>
              <w:bottom w:val="single" w:sz="12" w:space="0" w:color="auto"/>
            </w:tcBorders>
            <w:shd w:val="clear" w:color="auto" w:fill="auto"/>
            <w:vAlign w:val="center"/>
            <w:hideMark/>
          </w:tcPr>
          <w:p w14:paraId="302BA1CE"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14EB37B3"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BODC</w:t>
            </w:r>
          </w:p>
        </w:tc>
        <w:tc>
          <w:tcPr>
            <w:tcW w:w="610" w:type="pct"/>
            <w:tcBorders>
              <w:top w:val="single" w:sz="12" w:space="0" w:color="auto"/>
              <w:bottom w:val="single" w:sz="12" w:space="0" w:color="auto"/>
            </w:tcBorders>
            <w:shd w:val="clear" w:color="auto" w:fill="auto"/>
            <w:vAlign w:val="center"/>
            <w:hideMark/>
          </w:tcPr>
          <w:p w14:paraId="1EC49C08"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Content of GEBCO web site continually updated with news items; information about meetings and events and information about and links to new products.</w:t>
            </w:r>
          </w:p>
          <w:p w14:paraId="77A295C0"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3357E574"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4E0A72F9"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01E9A083" w14:textId="77777777" w:rsidR="009036B8" w:rsidRPr="007164FF" w:rsidRDefault="009036B8" w:rsidP="00686CC5">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Provided from GEBCO Fund</w:t>
            </w:r>
          </w:p>
        </w:tc>
        <w:tc>
          <w:tcPr>
            <w:tcW w:w="549" w:type="pct"/>
            <w:tcBorders>
              <w:top w:val="single" w:sz="12" w:space="0" w:color="auto"/>
              <w:bottom w:val="single" w:sz="12" w:space="0" w:color="auto"/>
            </w:tcBorders>
            <w:shd w:val="clear" w:color="auto" w:fill="auto"/>
            <w:vAlign w:val="center"/>
            <w:hideMark/>
          </w:tcPr>
          <w:p w14:paraId="7ABF8433"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203F84BA"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3FD3A937"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69A6338D" w14:textId="77777777" w:rsidTr="009036B8">
        <w:trPr>
          <w:cantSplit/>
          <w:trHeight w:val="1233"/>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2D5B03C2"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3.6.9</w:t>
            </w:r>
          </w:p>
        </w:tc>
        <w:tc>
          <w:tcPr>
            <w:tcW w:w="855" w:type="pct"/>
            <w:tcBorders>
              <w:top w:val="single" w:sz="12" w:space="0" w:color="auto"/>
              <w:bottom w:val="single" w:sz="12" w:space="0" w:color="auto"/>
            </w:tcBorders>
            <w:shd w:val="clear" w:color="auto" w:fill="auto"/>
            <w:vAlign w:val="center"/>
            <w:hideMark/>
          </w:tcPr>
          <w:p w14:paraId="17ABF874"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Develop short course and course material on compiling digital bathymetric models (DBMs) to be included in GEBCO from a heterogeneous bathymetric source database</w:t>
            </w:r>
          </w:p>
        </w:tc>
        <w:tc>
          <w:tcPr>
            <w:tcW w:w="245" w:type="pct"/>
            <w:tcBorders>
              <w:top w:val="single" w:sz="12" w:space="0" w:color="auto"/>
              <w:bottom w:val="single" w:sz="12" w:space="0" w:color="auto"/>
            </w:tcBorders>
            <w:shd w:val="clear" w:color="auto" w:fill="auto"/>
            <w:vAlign w:val="center"/>
            <w:hideMark/>
          </w:tcPr>
          <w:p w14:paraId="3B673EDA"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r w:rsidRPr="007164FF">
              <w:rPr>
                <w:rFonts w:ascii="Arial" w:hAnsi="Arial" w:cs="Arial"/>
                <w:color w:val="000000"/>
                <w:sz w:val="12"/>
                <w:szCs w:val="16"/>
                <w:lang w:eastAsia="en-AU"/>
              </w:rPr>
              <w:br/>
              <w:t>2.6</w:t>
            </w:r>
            <w:r w:rsidRPr="007164FF">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tcPr>
          <w:p w14:paraId="02E2FA54"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58AA26C8"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Course curriculum and schedule for first course occasion.</w:t>
            </w:r>
            <w:r w:rsidRPr="007164FF">
              <w:rPr>
                <w:rFonts w:ascii="Arial" w:hAnsi="Arial" w:cs="Arial"/>
                <w:color w:val="000000"/>
                <w:sz w:val="12"/>
                <w:szCs w:val="16"/>
                <w:lang w:eastAsia="en-AU"/>
              </w:rPr>
              <w:br/>
              <w:t>2018</w:t>
            </w:r>
          </w:p>
        </w:tc>
        <w:tc>
          <w:tcPr>
            <w:tcW w:w="550" w:type="pct"/>
            <w:tcBorders>
              <w:top w:val="single" w:sz="12" w:space="0" w:color="auto"/>
              <w:bottom w:val="single" w:sz="12" w:space="0" w:color="auto"/>
            </w:tcBorders>
            <w:shd w:val="clear" w:color="auto" w:fill="auto"/>
            <w:vAlign w:val="center"/>
            <w:hideMark/>
          </w:tcPr>
          <w:p w14:paraId="129E9E54"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6A2CB48F"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5017CD0E" w14:textId="77777777" w:rsidR="009036B8" w:rsidRPr="007164FF" w:rsidRDefault="009036B8" w:rsidP="00686CC5">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tcPr>
          <w:p w14:paraId="3C227CA2"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121437EF"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2CB28093"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ADSO</w:t>
            </w:r>
          </w:p>
        </w:tc>
      </w:tr>
      <w:tr w:rsidR="009036B8" w:rsidRPr="007164FF" w14:paraId="6D0340FC" w14:textId="77777777" w:rsidTr="009036B8">
        <w:trPr>
          <w:cantSplit/>
          <w:trHeight w:val="1243"/>
          <w:jc w:val="center"/>
        </w:trPr>
        <w:tc>
          <w:tcPr>
            <w:tcW w:w="298" w:type="pct"/>
            <w:tcBorders>
              <w:top w:val="single" w:sz="12" w:space="0" w:color="auto"/>
              <w:left w:val="single" w:sz="12" w:space="0" w:color="auto"/>
              <w:bottom w:val="single" w:sz="12" w:space="0" w:color="auto"/>
            </w:tcBorders>
            <w:shd w:val="clear" w:color="auto" w:fill="auto"/>
            <w:vAlign w:val="center"/>
            <w:hideMark/>
          </w:tcPr>
          <w:p w14:paraId="281484D6"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3.6.10</w:t>
            </w:r>
          </w:p>
        </w:tc>
        <w:tc>
          <w:tcPr>
            <w:tcW w:w="855" w:type="pct"/>
            <w:tcBorders>
              <w:top w:val="single" w:sz="12" w:space="0" w:color="auto"/>
              <w:bottom w:val="single" w:sz="12" w:space="0" w:color="auto"/>
            </w:tcBorders>
            <w:shd w:val="clear" w:color="auto" w:fill="auto"/>
            <w:vAlign w:val="center"/>
            <w:hideMark/>
          </w:tcPr>
          <w:p w14:paraId="3638CCB3"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Update and enhance the GEBCO Gazetteer (B-8) for internet access</w:t>
            </w:r>
          </w:p>
        </w:tc>
        <w:tc>
          <w:tcPr>
            <w:tcW w:w="245" w:type="pct"/>
            <w:tcBorders>
              <w:top w:val="single" w:sz="12" w:space="0" w:color="auto"/>
              <w:bottom w:val="single" w:sz="12" w:space="0" w:color="auto"/>
            </w:tcBorders>
            <w:shd w:val="clear" w:color="auto" w:fill="auto"/>
            <w:vAlign w:val="center"/>
            <w:hideMark/>
          </w:tcPr>
          <w:p w14:paraId="3C11C964"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1.5</w:t>
            </w:r>
          </w:p>
        </w:tc>
        <w:tc>
          <w:tcPr>
            <w:tcW w:w="488" w:type="pct"/>
            <w:tcBorders>
              <w:top w:val="single" w:sz="12" w:space="0" w:color="auto"/>
              <w:bottom w:val="single" w:sz="12" w:space="0" w:color="auto"/>
            </w:tcBorders>
            <w:shd w:val="clear" w:color="auto" w:fill="auto"/>
            <w:vAlign w:val="center"/>
          </w:tcPr>
          <w:p w14:paraId="1167DD6B"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58A60E69"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Continuing enhancement and maintenance to incorporate new names from each SCUFN meeting.</w:t>
            </w:r>
          </w:p>
          <w:p w14:paraId="7583C95A"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Annually</w:t>
            </w:r>
          </w:p>
        </w:tc>
        <w:tc>
          <w:tcPr>
            <w:tcW w:w="550" w:type="pct"/>
            <w:tcBorders>
              <w:top w:val="single" w:sz="12" w:space="0" w:color="auto"/>
              <w:bottom w:val="single" w:sz="12" w:space="0" w:color="auto"/>
            </w:tcBorders>
            <w:shd w:val="clear" w:color="auto" w:fill="auto"/>
            <w:vAlign w:val="center"/>
            <w:hideMark/>
          </w:tcPr>
          <w:p w14:paraId="5BD08186"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GGC Chair</w:t>
            </w:r>
          </w:p>
          <w:p w14:paraId="6905C705"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Director DCDB</w:t>
            </w:r>
          </w:p>
          <w:p w14:paraId="1DB106C0"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2B5CB7DD" w14:textId="77777777" w:rsidR="009036B8" w:rsidRPr="007164FF" w:rsidRDefault="009036B8" w:rsidP="00686CC5">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hideMark/>
          </w:tcPr>
          <w:p w14:paraId="1F065109" w14:textId="77777777" w:rsidR="009036B8" w:rsidRPr="007164FF" w:rsidRDefault="009036B8" w:rsidP="00686CC5">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505F7F24"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28" w:type="pct"/>
            <w:tcBorders>
              <w:top w:val="single" w:sz="12" w:space="0" w:color="auto"/>
              <w:bottom w:val="single" w:sz="12" w:space="0" w:color="auto"/>
              <w:right w:val="single" w:sz="12" w:space="0" w:color="auto"/>
            </w:tcBorders>
            <w:shd w:val="clear" w:color="auto" w:fill="auto"/>
            <w:vAlign w:val="center"/>
            <w:hideMark/>
          </w:tcPr>
          <w:p w14:paraId="7A9D5CBE" w14:textId="77777777" w:rsidR="009036B8" w:rsidRPr="007164FF" w:rsidRDefault="009036B8" w:rsidP="00686CC5">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w:t>
            </w:r>
            <w:r>
              <w:rPr>
                <w:rFonts w:ascii="Arial" w:hAnsi="Arial" w:cs="Arial"/>
                <w:color w:val="000000"/>
                <w:sz w:val="12"/>
                <w:szCs w:val="16"/>
                <w:lang w:eastAsia="en-AU"/>
              </w:rPr>
              <w:t>CS</w:t>
            </w:r>
          </w:p>
        </w:tc>
      </w:tr>
    </w:tbl>
    <w:p w14:paraId="30E0EF85" w14:textId="77777777" w:rsidR="008C3BA8" w:rsidRPr="007164FF" w:rsidRDefault="008C3BA8" w:rsidP="006B6174">
      <w:pPr>
        <w:spacing w:beforeLines="60" w:before="144" w:afterLines="60" w:after="144"/>
        <w:rPr>
          <w:rFonts w:ascii="Arial" w:hAnsi="Arial" w:cs="Arial"/>
        </w:rPr>
      </w:pPr>
    </w:p>
    <w:p w14:paraId="4051916A"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3.7</w:t>
      </w:r>
      <w:r w:rsidRPr="007164FF">
        <w:rPr>
          <w:rFonts w:ascii="Arial" w:hAnsi="Arial" w:cs="Arial"/>
          <w:b/>
          <w:bCs/>
          <w:color w:val="000000"/>
          <w:sz w:val="16"/>
          <w:szCs w:val="16"/>
          <w:lang w:eastAsia="en-AU"/>
        </w:rPr>
        <w:tab/>
        <w:t>Marine Spatial Data Infrastructures</w:t>
      </w:r>
    </w:p>
    <w:p w14:paraId="14447005"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Objective:</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Monitor developments related to the hydrographic component of Spatial Data Infrastructures, to develop and maintain the relevant IHO publications, and to provide technical advice as appropriate.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63"/>
        <w:gridCol w:w="504"/>
        <w:gridCol w:w="1015"/>
        <w:gridCol w:w="6"/>
        <w:gridCol w:w="1252"/>
        <w:gridCol w:w="8"/>
        <w:gridCol w:w="1128"/>
        <w:gridCol w:w="8"/>
        <w:gridCol w:w="1128"/>
        <w:gridCol w:w="8"/>
        <w:gridCol w:w="1128"/>
        <w:gridCol w:w="8"/>
        <w:gridCol w:w="873"/>
        <w:gridCol w:w="8"/>
        <w:gridCol w:w="858"/>
      </w:tblGrid>
      <w:tr w:rsidR="009036B8" w:rsidRPr="007164FF" w14:paraId="21991460" w14:textId="77777777" w:rsidTr="009036B8">
        <w:trPr>
          <w:cantSplit/>
          <w:trHeight w:val="477"/>
          <w:tblHeader/>
          <w:jc w:val="center"/>
        </w:trPr>
        <w:tc>
          <w:tcPr>
            <w:tcW w:w="300" w:type="pct"/>
            <w:vMerge w:val="restart"/>
            <w:tcBorders>
              <w:top w:val="single" w:sz="12" w:space="0" w:color="auto"/>
              <w:left w:val="single" w:sz="12" w:space="0" w:color="auto"/>
            </w:tcBorders>
            <w:shd w:val="clear" w:color="000000" w:fill="DBE5F1"/>
            <w:vAlign w:val="center"/>
            <w:hideMark/>
          </w:tcPr>
          <w:p w14:paraId="208A217F"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Task</w:t>
            </w:r>
          </w:p>
        </w:tc>
        <w:tc>
          <w:tcPr>
            <w:tcW w:w="854" w:type="pct"/>
            <w:vMerge w:val="restart"/>
            <w:tcBorders>
              <w:top w:val="single" w:sz="12" w:space="0" w:color="auto"/>
            </w:tcBorders>
            <w:shd w:val="clear" w:color="000000" w:fill="DBE5F1"/>
            <w:vAlign w:val="center"/>
            <w:hideMark/>
          </w:tcPr>
          <w:p w14:paraId="6E33C90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53B3B46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301BFF4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gridSpan w:val="2"/>
            <w:vMerge w:val="restart"/>
            <w:tcBorders>
              <w:top w:val="single" w:sz="12" w:space="0" w:color="auto"/>
            </w:tcBorders>
            <w:shd w:val="clear" w:color="000000" w:fill="DBE5F1"/>
            <w:vAlign w:val="center"/>
            <w:hideMark/>
          </w:tcPr>
          <w:p w14:paraId="3D1CFAF2"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1" w:type="pct"/>
            <w:gridSpan w:val="2"/>
            <w:vMerge w:val="restart"/>
            <w:tcBorders>
              <w:top w:val="single" w:sz="12" w:space="0" w:color="auto"/>
            </w:tcBorders>
            <w:shd w:val="clear" w:color="000000" w:fill="DBE5F1"/>
            <w:vAlign w:val="center"/>
            <w:hideMark/>
          </w:tcPr>
          <w:p w14:paraId="1BD3D994"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51" w:type="pct"/>
            <w:gridSpan w:val="2"/>
            <w:vMerge w:val="restart"/>
            <w:tcBorders>
              <w:top w:val="single" w:sz="12" w:space="0" w:color="auto"/>
            </w:tcBorders>
            <w:shd w:val="clear" w:color="000000" w:fill="DBE5F1"/>
            <w:vAlign w:val="center"/>
            <w:hideMark/>
          </w:tcPr>
          <w:p w14:paraId="294EB71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51" w:type="pct"/>
            <w:gridSpan w:val="2"/>
            <w:vMerge w:val="restart"/>
            <w:tcBorders>
              <w:top w:val="single" w:sz="12" w:space="0" w:color="auto"/>
            </w:tcBorders>
            <w:shd w:val="clear" w:color="000000" w:fill="DBE5F1"/>
            <w:vAlign w:val="center"/>
            <w:hideMark/>
          </w:tcPr>
          <w:p w14:paraId="4BD1D8C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4C75F65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gridSpan w:val="2"/>
            <w:vMerge w:val="restart"/>
            <w:tcBorders>
              <w:top w:val="single" w:sz="12" w:space="0" w:color="auto"/>
              <w:right w:val="single" w:sz="12" w:space="0" w:color="auto"/>
            </w:tcBorders>
            <w:shd w:val="clear" w:color="auto" w:fill="DEEAF6" w:themeFill="accent1" w:themeFillTint="33"/>
            <w:vAlign w:val="center"/>
            <w:hideMark/>
          </w:tcPr>
          <w:p w14:paraId="6478AD0A"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676A6BF7" w14:textId="77777777" w:rsidTr="009036B8">
        <w:trPr>
          <w:cantSplit/>
          <w:trHeight w:val="798"/>
          <w:tblHeader/>
          <w:jc w:val="center"/>
        </w:trPr>
        <w:tc>
          <w:tcPr>
            <w:tcW w:w="300" w:type="pct"/>
            <w:vMerge/>
            <w:tcBorders>
              <w:left w:val="single" w:sz="12" w:space="0" w:color="auto"/>
              <w:bottom w:val="single" w:sz="12" w:space="0" w:color="auto"/>
            </w:tcBorders>
            <w:shd w:val="clear" w:color="000000" w:fill="DBE5F1"/>
            <w:vAlign w:val="center"/>
          </w:tcPr>
          <w:p w14:paraId="08AF760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854" w:type="pct"/>
            <w:vMerge/>
            <w:tcBorders>
              <w:bottom w:val="single" w:sz="12" w:space="0" w:color="auto"/>
            </w:tcBorders>
            <w:shd w:val="clear" w:color="000000" w:fill="DBE5F1"/>
            <w:vAlign w:val="center"/>
          </w:tcPr>
          <w:p w14:paraId="4E4EB0A5"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BDB9131"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715DEA2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610" w:type="pct"/>
            <w:gridSpan w:val="2"/>
            <w:vMerge/>
            <w:tcBorders>
              <w:bottom w:val="single" w:sz="12" w:space="0" w:color="auto"/>
            </w:tcBorders>
            <w:shd w:val="clear" w:color="000000" w:fill="DBE5F1"/>
            <w:vAlign w:val="center"/>
          </w:tcPr>
          <w:p w14:paraId="3AEDB756"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4C9F22C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1006F408"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75CC9D69"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45BFC26D"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c>
          <w:tcPr>
            <w:tcW w:w="422" w:type="pct"/>
            <w:gridSpan w:val="2"/>
            <w:vMerge/>
            <w:tcBorders>
              <w:bottom w:val="single" w:sz="12" w:space="0" w:color="auto"/>
              <w:right w:val="single" w:sz="12" w:space="0" w:color="auto"/>
            </w:tcBorders>
            <w:shd w:val="clear" w:color="auto" w:fill="DEEAF6" w:themeFill="accent1" w:themeFillTint="33"/>
            <w:vAlign w:val="center"/>
          </w:tcPr>
          <w:p w14:paraId="68929E0C" w14:textId="77777777" w:rsidR="009036B8" w:rsidRPr="007164FF" w:rsidRDefault="009036B8" w:rsidP="006B6174">
            <w:pPr>
              <w:spacing w:beforeLines="60" w:before="144" w:afterLines="60" w:after="144"/>
              <w:jc w:val="center"/>
              <w:rPr>
                <w:rFonts w:ascii="Arial" w:hAnsi="Arial" w:cs="Arial"/>
                <w:b/>
                <w:bCs/>
                <w:color w:val="000000"/>
                <w:sz w:val="12"/>
                <w:szCs w:val="16"/>
                <w:lang w:eastAsia="en-AU"/>
              </w:rPr>
            </w:pPr>
          </w:p>
        </w:tc>
      </w:tr>
      <w:tr w:rsidR="009036B8" w:rsidRPr="007164FF" w14:paraId="3014417D" w14:textId="77777777" w:rsidTr="009036B8">
        <w:trPr>
          <w:cantSplit/>
          <w:trHeight w:val="908"/>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78BCD30B"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3.7.1</w:t>
            </w:r>
          </w:p>
        </w:tc>
        <w:tc>
          <w:tcPr>
            <w:tcW w:w="854" w:type="pct"/>
            <w:tcBorders>
              <w:top w:val="single" w:sz="12" w:space="0" w:color="auto"/>
              <w:bottom w:val="single" w:sz="12" w:space="0" w:color="auto"/>
            </w:tcBorders>
            <w:shd w:val="clear" w:color="auto" w:fill="auto"/>
            <w:vAlign w:val="center"/>
            <w:hideMark/>
          </w:tcPr>
          <w:p w14:paraId="7EF957E9" w14:textId="77777777" w:rsidR="009036B8" w:rsidRPr="007164FF" w:rsidRDefault="009036B8" w:rsidP="00DA1269">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Organize, prepare and report annual meetings of the Marine Spatial Data Infrastructures Working Group (MSDIWG)</w:t>
            </w:r>
          </w:p>
        </w:tc>
        <w:tc>
          <w:tcPr>
            <w:tcW w:w="244" w:type="pct"/>
            <w:tcBorders>
              <w:top w:val="single" w:sz="12" w:space="0" w:color="auto"/>
              <w:bottom w:val="single" w:sz="12" w:space="0" w:color="auto"/>
            </w:tcBorders>
            <w:shd w:val="clear" w:color="auto" w:fill="auto"/>
            <w:vAlign w:val="center"/>
            <w:hideMark/>
          </w:tcPr>
          <w:p w14:paraId="3EAE7CDB"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2.5</w:t>
            </w:r>
          </w:p>
        </w:tc>
        <w:tc>
          <w:tcPr>
            <w:tcW w:w="495" w:type="pct"/>
            <w:gridSpan w:val="2"/>
            <w:tcBorders>
              <w:top w:val="single" w:sz="12" w:space="0" w:color="auto"/>
              <w:bottom w:val="single" w:sz="12" w:space="0" w:color="auto"/>
            </w:tcBorders>
            <w:shd w:val="clear" w:color="auto" w:fill="auto"/>
            <w:vAlign w:val="center"/>
            <w:hideMark/>
          </w:tcPr>
          <w:p w14:paraId="46F8B719"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OGC</w:t>
            </w:r>
          </w:p>
          <w:p w14:paraId="4E95163E" w14:textId="77777777" w:rsidR="009036B8" w:rsidRPr="007164FF" w:rsidRDefault="009036B8" w:rsidP="00923BC6">
            <w:pPr>
              <w:spacing w:beforeLines="60" w:before="144" w:afterLines="60" w:after="144"/>
              <w:jc w:val="left"/>
              <w:rPr>
                <w:rFonts w:ascii="Arial" w:hAnsi="Arial" w:cs="Arial"/>
                <w:color w:val="000000"/>
                <w:sz w:val="12"/>
                <w:lang w:eastAsia="en-AU"/>
              </w:rPr>
            </w:pPr>
            <w:r w:rsidRPr="007164FF">
              <w:rPr>
                <w:rFonts w:ascii="Arial" w:hAnsi="Arial" w:cs="Arial"/>
                <w:color w:val="000000"/>
                <w:sz w:val="12"/>
                <w:szCs w:val="16"/>
                <w:lang w:eastAsia="en-AU"/>
              </w:rPr>
              <w:t>SPC</w:t>
            </w:r>
          </w:p>
        </w:tc>
        <w:tc>
          <w:tcPr>
            <w:tcW w:w="610" w:type="pct"/>
            <w:gridSpan w:val="2"/>
            <w:tcBorders>
              <w:top w:val="single" w:sz="12" w:space="0" w:color="auto"/>
              <w:bottom w:val="single" w:sz="12" w:space="0" w:color="auto"/>
            </w:tcBorders>
            <w:shd w:val="clear" w:color="auto" w:fill="auto"/>
            <w:vAlign w:val="center"/>
            <w:hideMark/>
          </w:tcPr>
          <w:p w14:paraId="48833266"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Continuous</w:t>
            </w:r>
          </w:p>
        </w:tc>
        <w:tc>
          <w:tcPr>
            <w:tcW w:w="551" w:type="pct"/>
            <w:gridSpan w:val="2"/>
            <w:tcBorders>
              <w:top w:val="single" w:sz="12" w:space="0" w:color="auto"/>
              <w:bottom w:val="single" w:sz="12" w:space="0" w:color="auto"/>
            </w:tcBorders>
            <w:shd w:val="clear" w:color="auto" w:fill="auto"/>
            <w:vAlign w:val="center"/>
            <w:hideMark/>
          </w:tcPr>
          <w:p w14:paraId="6C313FC7"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3868B57F"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hideMark/>
          </w:tcPr>
          <w:p w14:paraId="24079AE3" w14:textId="77777777" w:rsidR="009036B8" w:rsidRDefault="009036B8" w:rsidP="006B617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MSDIWG9, Niteroi, Brazil, 29 Jan-2 Feb</w:t>
            </w:r>
          </w:p>
          <w:p w14:paraId="52CDB075"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ADCC</w:t>
            </w:r>
          </w:p>
          <w:p w14:paraId="37F768F9" w14:textId="77777777" w:rsidR="009036B8" w:rsidRPr="007164FF" w:rsidRDefault="009036B8" w:rsidP="006B617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5</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51" w:type="pct"/>
            <w:gridSpan w:val="2"/>
            <w:tcBorders>
              <w:top w:val="single" w:sz="12" w:space="0" w:color="auto"/>
              <w:bottom w:val="single" w:sz="12" w:space="0" w:color="auto"/>
            </w:tcBorders>
            <w:shd w:val="clear" w:color="auto" w:fill="auto"/>
            <w:vAlign w:val="center"/>
          </w:tcPr>
          <w:p w14:paraId="2982E496"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p>
        </w:tc>
        <w:tc>
          <w:tcPr>
            <w:tcW w:w="427" w:type="pct"/>
            <w:gridSpan w:val="2"/>
            <w:tcBorders>
              <w:top w:val="single" w:sz="12" w:space="0" w:color="auto"/>
              <w:bottom w:val="single" w:sz="12" w:space="0" w:color="auto"/>
            </w:tcBorders>
            <w:shd w:val="clear" w:color="auto" w:fill="auto"/>
            <w:vAlign w:val="center"/>
            <w:hideMark/>
          </w:tcPr>
          <w:p w14:paraId="1D8816F3"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DCOORD</w:t>
            </w:r>
          </w:p>
        </w:tc>
        <w:tc>
          <w:tcPr>
            <w:tcW w:w="418" w:type="pct"/>
            <w:tcBorders>
              <w:top w:val="single" w:sz="12" w:space="0" w:color="auto"/>
              <w:bottom w:val="single" w:sz="12" w:space="0" w:color="auto"/>
              <w:right w:val="single" w:sz="12" w:space="0" w:color="auto"/>
            </w:tcBorders>
            <w:shd w:val="clear" w:color="auto" w:fill="auto"/>
            <w:vAlign w:val="center"/>
          </w:tcPr>
          <w:p w14:paraId="08E5348F" w14:textId="77777777" w:rsidR="009036B8" w:rsidRPr="007164FF" w:rsidRDefault="009036B8" w:rsidP="006B6174">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ADCC</w:t>
            </w:r>
          </w:p>
        </w:tc>
      </w:tr>
      <w:tr w:rsidR="009036B8" w:rsidRPr="007164FF" w14:paraId="343D6DEB" w14:textId="77777777" w:rsidTr="009036B8">
        <w:trPr>
          <w:cantSplit/>
          <w:trHeight w:val="824"/>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14211568"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3.7.2</w:t>
            </w:r>
          </w:p>
        </w:tc>
        <w:tc>
          <w:tcPr>
            <w:tcW w:w="854" w:type="pct"/>
            <w:tcBorders>
              <w:top w:val="single" w:sz="12" w:space="0" w:color="auto"/>
              <w:bottom w:val="single" w:sz="12" w:space="0" w:color="auto"/>
            </w:tcBorders>
            <w:shd w:val="clear" w:color="auto" w:fill="auto"/>
            <w:vAlign w:val="center"/>
            <w:hideMark/>
          </w:tcPr>
          <w:p w14:paraId="543EE4B6"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Maintain the relevant IHO standards, specifications and publications on MSDI, including C-17</w:t>
            </w:r>
          </w:p>
        </w:tc>
        <w:tc>
          <w:tcPr>
            <w:tcW w:w="244" w:type="pct"/>
            <w:tcBorders>
              <w:top w:val="single" w:sz="12" w:space="0" w:color="auto"/>
              <w:bottom w:val="single" w:sz="12" w:space="0" w:color="auto"/>
            </w:tcBorders>
            <w:shd w:val="clear" w:color="auto" w:fill="auto"/>
            <w:vAlign w:val="center"/>
            <w:hideMark/>
          </w:tcPr>
          <w:p w14:paraId="0BD9013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2.5</w:t>
            </w:r>
          </w:p>
        </w:tc>
        <w:tc>
          <w:tcPr>
            <w:tcW w:w="495" w:type="pct"/>
            <w:gridSpan w:val="2"/>
            <w:tcBorders>
              <w:top w:val="single" w:sz="12" w:space="0" w:color="auto"/>
              <w:bottom w:val="single" w:sz="12" w:space="0" w:color="auto"/>
            </w:tcBorders>
            <w:shd w:val="clear" w:color="auto" w:fill="auto"/>
            <w:vAlign w:val="center"/>
          </w:tcPr>
          <w:p w14:paraId="1F1098CA"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0" w:type="pct"/>
            <w:gridSpan w:val="2"/>
            <w:tcBorders>
              <w:top w:val="single" w:sz="12" w:space="0" w:color="auto"/>
              <w:bottom w:val="single" w:sz="12" w:space="0" w:color="auto"/>
            </w:tcBorders>
            <w:shd w:val="clear" w:color="auto" w:fill="auto"/>
            <w:vAlign w:val="center"/>
            <w:hideMark/>
          </w:tcPr>
          <w:p w14:paraId="5AC22FE2"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Revised version of IHO publication C-17 - 2018</w:t>
            </w:r>
          </w:p>
        </w:tc>
        <w:tc>
          <w:tcPr>
            <w:tcW w:w="551" w:type="pct"/>
            <w:gridSpan w:val="2"/>
            <w:tcBorders>
              <w:top w:val="single" w:sz="12" w:space="0" w:color="auto"/>
              <w:bottom w:val="single" w:sz="12" w:space="0" w:color="auto"/>
            </w:tcBorders>
            <w:shd w:val="clear" w:color="auto" w:fill="auto"/>
            <w:vAlign w:val="center"/>
            <w:hideMark/>
          </w:tcPr>
          <w:p w14:paraId="66B3DB46"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1CEFF508"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3C97FD43" w14:textId="77777777" w:rsidR="009036B8" w:rsidRPr="007164FF" w:rsidRDefault="009036B8" w:rsidP="006B6174">
            <w:pPr>
              <w:spacing w:beforeLines="60" w:before="144" w:afterLines="60" w:after="144"/>
              <w:jc w:val="left"/>
              <w:rPr>
                <w:rFonts w:ascii="Arial" w:hAnsi="Arial" w:cs="Arial"/>
                <w:color w:val="000000"/>
                <w:sz w:val="12"/>
                <w:lang w:eastAsia="en-AU"/>
              </w:rPr>
            </w:pPr>
          </w:p>
        </w:tc>
        <w:tc>
          <w:tcPr>
            <w:tcW w:w="551" w:type="pct"/>
            <w:gridSpan w:val="2"/>
            <w:tcBorders>
              <w:top w:val="single" w:sz="12" w:space="0" w:color="auto"/>
              <w:bottom w:val="single" w:sz="12" w:space="0" w:color="auto"/>
            </w:tcBorders>
            <w:shd w:val="clear" w:color="auto" w:fill="auto"/>
            <w:vAlign w:val="center"/>
          </w:tcPr>
          <w:p w14:paraId="2DDBC683"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hideMark/>
          </w:tcPr>
          <w:p w14:paraId="635B5AE4"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18" w:type="pct"/>
            <w:tcBorders>
              <w:top w:val="single" w:sz="12" w:space="0" w:color="auto"/>
              <w:bottom w:val="single" w:sz="12" w:space="0" w:color="auto"/>
              <w:right w:val="single" w:sz="12" w:space="0" w:color="auto"/>
            </w:tcBorders>
            <w:shd w:val="clear" w:color="auto" w:fill="auto"/>
            <w:vAlign w:val="center"/>
          </w:tcPr>
          <w:p w14:paraId="42BACBB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r w:rsidR="009036B8" w:rsidRPr="007164FF" w14:paraId="6AC15C4E" w14:textId="77777777" w:rsidTr="009036B8">
        <w:trPr>
          <w:cantSplit/>
          <w:trHeight w:val="806"/>
          <w:jc w:val="center"/>
        </w:trPr>
        <w:tc>
          <w:tcPr>
            <w:tcW w:w="300" w:type="pct"/>
            <w:tcBorders>
              <w:top w:val="single" w:sz="12" w:space="0" w:color="auto"/>
              <w:left w:val="single" w:sz="12" w:space="0" w:color="auto"/>
              <w:bottom w:val="single" w:sz="12" w:space="0" w:color="auto"/>
            </w:tcBorders>
            <w:shd w:val="clear" w:color="auto" w:fill="auto"/>
            <w:vAlign w:val="center"/>
            <w:hideMark/>
          </w:tcPr>
          <w:p w14:paraId="33AEA3FE" w14:textId="77777777" w:rsidR="009036B8" w:rsidRPr="007164FF" w:rsidRDefault="009036B8" w:rsidP="006B6174">
            <w:pPr>
              <w:spacing w:beforeLines="60" w:before="144" w:afterLines="60" w:after="144"/>
              <w:rPr>
                <w:rFonts w:ascii="Arial" w:hAnsi="Arial" w:cs="Arial"/>
                <w:b/>
                <w:bCs/>
                <w:color w:val="000000"/>
                <w:sz w:val="12"/>
                <w:szCs w:val="16"/>
                <w:lang w:eastAsia="en-AU"/>
              </w:rPr>
            </w:pPr>
            <w:r w:rsidRPr="007164FF">
              <w:rPr>
                <w:rFonts w:ascii="Arial" w:hAnsi="Arial" w:cs="Arial"/>
                <w:color w:val="000000"/>
                <w:sz w:val="12"/>
                <w:szCs w:val="16"/>
                <w:lang w:eastAsia="en-AU"/>
              </w:rPr>
              <w:t>3.7.3</w:t>
            </w:r>
          </w:p>
        </w:tc>
        <w:tc>
          <w:tcPr>
            <w:tcW w:w="854" w:type="pct"/>
            <w:tcBorders>
              <w:top w:val="single" w:sz="12" w:space="0" w:color="auto"/>
              <w:bottom w:val="single" w:sz="12" w:space="0" w:color="auto"/>
            </w:tcBorders>
            <w:shd w:val="clear" w:color="auto" w:fill="auto"/>
            <w:vAlign w:val="center"/>
            <w:hideMark/>
          </w:tcPr>
          <w:p w14:paraId="4DD61606" w14:textId="77777777" w:rsidR="009036B8" w:rsidRPr="007164FF" w:rsidRDefault="009036B8" w:rsidP="006B6174">
            <w:pPr>
              <w:spacing w:beforeLines="60" w:before="144" w:afterLines="60" w:after="144"/>
              <w:jc w:val="left"/>
              <w:rPr>
                <w:rFonts w:ascii="Arial" w:hAnsi="Arial" w:cs="Arial"/>
                <w:b/>
                <w:bCs/>
                <w:color w:val="000000"/>
                <w:sz w:val="12"/>
                <w:szCs w:val="16"/>
                <w:lang w:eastAsia="en-AU"/>
              </w:rPr>
            </w:pPr>
            <w:r w:rsidRPr="007164FF">
              <w:rPr>
                <w:rFonts w:ascii="Arial" w:hAnsi="Arial" w:cs="Arial"/>
                <w:color w:val="000000"/>
                <w:sz w:val="12"/>
                <w:szCs w:val="16"/>
                <w:lang w:eastAsia="en-AU"/>
              </w:rPr>
              <w:t>Develop training syllabi for MSDI and associated learning subjects</w:t>
            </w:r>
          </w:p>
        </w:tc>
        <w:tc>
          <w:tcPr>
            <w:tcW w:w="244" w:type="pct"/>
            <w:tcBorders>
              <w:top w:val="single" w:sz="12" w:space="0" w:color="auto"/>
              <w:bottom w:val="single" w:sz="12" w:space="0" w:color="auto"/>
            </w:tcBorders>
            <w:shd w:val="clear" w:color="auto" w:fill="auto"/>
            <w:vAlign w:val="center"/>
            <w:hideMark/>
          </w:tcPr>
          <w:p w14:paraId="2917BA59"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2,5</w:t>
            </w:r>
          </w:p>
        </w:tc>
        <w:tc>
          <w:tcPr>
            <w:tcW w:w="492" w:type="pct"/>
            <w:tcBorders>
              <w:top w:val="single" w:sz="12" w:space="0" w:color="auto"/>
              <w:bottom w:val="single" w:sz="12" w:space="0" w:color="auto"/>
            </w:tcBorders>
            <w:shd w:val="clear" w:color="auto" w:fill="auto"/>
            <w:vAlign w:val="center"/>
          </w:tcPr>
          <w:p w14:paraId="0E54BDD4" w14:textId="77777777" w:rsidR="009036B8" w:rsidRPr="007164FF" w:rsidRDefault="009036B8" w:rsidP="006B6174">
            <w:pPr>
              <w:spacing w:beforeLines="60" w:before="144" w:afterLines="60" w:after="144"/>
              <w:jc w:val="left"/>
              <w:rPr>
                <w:rFonts w:ascii="Arial" w:hAnsi="Arial" w:cs="Arial"/>
                <w:sz w:val="12"/>
                <w:szCs w:val="20"/>
                <w:lang w:eastAsia="en-AU"/>
              </w:rPr>
            </w:pPr>
          </w:p>
        </w:tc>
        <w:tc>
          <w:tcPr>
            <w:tcW w:w="614" w:type="pct"/>
            <w:gridSpan w:val="3"/>
            <w:tcBorders>
              <w:top w:val="single" w:sz="12" w:space="0" w:color="auto"/>
              <w:bottom w:val="single" w:sz="12" w:space="0" w:color="auto"/>
            </w:tcBorders>
            <w:shd w:val="clear" w:color="auto" w:fill="auto"/>
            <w:vAlign w:val="center"/>
            <w:hideMark/>
          </w:tcPr>
          <w:p w14:paraId="64032B28" w14:textId="77777777" w:rsidR="009036B8" w:rsidRPr="007164FF" w:rsidRDefault="009036B8" w:rsidP="006B6174">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 xml:space="preserve">Course materiel for </w:t>
            </w:r>
            <w:proofErr w:type="spellStart"/>
            <w:r w:rsidRPr="007164FF">
              <w:rPr>
                <w:rFonts w:ascii="Arial" w:hAnsi="Arial" w:cs="Arial"/>
                <w:color w:val="000000"/>
                <w:sz w:val="12"/>
                <w:szCs w:val="16"/>
                <w:lang w:eastAsia="en-AU"/>
              </w:rPr>
              <w:t>standardised</w:t>
            </w:r>
            <w:proofErr w:type="spellEnd"/>
            <w:r w:rsidRPr="007164FF">
              <w:rPr>
                <w:rFonts w:ascii="Arial" w:hAnsi="Arial" w:cs="Arial"/>
                <w:color w:val="000000"/>
                <w:sz w:val="12"/>
                <w:szCs w:val="16"/>
                <w:lang w:eastAsia="en-AU"/>
              </w:rPr>
              <w:t xml:space="preserve"> MSDI training course - 2018</w:t>
            </w:r>
          </w:p>
        </w:tc>
        <w:tc>
          <w:tcPr>
            <w:tcW w:w="551" w:type="pct"/>
            <w:gridSpan w:val="2"/>
            <w:tcBorders>
              <w:top w:val="single" w:sz="12" w:space="0" w:color="auto"/>
              <w:bottom w:val="single" w:sz="12" w:space="0" w:color="auto"/>
            </w:tcBorders>
            <w:shd w:val="clear" w:color="auto" w:fill="auto"/>
            <w:vAlign w:val="center"/>
          </w:tcPr>
          <w:p w14:paraId="689B7FC3" w14:textId="77777777" w:rsidR="009036B8" w:rsidRPr="007164FF" w:rsidRDefault="009036B8" w:rsidP="00923BC6">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MSDIWG Chair</w:t>
            </w:r>
          </w:p>
          <w:p w14:paraId="30813AB3" w14:textId="77777777" w:rsidR="009036B8" w:rsidRPr="007164FF" w:rsidRDefault="009036B8" w:rsidP="00923BC6">
            <w:pPr>
              <w:spacing w:beforeLines="60" w:before="144" w:afterLines="60" w:after="144"/>
              <w:jc w:val="left"/>
              <w:rPr>
                <w:rFonts w:ascii="Arial" w:hAnsi="Arial" w:cs="Arial"/>
                <w:sz w:val="12"/>
                <w:szCs w:val="20"/>
                <w:lang w:eastAsia="en-AU"/>
              </w:rPr>
            </w:pPr>
            <w:r w:rsidRPr="007164FF">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68B5BD37" w14:textId="77777777" w:rsidR="009036B8" w:rsidRPr="007164FF" w:rsidRDefault="009036B8" w:rsidP="006B6174">
            <w:pPr>
              <w:spacing w:beforeLines="60" w:before="144" w:afterLines="60" w:after="144"/>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1F28DF2B" w14:textId="77777777" w:rsidR="009036B8" w:rsidRPr="007164FF" w:rsidRDefault="009036B8" w:rsidP="006B617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tcPr>
          <w:p w14:paraId="7E063595"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color w:val="000000"/>
                <w:sz w:val="12"/>
                <w:szCs w:val="16"/>
                <w:lang w:eastAsia="en-AU"/>
              </w:rPr>
              <w:t>DCOORD</w:t>
            </w:r>
          </w:p>
        </w:tc>
        <w:tc>
          <w:tcPr>
            <w:tcW w:w="418" w:type="pct"/>
            <w:tcBorders>
              <w:top w:val="single" w:sz="12" w:space="0" w:color="auto"/>
              <w:bottom w:val="single" w:sz="12" w:space="0" w:color="auto"/>
              <w:right w:val="single" w:sz="12" w:space="0" w:color="auto"/>
            </w:tcBorders>
            <w:shd w:val="clear" w:color="auto" w:fill="auto"/>
            <w:vAlign w:val="center"/>
          </w:tcPr>
          <w:p w14:paraId="4F42817A" w14:textId="77777777" w:rsidR="009036B8" w:rsidRPr="007164FF" w:rsidRDefault="009036B8" w:rsidP="006B6174">
            <w:pPr>
              <w:spacing w:beforeLines="60" w:before="144" w:afterLines="60" w:after="144"/>
              <w:jc w:val="center"/>
              <w:rPr>
                <w:rFonts w:ascii="Arial" w:hAnsi="Arial" w:cs="Arial"/>
                <w:sz w:val="12"/>
                <w:szCs w:val="20"/>
                <w:lang w:eastAsia="en-AU"/>
              </w:rPr>
            </w:pPr>
            <w:r w:rsidRPr="007164FF">
              <w:rPr>
                <w:rFonts w:ascii="Arial" w:hAnsi="Arial" w:cs="Arial"/>
                <w:sz w:val="12"/>
                <w:szCs w:val="20"/>
                <w:lang w:eastAsia="en-AU"/>
              </w:rPr>
              <w:t>ADCC</w:t>
            </w:r>
          </w:p>
        </w:tc>
      </w:tr>
    </w:tbl>
    <w:p w14:paraId="16FF1BB8" w14:textId="77777777" w:rsidR="008C3BA8" w:rsidRPr="007164FF" w:rsidRDefault="008C3BA8" w:rsidP="006B6174">
      <w:pPr>
        <w:spacing w:beforeLines="60" w:before="144" w:afterLines="60" w:after="144"/>
        <w:rPr>
          <w:rFonts w:ascii="Arial" w:hAnsi="Arial" w:cs="Arial"/>
        </w:rPr>
      </w:pPr>
    </w:p>
    <w:p w14:paraId="53D70D3A" w14:textId="77777777" w:rsidR="008C3BA8" w:rsidRPr="007164FF" w:rsidRDefault="008C3BA8" w:rsidP="006B6174">
      <w:pPr>
        <w:keepNext/>
        <w:spacing w:beforeLines="60" w:before="144" w:afterLines="60" w:after="144"/>
        <w:jc w:val="left"/>
        <w:rPr>
          <w:rFonts w:ascii="Arial" w:hAnsi="Arial" w:cs="Arial"/>
          <w:b/>
          <w:bCs/>
          <w:color w:val="000000"/>
          <w:sz w:val="16"/>
          <w:szCs w:val="16"/>
          <w:lang w:eastAsia="en-AU"/>
        </w:rPr>
      </w:pPr>
      <w:r w:rsidRPr="007164FF">
        <w:rPr>
          <w:rFonts w:ascii="Arial" w:hAnsi="Arial" w:cs="Arial"/>
          <w:b/>
          <w:bCs/>
          <w:color w:val="000000"/>
          <w:sz w:val="16"/>
          <w:szCs w:val="16"/>
          <w:lang w:eastAsia="en-AU"/>
        </w:rPr>
        <w:t>Element 3.8</w:t>
      </w:r>
      <w:r w:rsidRPr="007164FF">
        <w:rPr>
          <w:rFonts w:ascii="Arial" w:hAnsi="Arial" w:cs="Arial"/>
          <w:b/>
          <w:bCs/>
          <w:color w:val="000000"/>
          <w:sz w:val="16"/>
          <w:szCs w:val="16"/>
          <w:lang w:eastAsia="en-AU"/>
        </w:rPr>
        <w:tab/>
        <w:t>International Standards for Hydrographic Surveyors and Nautical Cartographers</w:t>
      </w:r>
    </w:p>
    <w:p w14:paraId="7C234A6D" w14:textId="77777777" w:rsidR="008C3BA8" w:rsidRPr="007164FF" w:rsidRDefault="008C3BA8" w:rsidP="006B6174">
      <w:pPr>
        <w:keepNext/>
        <w:spacing w:beforeLines="60" w:before="144" w:afterLines="60" w:after="144"/>
        <w:ind w:left="1134" w:hanging="1134"/>
        <w:jc w:val="left"/>
        <w:rPr>
          <w:rFonts w:ascii="Arial" w:hAnsi="Arial" w:cs="Arial"/>
          <w:bCs/>
          <w:color w:val="000000"/>
          <w:sz w:val="16"/>
          <w:szCs w:val="16"/>
          <w:lang w:eastAsia="en-AU"/>
        </w:rPr>
      </w:pPr>
      <w:r w:rsidRPr="007164FF">
        <w:rPr>
          <w:rFonts w:ascii="Arial" w:hAnsi="Arial" w:cs="Arial"/>
          <w:b/>
          <w:bCs/>
          <w:color w:val="000000"/>
          <w:sz w:val="16"/>
          <w:szCs w:val="16"/>
          <w:lang w:eastAsia="en-AU"/>
        </w:rPr>
        <w:t xml:space="preserve">Objective: </w:t>
      </w:r>
      <w:r w:rsidRPr="007164FF">
        <w:rPr>
          <w:rFonts w:ascii="Arial" w:hAnsi="Arial" w:cs="Arial"/>
          <w:b/>
          <w:bCs/>
          <w:color w:val="000000"/>
          <w:sz w:val="16"/>
          <w:szCs w:val="16"/>
          <w:lang w:eastAsia="en-AU"/>
        </w:rPr>
        <w:tab/>
      </w:r>
      <w:r w:rsidRPr="007164FF">
        <w:rPr>
          <w:rFonts w:ascii="Arial" w:hAnsi="Arial" w:cs="Arial"/>
          <w:bCs/>
          <w:color w:val="000000"/>
          <w:sz w:val="16"/>
          <w:szCs w:val="16"/>
          <w:lang w:eastAsia="en-AU"/>
        </w:rPr>
        <w:t>Establish minimum standards of competence for hydrographic surveyors and nautical cartographers.</w:t>
      </w:r>
    </w:p>
    <w:tbl>
      <w:tblPr>
        <w:tblW w:w="3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764"/>
        <w:gridCol w:w="505"/>
        <w:gridCol w:w="1014"/>
        <w:gridCol w:w="1257"/>
        <w:gridCol w:w="1135"/>
        <w:gridCol w:w="1129"/>
        <w:gridCol w:w="1129"/>
        <w:gridCol w:w="884"/>
        <w:gridCol w:w="867"/>
      </w:tblGrid>
      <w:tr w:rsidR="009036B8" w:rsidRPr="007164FF" w14:paraId="4A3329FD" w14:textId="77777777" w:rsidTr="009036B8">
        <w:trPr>
          <w:cantSplit/>
          <w:trHeight w:val="282"/>
          <w:tblHeader/>
          <w:jc w:val="center"/>
        </w:trPr>
        <w:tc>
          <w:tcPr>
            <w:tcW w:w="300" w:type="pct"/>
            <w:vMerge w:val="restart"/>
            <w:tcBorders>
              <w:top w:val="single" w:sz="12" w:space="0" w:color="auto"/>
              <w:left w:val="single" w:sz="12" w:space="0" w:color="auto"/>
            </w:tcBorders>
            <w:shd w:val="clear" w:color="000000" w:fill="DBE5F1"/>
            <w:vAlign w:val="center"/>
            <w:hideMark/>
          </w:tcPr>
          <w:p w14:paraId="70EB2810"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bookmarkStart w:id="0" w:name="_GoBack"/>
            <w:r w:rsidRPr="007164FF">
              <w:rPr>
                <w:rFonts w:ascii="Arial" w:hAnsi="Arial" w:cs="Arial"/>
                <w:b/>
                <w:bCs/>
                <w:color w:val="000000"/>
                <w:sz w:val="12"/>
                <w:szCs w:val="16"/>
                <w:lang w:eastAsia="en-AU"/>
              </w:rPr>
              <w:t>Task</w:t>
            </w:r>
          </w:p>
        </w:tc>
        <w:tc>
          <w:tcPr>
            <w:tcW w:w="856" w:type="pct"/>
            <w:vMerge w:val="restart"/>
            <w:tcBorders>
              <w:top w:val="single" w:sz="12" w:space="0" w:color="auto"/>
            </w:tcBorders>
            <w:shd w:val="clear" w:color="000000" w:fill="DBE5F1"/>
            <w:vAlign w:val="center"/>
            <w:hideMark/>
          </w:tcPr>
          <w:p w14:paraId="086CE062"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53E8B8BC"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2203F9C9"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0D9266AB"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deliverables / milestones and timing in 2018</w:t>
            </w:r>
          </w:p>
        </w:tc>
        <w:tc>
          <w:tcPr>
            <w:tcW w:w="551" w:type="pct"/>
            <w:vMerge w:val="restart"/>
            <w:tcBorders>
              <w:top w:val="single" w:sz="12" w:space="0" w:color="auto"/>
            </w:tcBorders>
            <w:shd w:val="clear" w:color="000000" w:fill="DBE5F1"/>
            <w:vAlign w:val="center"/>
            <w:hideMark/>
          </w:tcPr>
          <w:p w14:paraId="44796F02"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01A4851C"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1F932D6F"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6C42BFE2"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Director</w:t>
            </w:r>
          </w:p>
        </w:tc>
        <w:tc>
          <w:tcPr>
            <w:tcW w:w="422" w:type="pct"/>
            <w:vMerge w:val="restart"/>
            <w:tcBorders>
              <w:top w:val="single" w:sz="12" w:space="0" w:color="auto"/>
              <w:right w:val="single" w:sz="12" w:space="0" w:color="auto"/>
            </w:tcBorders>
            <w:shd w:val="clear" w:color="auto" w:fill="DEEAF6" w:themeFill="accent1" w:themeFillTint="33"/>
            <w:vAlign w:val="center"/>
            <w:hideMark/>
          </w:tcPr>
          <w:p w14:paraId="57C82E29"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r w:rsidRPr="007164FF">
              <w:rPr>
                <w:rFonts w:ascii="Arial" w:hAnsi="Arial" w:cs="Arial"/>
                <w:b/>
                <w:bCs/>
                <w:color w:val="000000"/>
                <w:sz w:val="12"/>
                <w:szCs w:val="16"/>
                <w:lang w:eastAsia="en-AU"/>
              </w:rPr>
              <w:t>Principal Manager</w:t>
            </w:r>
          </w:p>
        </w:tc>
      </w:tr>
      <w:tr w:rsidR="009036B8" w:rsidRPr="007164FF" w14:paraId="447870E9" w14:textId="77777777" w:rsidTr="009036B8">
        <w:trPr>
          <w:cantSplit/>
          <w:trHeight w:val="426"/>
          <w:tblHeader/>
          <w:jc w:val="center"/>
        </w:trPr>
        <w:tc>
          <w:tcPr>
            <w:tcW w:w="300" w:type="pct"/>
            <w:vMerge/>
            <w:tcBorders>
              <w:left w:val="single" w:sz="12" w:space="0" w:color="auto"/>
              <w:bottom w:val="single" w:sz="12" w:space="0" w:color="auto"/>
            </w:tcBorders>
            <w:shd w:val="clear" w:color="000000" w:fill="DBE5F1"/>
            <w:vAlign w:val="center"/>
          </w:tcPr>
          <w:p w14:paraId="27DE9B44"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856" w:type="pct"/>
            <w:vMerge/>
            <w:tcBorders>
              <w:bottom w:val="single" w:sz="12" w:space="0" w:color="auto"/>
            </w:tcBorders>
            <w:shd w:val="clear" w:color="000000" w:fill="DBE5F1"/>
            <w:vAlign w:val="center"/>
          </w:tcPr>
          <w:p w14:paraId="21F736B4"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23FA574E"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55F422DA"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11E9E508"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55042398"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1AD66732"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2E41AF00"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28E35191"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right w:val="single" w:sz="12" w:space="0" w:color="auto"/>
            </w:tcBorders>
            <w:shd w:val="clear" w:color="auto" w:fill="DEEAF6" w:themeFill="accent1" w:themeFillTint="33"/>
            <w:vAlign w:val="center"/>
          </w:tcPr>
          <w:p w14:paraId="33BCF4DA" w14:textId="77777777" w:rsidR="009036B8" w:rsidRPr="007164FF" w:rsidRDefault="009036B8" w:rsidP="003567FF">
            <w:pPr>
              <w:spacing w:beforeLines="60" w:before="144" w:afterLines="60" w:after="144"/>
              <w:jc w:val="center"/>
              <w:rPr>
                <w:rFonts w:ascii="Arial" w:hAnsi="Arial" w:cs="Arial"/>
                <w:b/>
                <w:bCs/>
                <w:color w:val="000000"/>
                <w:sz w:val="12"/>
                <w:szCs w:val="16"/>
                <w:lang w:eastAsia="en-AU"/>
              </w:rPr>
            </w:pPr>
          </w:p>
        </w:tc>
      </w:tr>
      <w:tr w:rsidR="009036B8" w:rsidRPr="007164FF" w14:paraId="359D7C49" w14:textId="77777777" w:rsidTr="009036B8">
        <w:trPr>
          <w:cantSplit/>
          <w:trHeight w:val="866"/>
          <w:tblHeader/>
          <w:jc w:val="center"/>
        </w:trPr>
        <w:tc>
          <w:tcPr>
            <w:tcW w:w="300" w:type="pct"/>
            <w:tcBorders>
              <w:top w:val="single" w:sz="12" w:space="0" w:color="auto"/>
              <w:left w:val="single" w:sz="12" w:space="0" w:color="auto"/>
              <w:bottom w:val="single" w:sz="12" w:space="0" w:color="auto"/>
            </w:tcBorders>
            <w:shd w:val="clear" w:color="auto" w:fill="auto"/>
            <w:vAlign w:val="center"/>
          </w:tcPr>
          <w:p w14:paraId="5B907A1A"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bCs/>
                <w:color w:val="000000"/>
                <w:sz w:val="12"/>
                <w:szCs w:val="12"/>
                <w:lang w:eastAsia="en-AU"/>
              </w:rPr>
              <w:t>3.8.1</w:t>
            </w:r>
          </w:p>
        </w:tc>
        <w:tc>
          <w:tcPr>
            <w:tcW w:w="856" w:type="pct"/>
            <w:tcBorders>
              <w:top w:val="single" w:sz="12" w:space="0" w:color="auto"/>
              <w:bottom w:val="single" w:sz="12" w:space="0" w:color="auto"/>
            </w:tcBorders>
            <w:shd w:val="clear" w:color="auto" w:fill="auto"/>
            <w:vAlign w:val="center"/>
          </w:tcPr>
          <w:p w14:paraId="50A92105"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45" w:type="pct"/>
            <w:tcBorders>
              <w:top w:val="single" w:sz="12" w:space="0" w:color="auto"/>
              <w:bottom w:val="single" w:sz="12" w:space="0" w:color="auto"/>
            </w:tcBorders>
            <w:shd w:val="clear" w:color="auto" w:fill="auto"/>
            <w:vAlign w:val="center"/>
          </w:tcPr>
          <w:p w14:paraId="03649409"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1.1</w:t>
            </w:r>
            <w:r w:rsidRPr="007164FF">
              <w:rPr>
                <w:rFonts w:ascii="Arial" w:hAnsi="Arial" w:cs="Arial"/>
                <w:color w:val="000000"/>
                <w:sz w:val="12"/>
                <w:szCs w:val="16"/>
                <w:lang w:eastAsia="en-AU"/>
              </w:rPr>
              <w:br/>
              <w:t>1.4</w:t>
            </w:r>
          </w:p>
        </w:tc>
        <w:tc>
          <w:tcPr>
            <w:tcW w:w="492" w:type="pct"/>
            <w:tcBorders>
              <w:top w:val="single" w:sz="12" w:space="0" w:color="auto"/>
              <w:bottom w:val="single" w:sz="12" w:space="0" w:color="auto"/>
            </w:tcBorders>
            <w:shd w:val="clear" w:color="auto" w:fill="auto"/>
            <w:vAlign w:val="center"/>
          </w:tcPr>
          <w:p w14:paraId="448FE13B" w14:textId="77777777" w:rsidR="009036B8" w:rsidRPr="007164FF" w:rsidRDefault="009036B8" w:rsidP="00C01C2E">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lang w:eastAsia="en-AU"/>
              </w:rPr>
              <w:t>FIG</w:t>
            </w:r>
          </w:p>
          <w:p w14:paraId="5EC0649B" w14:textId="77777777" w:rsidR="009036B8" w:rsidRPr="007164FF" w:rsidRDefault="009036B8" w:rsidP="00C01C2E">
            <w:pPr>
              <w:spacing w:beforeLines="60" w:before="144" w:afterLines="60" w:after="144"/>
              <w:jc w:val="center"/>
              <w:rPr>
                <w:rFonts w:ascii="Arial" w:hAnsi="Arial" w:cs="Arial"/>
                <w:color w:val="000000"/>
                <w:sz w:val="12"/>
                <w:lang w:eastAsia="en-AU"/>
              </w:rPr>
            </w:pPr>
            <w:r w:rsidRPr="007164FF">
              <w:rPr>
                <w:rFonts w:ascii="Arial" w:hAnsi="Arial" w:cs="Arial"/>
                <w:color w:val="000000"/>
                <w:sz w:val="12"/>
                <w:lang w:eastAsia="en-AU"/>
              </w:rPr>
              <w:t>ICA</w:t>
            </w:r>
          </w:p>
        </w:tc>
        <w:tc>
          <w:tcPr>
            <w:tcW w:w="610" w:type="pct"/>
            <w:tcBorders>
              <w:top w:val="single" w:sz="12" w:space="0" w:color="auto"/>
              <w:bottom w:val="single" w:sz="12" w:space="0" w:color="auto"/>
            </w:tcBorders>
            <w:shd w:val="clear" w:color="auto" w:fill="auto"/>
            <w:vAlign w:val="center"/>
          </w:tcPr>
          <w:p w14:paraId="15E075CA"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Recognition of new submissions.</w:t>
            </w:r>
            <w:r w:rsidRPr="007164FF">
              <w:rPr>
                <w:rFonts w:ascii="Arial" w:hAnsi="Arial" w:cs="Arial"/>
                <w:color w:val="000000"/>
                <w:sz w:val="12"/>
                <w:szCs w:val="16"/>
                <w:lang w:eastAsia="en-AU"/>
              </w:rPr>
              <w:br/>
              <w:t>Continuous</w:t>
            </w:r>
          </w:p>
        </w:tc>
        <w:tc>
          <w:tcPr>
            <w:tcW w:w="551" w:type="pct"/>
            <w:tcBorders>
              <w:top w:val="single" w:sz="12" w:space="0" w:color="auto"/>
              <w:bottom w:val="single" w:sz="12" w:space="0" w:color="auto"/>
            </w:tcBorders>
            <w:shd w:val="clear" w:color="auto" w:fill="auto"/>
            <w:vAlign w:val="center"/>
          </w:tcPr>
          <w:p w14:paraId="5F1373F0"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0853A8D0"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0C7FF940" w14:textId="77777777" w:rsidR="009036B8" w:rsidRDefault="009036B8" w:rsidP="00743EA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IBSC41, Bandung, Indonesia, 16-27 April,</w:t>
            </w:r>
          </w:p>
          <w:p w14:paraId="2489BCE1" w14:textId="77777777" w:rsidR="009036B8" w:rsidRPr="007164FF" w:rsidRDefault="009036B8" w:rsidP="00743EAE">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ADCC</w:t>
            </w:r>
          </w:p>
          <w:p w14:paraId="531FD928" w14:textId="77777777" w:rsidR="009036B8" w:rsidRPr="007164FF" w:rsidRDefault="009036B8" w:rsidP="00743EAE">
            <w:pPr>
              <w:spacing w:beforeLines="60" w:before="144" w:afterLines="60" w:after="144"/>
              <w:jc w:val="left"/>
              <w:rPr>
                <w:rFonts w:ascii="Arial" w:hAnsi="Arial" w:cs="Arial"/>
                <w:bCs/>
                <w:color w:val="000000"/>
                <w:sz w:val="12"/>
                <w:szCs w:val="12"/>
                <w:lang w:eastAsia="en-AU"/>
              </w:rPr>
            </w:pPr>
            <w:r>
              <w:rPr>
                <w:rFonts w:ascii="Arial" w:hAnsi="Arial" w:cs="Arial"/>
                <w:color w:val="000000"/>
                <w:sz w:val="12"/>
                <w:szCs w:val="16"/>
                <w:lang w:eastAsia="en-AU"/>
              </w:rPr>
              <w:t>12</w:t>
            </w:r>
            <w:r w:rsidRPr="007164FF">
              <w:rPr>
                <w:rFonts w:ascii="Arial" w:hAnsi="Arial" w:cs="Arial"/>
                <w:color w:val="000000"/>
                <w:sz w:val="12"/>
                <w:szCs w:val="16"/>
                <w:lang w:eastAsia="en-AU"/>
              </w:rPr>
              <w:t xml:space="preserve"> </w:t>
            </w:r>
            <w:r>
              <w:rPr>
                <w:rFonts w:ascii="Arial" w:hAnsi="Arial" w:cs="Arial"/>
                <w:color w:val="000000"/>
                <w:sz w:val="12"/>
                <w:szCs w:val="16"/>
                <w:lang w:eastAsia="en-AU"/>
              </w:rPr>
              <w:t>nights on site</w:t>
            </w:r>
          </w:p>
        </w:tc>
        <w:tc>
          <w:tcPr>
            <w:tcW w:w="548" w:type="pct"/>
            <w:tcBorders>
              <w:top w:val="single" w:sz="12" w:space="0" w:color="auto"/>
              <w:bottom w:val="single" w:sz="12" w:space="0" w:color="auto"/>
            </w:tcBorders>
            <w:shd w:val="clear" w:color="auto" w:fill="auto"/>
            <w:vAlign w:val="center"/>
          </w:tcPr>
          <w:p w14:paraId="07DAB012" w14:textId="77777777" w:rsidR="009036B8" w:rsidRPr="007164FF" w:rsidRDefault="009036B8" w:rsidP="00C01C2E">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Availability of Board members to undertake an increasing intercessional workload.</w:t>
            </w:r>
          </w:p>
          <w:p w14:paraId="6BA16287"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294DB387"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12" w:space="0" w:color="auto"/>
              <w:bottom w:val="single" w:sz="12" w:space="0" w:color="auto"/>
              <w:right w:val="single" w:sz="12" w:space="0" w:color="auto"/>
            </w:tcBorders>
            <w:shd w:val="clear" w:color="auto" w:fill="auto"/>
            <w:vAlign w:val="center"/>
          </w:tcPr>
          <w:p w14:paraId="24ED1DD5"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9036B8" w:rsidRPr="007164FF" w14:paraId="26AA33D3" w14:textId="77777777" w:rsidTr="009036B8">
        <w:trPr>
          <w:cantSplit/>
          <w:trHeight w:val="828"/>
          <w:tblHeader/>
          <w:jc w:val="center"/>
        </w:trPr>
        <w:tc>
          <w:tcPr>
            <w:tcW w:w="300" w:type="pct"/>
            <w:tcBorders>
              <w:top w:val="single" w:sz="12" w:space="0" w:color="auto"/>
              <w:left w:val="single" w:sz="12" w:space="0" w:color="auto"/>
              <w:bottom w:val="single" w:sz="12" w:space="0" w:color="auto"/>
            </w:tcBorders>
            <w:shd w:val="clear" w:color="auto" w:fill="auto"/>
            <w:vAlign w:val="center"/>
          </w:tcPr>
          <w:p w14:paraId="75B5DFCC"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bCs/>
                <w:color w:val="000000"/>
                <w:sz w:val="12"/>
                <w:szCs w:val="12"/>
                <w:lang w:eastAsia="en-AU"/>
              </w:rPr>
              <w:t>3.8.2</w:t>
            </w:r>
          </w:p>
        </w:tc>
        <w:tc>
          <w:tcPr>
            <w:tcW w:w="856" w:type="pct"/>
            <w:tcBorders>
              <w:top w:val="single" w:sz="12" w:space="0" w:color="auto"/>
              <w:bottom w:val="single" w:sz="12" w:space="0" w:color="auto"/>
            </w:tcBorders>
            <w:shd w:val="clear" w:color="auto" w:fill="auto"/>
            <w:vAlign w:val="center"/>
          </w:tcPr>
          <w:p w14:paraId="5D5788CC"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Fulfil the functions of the IBSC</w:t>
            </w:r>
          </w:p>
        </w:tc>
        <w:tc>
          <w:tcPr>
            <w:tcW w:w="245" w:type="pct"/>
            <w:tcBorders>
              <w:top w:val="single" w:sz="12" w:space="0" w:color="auto"/>
              <w:bottom w:val="single" w:sz="12" w:space="0" w:color="auto"/>
            </w:tcBorders>
            <w:shd w:val="clear" w:color="auto" w:fill="auto"/>
            <w:vAlign w:val="center"/>
          </w:tcPr>
          <w:p w14:paraId="0227E556"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b/>
                <w:color w:val="000000"/>
                <w:sz w:val="12"/>
                <w:szCs w:val="16"/>
                <w:lang w:eastAsia="en-AU"/>
              </w:rPr>
              <w:t>1</w:t>
            </w:r>
            <w:r w:rsidRPr="007164FF">
              <w:rPr>
                <w:rFonts w:ascii="Arial" w:hAnsi="Arial" w:cs="Arial"/>
                <w:color w:val="000000"/>
                <w:sz w:val="12"/>
                <w:szCs w:val="16"/>
                <w:lang w:eastAsia="en-AU"/>
              </w:rPr>
              <w:t>.4</w:t>
            </w:r>
          </w:p>
        </w:tc>
        <w:tc>
          <w:tcPr>
            <w:tcW w:w="492" w:type="pct"/>
            <w:tcBorders>
              <w:top w:val="single" w:sz="12" w:space="0" w:color="auto"/>
              <w:bottom w:val="single" w:sz="12" w:space="0" w:color="auto"/>
            </w:tcBorders>
            <w:shd w:val="clear" w:color="auto" w:fill="auto"/>
            <w:vAlign w:val="center"/>
          </w:tcPr>
          <w:p w14:paraId="4F95C4F2"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FIG</w:t>
            </w:r>
          </w:p>
          <w:p w14:paraId="3FB1544E"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ICA</w:t>
            </w:r>
          </w:p>
        </w:tc>
        <w:tc>
          <w:tcPr>
            <w:tcW w:w="610" w:type="pct"/>
            <w:tcBorders>
              <w:top w:val="single" w:sz="12" w:space="0" w:color="auto"/>
              <w:bottom w:val="single" w:sz="12" w:space="0" w:color="auto"/>
            </w:tcBorders>
            <w:shd w:val="clear" w:color="auto" w:fill="auto"/>
            <w:vAlign w:val="center"/>
          </w:tcPr>
          <w:p w14:paraId="10FBFD65"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tcPr>
          <w:p w14:paraId="2E34C2FD"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39293FB3"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7E7D7D0E"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2F3389C8" w14:textId="77777777" w:rsidR="009036B8" w:rsidRPr="007164FF" w:rsidRDefault="009036B8" w:rsidP="00C01C2E">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Availability of Board members to undertake an increasing intercessional workload.</w:t>
            </w:r>
          </w:p>
          <w:p w14:paraId="673995B2"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2730B7EA"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12" w:space="0" w:color="auto"/>
              <w:bottom w:val="single" w:sz="12" w:space="0" w:color="auto"/>
              <w:right w:val="single" w:sz="12" w:space="0" w:color="auto"/>
            </w:tcBorders>
            <w:shd w:val="clear" w:color="auto" w:fill="auto"/>
            <w:vAlign w:val="center"/>
          </w:tcPr>
          <w:p w14:paraId="130C5537"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9036B8" w:rsidRPr="007164FF" w14:paraId="7AD374D0" w14:textId="77777777" w:rsidTr="009036B8">
        <w:trPr>
          <w:cantSplit/>
          <w:trHeight w:val="710"/>
          <w:tblHeader/>
          <w:jc w:val="center"/>
        </w:trPr>
        <w:tc>
          <w:tcPr>
            <w:tcW w:w="300" w:type="pct"/>
            <w:tcBorders>
              <w:top w:val="single" w:sz="12" w:space="0" w:color="auto"/>
              <w:left w:val="single" w:sz="12" w:space="0" w:color="auto"/>
              <w:bottom w:val="single" w:sz="12" w:space="0" w:color="auto"/>
            </w:tcBorders>
            <w:shd w:val="clear" w:color="auto" w:fill="auto"/>
            <w:vAlign w:val="center"/>
          </w:tcPr>
          <w:p w14:paraId="6A92FFF0"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3.8.3</w:t>
            </w:r>
          </w:p>
        </w:tc>
        <w:tc>
          <w:tcPr>
            <w:tcW w:w="856" w:type="pct"/>
            <w:tcBorders>
              <w:top w:val="single" w:sz="12" w:space="0" w:color="auto"/>
              <w:bottom w:val="single" w:sz="12" w:space="0" w:color="auto"/>
            </w:tcBorders>
            <w:shd w:val="clear" w:color="auto" w:fill="auto"/>
            <w:vAlign w:val="center"/>
          </w:tcPr>
          <w:p w14:paraId="247195AC"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Manage the IBSC Fund</w:t>
            </w:r>
          </w:p>
        </w:tc>
        <w:tc>
          <w:tcPr>
            <w:tcW w:w="245" w:type="pct"/>
            <w:tcBorders>
              <w:top w:val="single" w:sz="12" w:space="0" w:color="auto"/>
              <w:bottom w:val="single" w:sz="12" w:space="0" w:color="auto"/>
            </w:tcBorders>
            <w:shd w:val="clear" w:color="auto" w:fill="auto"/>
            <w:vAlign w:val="center"/>
          </w:tcPr>
          <w:p w14:paraId="3487A826"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4.4</w:t>
            </w:r>
          </w:p>
        </w:tc>
        <w:tc>
          <w:tcPr>
            <w:tcW w:w="492" w:type="pct"/>
            <w:tcBorders>
              <w:top w:val="single" w:sz="12" w:space="0" w:color="auto"/>
              <w:bottom w:val="single" w:sz="12" w:space="0" w:color="auto"/>
            </w:tcBorders>
            <w:shd w:val="clear" w:color="auto" w:fill="auto"/>
            <w:vAlign w:val="center"/>
          </w:tcPr>
          <w:p w14:paraId="534A8A47"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FIG</w:t>
            </w:r>
          </w:p>
          <w:p w14:paraId="6DA7A2C7"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ICA</w:t>
            </w:r>
          </w:p>
        </w:tc>
        <w:tc>
          <w:tcPr>
            <w:tcW w:w="610" w:type="pct"/>
            <w:tcBorders>
              <w:top w:val="single" w:sz="12" w:space="0" w:color="auto"/>
              <w:bottom w:val="single" w:sz="12" w:space="0" w:color="auto"/>
            </w:tcBorders>
            <w:shd w:val="clear" w:color="auto" w:fill="auto"/>
            <w:vAlign w:val="center"/>
          </w:tcPr>
          <w:p w14:paraId="531C9617"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Management of the IBSC Fund effectively and report to the IHO Secretariat.</w:t>
            </w:r>
            <w:r w:rsidRPr="007164FF">
              <w:rPr>
                <w:rFonts w:ascii="Arial" w:hAnsi="Arial" w:cs="Arial"/>
                <w:color w:val="000000"/>
                <w:sz w:val="12"/>
                <w:szCs w:val="16"/>
                <w:lang w:eastAsia="en-AU"/>
              </w:rPr>
              <w:br/>
              <w:t>Continuous</w:t>
            </w:r>
          </w:p>
        </w:tc>
        <w:tc>
          <w:tcPr>
            <w:tcW w:w="551" w:type="pct"/>
            <w:tcBorders>
              <w:top w:val="single" w:sz="12" w:space="0" w:color="auto"/>
              <w:bottom w:val="single" w:sz="12" w:space="0" w:color="auto"/>
            </w:tcBorders>
            <w:shd w:val="clear" w:color="auto" w:fill="auto"/>
            <w:vAlign w:val="center"/>
          </w:tcPr>
          <w:p w14:paraId="0AB6DC7B"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24351248"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230B2575"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7DA8B00C"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p>
        </w:tc>
        <w:tc>
          <w:tcPr>
            <w:tcW w:w="429" w:type="pct"/>
            <w:tcBorders>
              <w:top w:val="single" w:sz="12" w:space="0" w:color="auto"/>
              <w:bottom w:val="single" w:sz="12" w:space="0" w:color="auto"/>
            </w:tcBorders>
            <w:shd w:val="clear" w:color="auto" w:fill="auto"/>
            <w:vAlign w:val="center"/>
          </w:tcPr>
          <w:p w14:paraId="4B76C58D"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12" w:space="0" w:color="auto"/>
              <w:bottom w:val="single" w:sz="12" w:space="0" w:color="auto"/>
              <w:right w:val="single" w:sz="12" w:space="0" w:color="auto"/>
            </w:tcBorders>
            <w:shd w:val="clear" w:color="auto" w:fill="auto"/>
            <w:vAlign w:val="center"/>
          </w:tcPr>
          <w:p w14:paraId="2685A28B"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tr w:rsidR="009036B8" w:rsidRPr="007164FF" w14:paraId="213B1EF6" w14:textId="77777777" w:rsidTr="009036B8">
        <w:trPr>
          <w:cantSplit/>
          <w:trHeight w:val="678"/>
          <w:tblHeader/>
          <w:jc w:val="center"/>
        </w:trPr>
        <w:tc>
          <w:tcPr>
            <w:tcW w:w="300" w:type="pct"/>
            <w:tcBorders>
              <w:top w:val="single" w:sz="12" w:space="0" w:color="auto"/>
              <w:left w:val="single" w:sz="12" w:space="0" w:color="auto"/>
              <w:bottom w:val="single" w:sz="12" w:space="0" w:color="auto"/>
            </w:tcBorders>
            <w:shd w:val="clear" w:color="auto" w:fill="auto"/>
            <w:vAlign w:val="center"/>
          </w:tcPr>
          <w:p w14:paraId="1D355A55"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3.8.4</w:t>
            </w:r>
          </w:p>
        </w:tc>
        <w:tc>
          <w:tcPr>
            <w:tcW w:w="856" w:type="pct"/>
            <w:tcBorders>
              <w:top w:val="single" w:sz="12" w:space="0" w:color="auto"/>
              <w:bottom w:val="single" w:sz="12" w:space="0" w:color="auto"/>
            </w:tcBorders>
            <w:shd w:val="clear" w:color="auto" w:fill="auto"/>
            <w:vAlign w:val="center"/>
          </w:tcPr>
          <w:p w14:paraId="22D731A4" w14:textId="77777777" w:rsidR="009036B8" w:rsidRPr="007164FF" w:rsidRDefault="009036B8" w:rsidP="00C01C2E">
            <w:pPr>
              <w:spacing w:beforeLines="60" w:before="144" w:afterLines="60" w:after="144"/>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Review the IBSC standards and maintain IBSC Publications, including: </w:t>
            </w:r>
          </w:p>
          <w:p w14:paraId="34983459" w14:textId="77777777" w:rsidR="009036B8" w:rsidRPr="007164FF" w:rsidRDefault="009036B8" w:rsidP="00C01C2E">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C-6 - </w:t>
            </w:r>
            <w:r w:rsidRPr="007164FF">
              <w:rPr>
                <w:rFonts w:ascii="Arial" w:hAnsi="Arial" w:cs="Arial"/>
                <w:i/>
                <w:iCs/>
                <w:color w:val="000000"/>
                <w:sz w:val="12"/>
                <w:szCs w:val="16"/>
                <w:lang w:eastAsia="en-AU"/>
              </w:rPr>
              <w:t>Reference Texts for Training in Hydrography</w:t>
            </w:r>
            <w:r w:rsidRPr="007164FF">
              <w:rPr>
                <w:rFonts w:ascii="Arial" w:hAnsi="Arial" w:cs="Arial"/>
                <w:color w:val="000000"/>
                <w:sz w:val="12"/>
                <w:szCs w:val="16"/>
                <w:lang w:eastAsia="en-AU"/>
              </w:rPr>
              <w:t xml:space="preserve"> </w:t>
            </w:r>
          </w:p>
          <w:p w14:paraId="4E1D1705" w14:textId="77777777" w:rsidR="009036B8" w:rsidRPr="007164FF" w:rsidRDefault="009036B8" w:rsidP="00C01C2E">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C-47 - </w:t>
            </w:r>
            <w:r w:rsidRPr="007164FF">
              <w:rPr>
                <w:rFonts w:ascii="Arial" w:hAnsi="Arial" w:cs="Arial"/>
                <w:i/>
                <w:iCs/>
                <w:color w:val="000000"/>
                <w:sz w:val="12"/>
                <w:szCs w:val="16"/>
                <w:lang w:eastAsia="en-AU"/>
              </w:rPr>
              <w:t>Training Courses in Hydrography and Nautical Cartography</w:t>
            </w:r>
            <w:r w:rsidRPr="007164FF">
              <w:rPr>
                <w:rFonts w:ascii="Arial" w:hAnsi="Arial" w:cs="Arial"/>
                <w:color w:val="000000"/>
                <w:sz w:val="12"/>
                <w:szCs w:val="16"/>
                <w:lang w:eastAsia="en-AU"/>
              </w:rPr>
              <w:t xml:space="preserve"> </w:t>
            </w:r>
          </w:p>
          <w:p w14:paraId="4D08E8BE" w14:textId="77777777" w:rsidR="009036B8" w:rsidRPr="007164FF" w:rsidRDefault="009036B8" w:rsidP="00C01C2E">
            <w:pPr>
              <w:spacing w:beforeLines="60" w:before="144" w:afterLines="60" w:after="144"/>
              <w:ind w:left="185"/>
              <w:jc w:val="left"/>
              <w:rPr>
                <w:rFonts w:ascii="Arial" w:hAnsi="Arial" w:cs="Arial"/>
                <w:color w:val="000000"/>
                <w:sz w:val="12"/>
                <w:szCs w:val="16"/>
                <w:lang w:eastAsia="en-AU"/>
              </w:rPr>
            </w:pPr>
            <w:r w:rsidRPr="007164FF">
              <w:rPr>
                <w:rFonts w:ascii="Arial" w:hAnsi="Arial" w:cs="Arial"/>
                <w:color w:val="000000"/>
                <w:sz w:val="12"/>
                <w:szCs w:val="16"/>
                <w:lang w:eastAsia="en-AU"/>
              </w:rPr>
              <w:t xml:space="preserve">S-5A and B - </w:t>
            </w:r>
            <w:r w:rsidRPr="007164FF">
              <w:rPr>
                <w:rFonts w:ascii="Arial" w:hAnsi="Arial" w:cs="Arial"/>
                <w:i/>
                <w:iCs/>
                <w:color w:val="000000"/>
                <w:sz w:val="12"/>
                <w:szCs w:val="16"/>
                <w:lang w:eastAsia="en-AU"/>
              </w:rPr>
              <w:t>Standards of Competence for Hydrographic Surveyors</w:t>
            </w:r>
            <w:r w:rsidRPr="007164FF">
              <w:rPr>
                <w:rFonts w:ascii="Arial" w:hAnsi="Arial" w:cs="Arial"/>
                <w:color w:val="000000"/>
                <w:sz w:val="12"/>
                <w:szCs w:val="16"/>
                <w:lang w:eastAsia="en-AU"/>
              </w:rPr>
              <w:t xml:space="preserve"> </w:t>
            </w:r>
          </w:p>
          <w:p w14:paraId="69D59744"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 xml:space="preserve">S-8A and B - </w:t>
            </w:r>
            <w:r w:rsidRPr="007164FF">
              <w:rPr>
                <w:rFonts w:ascii="Arial" w:hAnsi="Arial" w:cs="Arial"/>
                <w:i/>
                <w:iCs/>
                <w:color w:val="000000"/>
                <w:sz w:val="12"/>
                <w:szCs w:val="16"/>
                <w:lang w:eastAsia="en-AU"/>
              </w:rPr>
              <w:t>Standards of Competence for Nautical Cartographers</w:t>
            </w:r>
          </w:p>
        </w:tc>
        <w:tc>
          <w:tcPr>
            <w:tcW w:w="245" w:type="pct"/>
            <w:tcBorders>
              <w:top w:val="single" w:sz="12" w:space="0" w:color="auto"/>
              <w:bottom w:val="single" w:sz="12" w:space="0" w:color="auto"/>
            </w:tcBorders>
            <w:shd w:val="clear" w:color="auto" w:fill="auto"/>
            <w:vAlign w:val="center"/>
          </w:tcPr>
          <w:p w14:paraId="4218E82A"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1.4</w:t>
            </w:r>
          </w:p>
        </w:tc>
        <w:tc>
          <w:tcPr>
            <w:tcW w:w="492" w:type="pct"/>
            <w:tcBorders>
              <w:top w:val="single" w:sz="12" w:space="0" w:color="auto"/>
              <w:bottom w:val="single" w:sz="12" w:space="0" w:color="auto"/>
            </w:tcBorders>
            <w:shd w:val="clear" w:color="auto" w:fill="auto"/>
            <w:vAlign w:val="center"/>
          </w:tcPr>
          <w:p w14:paraId="508F72A4"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FIG</w:t>
            </w:r>
          </w:p>
          <w:p w14:paraId="2A2DE02F" w14:textId="77777777" w:rsidR="009036B8" w:rsidRPr="007164FF" w:rsidRDefault="009036B8" w:rsidP="003567FF">
            <w:pPr>
              <w:spacing w:beforeLines="60" w:before="144" w:afterLines="60" w:after="144"/>
              <w:jc w:val="center"/>
              <w:rPr>
                <w:rFonts w:ascii="Arial" w:hAnsi="Arial" w:cs="Arial"/>
                <w:bCs/>
                <w:color w:val="000000"/>
                <w:sz w:val="12"/>
                <w:szCs w:val="12"/>
                <w:lang w:eastAsia="en-AU"/>
              </w:rPr>
            </w:pPr>
            <w:r w:rsidRPr="007164FF">
              <w:rPr>
                <w:rFonts w:ascii="Arial" w:hAnsi="Arial" w:cs="Arial"/>
                <w:bCs/>
                <w:color w:val="000000"/>
                <w:sz w:val="12"/>
                <w:szCs w:val="12"/>
                <w:lang w:eastAsia="en-AU"/>
              </w:rPr>
              <w:t>ICA</w:t>
            </w:r>
          </w:p>
        </w:tc>
        <w:tc>
          <w:tcPr>
            <w:tcW w:w="610" w:type="pct"/>
            <w:tcBorders>
              <w:top w:val="single" w:sz="12" w:space="0" w:color="auto"/>
              <w:bottom w:val="single" w:sz="12" w:space="0" w:color="auto"/>
            </w:tcBorders>
            <w:shd w:val="clear" w:color="auto" w:fill="auto"/>
            <w:vAlign w:val="center"/>
          </w:tcPr>
          <w:p w14:paraId="3CFE466A"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Monitor, control and update of the IBSC Standards in S-5 and S-8.</w:t>
            </w:r>
            <w:r w:rsidRPr="007164FF">
              <w:rPr>
                <w:rFonts w:ascii="Arial" w:hAnsi="Arial" w:cs="Arial"/>
                <w:color w:val="000000"/>
                <w:sz w:val="12"/>
                <w:szCs w:val="16"/>
                <w:lang w:eastAsia="en-AU"/>
              </w:rPr>
              <w:br w:type="page"/>
              <w:t>Provide guidance to training institutions.</w:t>
            </w:r>
            <w:r w:rsidRPr="007164FF">
              <w:rPr>
                <w:rFonts w:ascii="Arial" w:hAnsi="Arial" w:cs="Arial"/>
                <w:color w:val="000000"/>
                <w:sz w:val="12"/>
                <w:szCs w:val="16"/>
                <w:lang w:eastAsia="en-AU"/>
              </w:rPr>
              <w:br w:type="page"/>
              <w:t>Annually</w:t>
            </w:r>
          </w:p>
        </w:tc>
        <w:tc>
          <w:tcPr>
            <w:tcW w:w="551" w:type="pct"/>
            <w:tcBorders>
              <w:top w:val="single" w:sz="12" w:space="0" w:color="auto"/>
              <w:bottom w:val="single" w:sz="12" w:space="0" w:color="auto"/>
            </w:tcBorders>
            <w:shd w:val="clear" w:color="auto" w:fill="auto"/>
            <w:vAlign w:val="center"/>
          </w:tcPr>
          <w:p w14:paraId="01E01419" w14:textId="77777777" w:rsidR="009036B8" w:rsidRPr="007164FF" w:rsidRDefault="009036B8" w:rsidP="00C01C2E">
            <w:pPr>
              <w:spacing w:beforeLines="60" w:before="144" w:afterLines="60" w:after="144"/>
              <w:jc w:val="center"/>
              <w:rPr>
                <w:rFonts w:ascii="Arial" w:hAnsi="Arial" w:cs="Arial"/>
                <w:color w:val="000000"/>
                <w:sz w:val="12"/>
                <w:szCs w:val="16"/>
                <w:lang w:eastAsia="en-AU"/>
              </w:rPr>
            </w:pPr>
            <w:r w:rsidRPr="007164FF">
              <w:rPr>
                <w:rFonts w:ascii="Arial" w:hAnsi="Arial" w:cs="Arial"/>
                <w:color w:val="000000"/>
                <w:sz w:val="12"/>
                <w:szCs w:val="16"/>
                <w:lang w:eastAsia="en-AU"/>
              </w:rPr>
              <w:t>IBSC Chair</w:t>
            </w:r>
          </w:p>
          <w:p w14:paraId="0C6FB06B"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33CFA83B" w14:textId="77777777" w:rsidR="009036B8" w:rsidRPr="007164FF" w:rsidRDefault="009036B8" w:rsidP="00D65D1A">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4075A21C" w14:textId="77777777" w:rsidR="009036B8" w:rsidRPr="007164FF" w:rsidRDefault="009036B8" w:rsidP="00C01C2E">
            <w:pPr>
              <w:spacing w:beforeLines="60" w:before="144" w:afterLines="60" w:after="144"/>
              <w:jc w:val="left"/>
              <w:rPr>
                <w:rFonts w:ascii="Arial" w:hAnsi="Arial" w:cs="Arial"/>
                <w:bCs/>
                <w:color w:val="000000"/>
                <w:sz w:val="12"/>
                <w:szCs w:val="12"/>
                <w:lang w:eastAsia="en-AU"/>
              </w:rPr>
            </w:pPr>
            <w:r w:rsidRPr="007164FF">
              <w:rPr>
                <w:rFonts w:ascii="Arial" w:hAnsi="Arial" w:cs="Arial"/>
                <w:color w:val="000000"/>
                <w:sz w:val="12"/>
                <w:szCs w:val="16"/>
                <w:lang w:eastAsia="en-AU"/>
              </w:rPr>
              <w:t>Availability of Board members to undertake an increasing intercessional workload.</w:t>
            </w:r>
            <w:r w:rsidRPr="007164FF">
              <w:rPr>
                <w:rFonts w:ascii="Arial" w:hAnsi="Arial" w:cs="Arial"/>
                <w:color w:val="000000"/>
                <w:sz w:val="12"/>
                <w:szCs w:val="16"/>
                <w:lang w:eastAsia="en-AU"/>
              </w:rPr>
              <w:br w:type="page"/>
            </w:r>
            <w:r w:rsidRPr="007164FF">
              <w:rPr>
                <w:rFonts w:ascii="Arial" w:hAnsi="Arial" w:cs="Arial"/>
                <w:color w:val="000000"/>
                <w:sz w:val="12"/>
                <w:szCs w:val="16"/>
                <w:lang w:eastAsia="en-AU"/>
              </w:rPr>
              <w:br w:type="page"/>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7BD8F016"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DCOORD</w:t>
            </w:r>
          </w:p>
        </w:tc>
        <w:tc>
          <w:tcPr>
            <w:tcW w:w="422" w:type="pct"/>
            <w:tcBorders>
              <w:top w:val="single" w:sz="12" w:space="0" w:color="auto"/>
              <w:bottom w:val="single" w:sz="12" w:space="0" w:color="auto"/>
              <w:right w:val="single" w:sz="12" w:space="0" w:color="auto"/>
            </w:tcBorders>
            <w:shd w:val="clear" w:color="auto" w:fill="auto"/>
            <w:vAlign w:val="center"/>
          </w:tcPr>
          <w:p w14:paraId="4C7F7154" w14:textId="77777777" w:rsidR="009036B8" w:rsidRPr="007164FF" w:rsidRDefault="009036B8" w:rsidP="00C01C2E">
            <w:pPr>
              <w:spacing w:beforeLines="60" w:before="144" w:afterLines="60" w:after="144"/>
              <w:jc w:val="center"/>
              <w:rPr>
                <w:rFonts w:ascii="Arial" w:hAnsi="Arial" w:cs="Arial"/>
                <w:bCs/>
                <w:color w:val="000000"/>
                <w:sz w:val="12"/>
                <w:szCs w:val="12"/>
                <w:lang w:eastAsia="en-AU"/>
              </w:rPr>
            </w:pPr>
            <w:r w:rsidRPr="007164FF">
              <w:rPr>
                <w:rFonts w:ascii="Arial" w:hAnsi="Arial" w:cs="Arial"/>
                <w:color w:val="000000"/>
                <w:sz w:val="12"/>
                <w:szCs w:val="16"/>
                <w:lang w:eastAsia="en-AU"/>
              </w:rPr>
              <w:t>ADCC</w:t>
            </w:r>
          </w:p>
        </w:tc>
      </w:tr>
      <w:bookmarkEnd w:id="0"/>
    </w:tbl>
    <w:p w14:paraId="741F756B" w14:textId="77777777" w:rsidR="008C3BA8" w:rsidRPr="007164FF" w:rsidRDefault="008C3BA8" w:rsidP="005A2486">
      <w:pPr>
        <w:rPr>
          <w:rFonts w:ascii="Arial" w:hAnsi="Arial" w:cs="Arial"/>
        </w:rPr>
      </w:pPr>
    </w:p>
    <w:p w14:paraId="2FBC83CC" w14:textId="4BE2868F" w:rsidR="005E616D" w:rsidRPr="008C3BA8" w:rsidRDefault="005E616D" w:rsidP="008C3BA8"/>
    <w:sectPr w:rsidR="005E616D" w:rsidRPr="008C3BA8" w:rsidSect="00DC699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0CA7" w14:textId="77777777" w:rsidR="002A4953" w:rsidRDefault="002A4953" w:rsidP="00F56ED7">
      <w:r>
        <w:separator/>
      </w:r>
    </w:p>
  </w:endnote>
  <w:endnote w:type="continuationSeparator" w:id="0">
    <w:p w14:paraId="4E013D2A" w14:textId="77777777" w:rsidR="002A4953" w:rsidRDefault="002A4953"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D273" w14:textId="77777777" w:rsidR="005127AD" w:rsidRDefault="00512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55ED" w14:textId="77777777" w:rsidR="005127AD" w:rsidRDefault="00512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E860" w14:textId="77777777" w:rsidR="005127AD" w:rsidRDefault="005127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C957" w14:textId="77777777" w:rsidR="00380D92" w:rsidRDefault="00CC3A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5436" w14:textId="7AFA1A66" w:rsidR="008C3BA8" w:rsidRDefault="008C3BA8">
    <w:pPr>
      <w:pStyle w:val="Footer"/>
      <w:jc w:val="center"/>
    </w:pPr>
    <w:r w:rsidRPr="008C3BA8">
      <w:rPr>
        <w:rFonts w:ascii="Arial" w:hAnsi="Arial" w:cs="Arial"/>
        <w:sz w:val="20"/>
      </w:rPr>
      <w:t>A-</w:t>
    </w:r>
    <w:sdt>
      <w:sdtPr>
        <w:rPr>
          <w:rFonts w:ascii="Arial" w:hAnsi="Arial" w:cs="Arial"/>
          <w:sz w:val="20"/>
        </w:rPr>
        <w:id w:val="-188604289"/>
        <w:docPartObj>
          <w:docPartGallery w:val="Page Numbers (Bottom of Page)"/>
          <w:docPartUnique/>
        </w:docPartObj>
      </w:sdtPr>
      <w:sdtEndPr>
        <w:rPr>
          <w:rFonts w:ascii="Times New Roman" w:hAnsi="Times New Roman" w:cstheme="minorBidi"/>
          <w:noProof/>
          <w:sz w:val="22"/>
        </w:rPr>
      </w:sdtEndPr>
      <w:sdtContent>
        <w:r w:rsidRPr="008C3BA8">
          <w:rPr>
            <w:rFonts w:ascii="Arial" w:hAnsi="Arial" w:cs="Arial"/>
            <w:sz w:val="20"/>
          </w:rPr>
          <w:fldChar w:fldCharType="begin"/>
        </w:r>
        <w:r w:rsidRPr="008C3BA8">
          <w:rPr>
            <w:rFonts w:ascii="Arial" w:hAnsi="Arial" w:cs="Arial"/>
            <w:sz w:val="20"/>
          </w:rPr>
          <w:instrText xml:space="preserve"> PAGE   \* MERGEFORMAT </w:instrText>
        </w:r>
        <w:r w:rsidRPr="008C3BA8">
          <w:rPr>
            <w:rFonts w:ascii="Arial" w:hAnsi="Arial" w:cs="Arial"/>
            <w:sz w:val="20"/>
          </w:rPr>
          <w:fldChar w:fldCharType="separate"/>
        </w:r>
        <w:r w:rsidR="00CC3AC6">
          <w:rPr>
            <w:rFonts w:ascii="Arial" w:hAnsi="Arial" w:cs="Arial"/>
            <w:noProof/>
            <w:sz w:val="20"/>
          </w:rPr>
          <w:t>21</w:t>
        </w:r>
        <w:r w:rsidRPr="008C3BA8">
          <w:rPr>
            <w:rFonts w:ascii="Arial" w:hAnsi="Arial" w:cs="Arial"/>
            <w:noProof/>
            <w:sz w:val="20"/>
          </w:rPr>
          <w:fldChar w:fldCharType="end"/>
        </w:r>
      </w:sdtContent>
    </w:sdt>
  </w:p>
  <w:p w14:paraId="409EE049" w14:textId="05F65817" w:rsidR="00380D92" w:rsidRDefault="00CC3AC6" w:rsidP="008C3BA8">
    <w:pPr>
      <w:pStyle w:val="Footer"/>
      <w:tabs>
        <w:tab w:val="clear" w:pos="4513"/>
        <w:tab w:val="clear" w:pos="9026"/>
        <w:tab w:val="left" w:pos="1229"/>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6C31" w14:textId="77777777" w:rsidR="00380D92" w:rsidRDefault="00CC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8BCF" w14:textId="77777777" w:rsidR="002A4953" w:rsidRDefault="002A4953" w:rsidP="00F56ED7">
      <w:r>
        <w:separator/>
      </w:r>
    </w:p>
  </w:footnote>
  <w:footnote w:type="continuationSeparator" w:id="0">
    <w:p w14:paraId="55DA4367" w14:textId="77777777" w:rsidR="002A4953" w:rsidRDefault="002A4953"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2306" w14:textId="63B9F594" w:rsidR="00242A80" w:rsidRDefault="0024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1F24" w14:textId="700F25D3" w:rsidR="007C1FF4" w:rsidRPr="0090479A" w:rsidRDefault="007C1FF4" w:rsidP="004F5A06">
    <w:pPr>
      <w:pStyle w:val="Header"/>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793D" w14:textId="317B56B4" w:rsidR="007C1FF4" w:rsidRPr="007C1FF4" w:rsidRDefault="00FF608C" w:rsidP="007C1FF4">
    <w:pPr>
      <w:jc w:val="right"/>
      <w:rPr>
        <w:rFonts w:ascii="Arial Narrow" w:hAnsi="Arial Narrow"/>
        <w:szCs w:val="22"/>
      </w:rPr>
    </w:pPr>
    <w:r w:rsidRPr="00E131C3">
      <w:rPr>
        <w:rFonts w:ascii="Arial Narrow" w:hAnsi="Arial Narrow"/>
        <w:b/>
        <w:szCs w:val="22"/>
        <w:bdr w:val="single" w:sz="4" w:space="0" w:color="auto"/>
      </w:rPr>
      <w:t>C1</w:t>
    </w:r>
    <w:r w:rsidR="00420240">
      <w:rPr>
        <w:rFonts w:ascii="Arial Narrow" w:hAnsi="Arial Narrow"/>
        <w:b/>
        <w:szCs w:val="22"/>
        <w:bdr w:val="single" w:sz="4" w:space="0" w:color="auto"/>
      </w:rPr>
      <w:t>-4</w:t>
    </w:r>
    <w:r w:rsidR="005127AD">
      <w:rPr>
        <w:rFonts w:ascii="Arial Narrow" w:hAnsi="Arial Narrow"/>
        <w:b/>
        <w:szCs w:val="22"/>
        <w:bdr w:val="single" w:sz="4" w:space="0" w:color="auto"/>
      </w:rPr>
      <w:t>.</w:t>
    </w:r>
    <w:r w:rsidR="00254B10">
      <w:rPr>
        <w:rFonts w:ascii="Arial Narrow" w:hAnsi="Arial Narrow"/>
        <w:b/>
        <w:szCs w:val="22"/>
        <w:bdr w:val="single" w:sz="4" w:space="0" w:color="auto"/>
      </w:rPr>
      <w:t>2</w:t>
    </w:r>
  </w:p>
  <w:p w14:paraId="2CB60090" w14:textId="1753CF55" w:rsidR="007C1FF4" w:rsidRDefault="007C1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71DE" w14:textId="5CE70EEE" w:rsidR="00380D92" w:rsidRDefault="00CC3A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8E89" w14:textId="2734ADB5" w:rsidR="00380D92" w:rsidRDefault="00CC3A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0ABB" w14:textId="102B018C" w:rsidR="00380D92" w:rsidRPr="008C3BA8" w:rsidRDefault="008C3BA8" w:rsidP="008C3BA8">
    <w:pPr>
      <w:pStyle w:val="Header"/>
      <w:jc w:val="right"/>
      <w:rPr>
        <w:rFonts w:ascii="Arial" w:hAnsi="Arial" w:cs="Arial"/>
        <w:b/>
        <w:u w:val="single"/>
      </w:rPr>
    </w:pPr>
    <w:r w:rsidRPr="008C3BA8">
      <w:rPr>
        <w:rFonts w:ascii="Arial" w:hAnsi="Arial" w:cs="Arial"/>
        <w:b/>
        <w:u w:val="single"/>
      </w:rPr>
      <w:t>Annex A to C1-4.2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0"/>
  </w:num>
  <w:num w:numId="7">
    <w:abstractNumId w:val="10"/>
  </w:num>
  <w:num w:numId="8">
    <w:abstractNumId w:val="10"/>
  </w:num>
  <w:num w:numId="9">
    <w:abstractNumId w:val="3"/>
  </w:num>
  <w:num w:numId="10">
    <w:abstractNumId w:val="10"/>
  </w:num>
  <w:num w:numId="11">
    <w:abstractNumId w:val="0"/>
  </w:num>
  <w:num w:numId="12">
    <w:abstractNumId w:val="7"/>
  </w:num>
  <w:num w:numId="13">
    <w:abstractNumId w:val="8"/>
  </w:num>
  <w:num w:numId="14">
    <w:abstractNumId w:val="4"/>
  </w:num>
  <w:num w:numId="15">
    <w:abstractNumId w:val="1"/>
  </w:num>
  <w:num w:numId="16">
    <w:abstractNumId w:val="13"/>
  </w:num>
  <w:num w:numId="17">
    <w:abstractNumId w:val="14"/>
  </w:num>
  <w:num w:numId="18">
    <w:abstractNumId w:val="6"/>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34148"/>
    <w:rsid w:val="00043D50"/>
    <w:rsid w:val="000A02A8"/>
    <w:rsid w:val="000D1870"/>
    <w:rsid w:val="000E18C5"/>
    <w:rsid w:val="000E30A0"/>
    <w:rsid w:val="00126339"/>
    <w:rsid w:val="00183F54"/>
    <w:rsid w:val="001913BE"/>
    <w:rsid w:val="001E66A7"/>
    <w:rsid w:val="001F2BA0"/>
    <w:rsid w:val="001F6997"/>
    <w:rsid w:val="00242A80"/>
    <w:rsid w:val="00250A8F"/>
    <w:rsid w:val="00254B10"/>
    <w:rsid w:val="00272C04"/>
    <w:rsid w:val="00274C8C"/>
    <w:rsid w:val="00276ED4"/>
    <w:rsid w:val="00293F25"/>
    <w:rsid w:val="00297476"/>
    <w:rsid w:val="002A46C3"/>
    <w:rsid w:val="002A4953"/>
    <w:rsid w:val="002D6595"/>
    <w:rsid w:val="00343418"/>
    <w:rsid w:val="003541C6"/>
    <w:rsid w:val="003721A4"/>
    <w:rsid w:val="00387D38"/>
    <w:rsid w:val="00391BAD"/>
    <w:rsid w:val="003E421D"/>
    <w:rsid w:val="00406251"/>
    <w:rsid w:val="00420240"/>
    <w:rsid w:val="00433484"/>
    <w:rsid w:val="004A3897"/>
    <w:rsid w:val="004B5898"/>
    <w:rsid w:val="004B7724"/>
    <w:rsid w:val="005127AD"/>
    <w:rsid w:val="00593A70"/>
    <w:rsid w:val="005B37BF"/>
    <w:rsid w:val="005C7E1E"/>
    <w:rsid w:val="005D1C9C"/>
    <w:rsid w:val="005D46E9"/>
    <w:rsid w:val="005E3912"/>
    <w:rsid w:val="005E616D"/>
    <w:rsid w:val="00603FB6"/>
    <w:rsid w:val="00611B85"/>
    <w:rsid w:val="006246A5"/>
    <w:rsid w:val="00666A8B"/>
    <w:rsid w:val="00694710"/>
    <w:rsid w:val="00695078"/>
    <w:rsid w:val="006E48BF"/>
    <w:rsid w:val="006E7140"/>
    <w:rsid w:val="006F59D9"/>
    <w:rsid w:val="00734231"/>
    <w:rsid w:val="007446BF"/>
    <w:rsid w:val="007453B6"/>
    <w:rsid w:val="00766C6E"/>
    <w:rsid w:val="00773D1A"/>
    <w:rsid w:val="007C1FF4"/>
    <w:rsid w:val="007F025E"/>
    <w:rsid w:val="00805F2D"/>
    <w:rsid w:val="00885903"/>
    <w:rsid w:val="00892EBC"/>
    <w:rsid w:val="008A1965"/>
    <w:rsid w:val="008C3BA8"/>
    <w:rsid w:val="008C5D98"/>
    <w:rsid w:val="009036B8"/>
    <w:rsid w:val="0091200C"/>
    <w:rsid w:val="00940C77"/>
    <w:rsid w:val="00961C5B"/>
    <w:rsid w:val="00983FC7"/>
    <w:rsid w:val="00995DD0"/>
    <w:rsid w:val="009A5628"/>
    <w:rsid w:val="009C5827"/>
    <w:rsid w:val="009F4C80"/>
    <w:rsid w:val="00A514E4"/>
    <w:rsid w:val="00A742C6"/>
    <w:rsid w:val="00A80071"/>
    <w:rsid w:val="00A8042C"/>
    <w:rsid w:val="00B301D7"/>
    <w:rsid w:val="00B7169E"/>
    <w:rsid w:val="00B8232C"/>
    <w:rsid w:val="00BB2E16"/>
    <w:rsid w:val="00BB6701"/>
    <w:rsid w:val="00BC1B1E"/>
    <w:rsid w:val="00C35ACA"/>
    <w:rsid w:val="00C71574"/>
    <w:rsid w:val="00CC3AC6"/>
    <w:rsid w:val="00D1108D"/>
    <w:rsid w:val="00D143B5"/>
    <w:rsid w:val="00D56C37"/>
    <w:rsid w:val="00D56C46"/>
    <w:rsid w:val="00D67820"/>
    <w:rsid w:val="00D81670"/>
    <w:rsid w:val="00D87B39"/>
    <w:rsid w:val="00DC7D36"/>
    <w:rsid w:val="00DD3D1D"/>
    <w:rsid w:val="00DD6067"/>
    <w:rsid w:val="00E1696F"/>
    <w:rsid w:val="00E16D9B"/>
    <w:rsid w:val="00E3507E"/>
    <w:rsid w:val="00F34855"/>
    <w:rsid w:val="00F43B4E"/>
    <w:rsid w:val="00F56ED7"/>
    <w:rsid w:val="00F72A97"/>
    <w:rsid w:val="00F80582"/>
    <w:rsid w:val="00F86FE8"/>
    <w:rsid w:val="00F879C6"/>
    <w:rsid w:val="00FC1E90"/>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58DBA"/>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39"/>
    <w:rsid w:val="008C3B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8319</Words>
  <Characters>47420</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55628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Ward</dc:creator>
  <cp:lastModifiedBy>Yves</cp:lastModifiedBy>
  <cp:revision>2</cp:revision>
  <dcterms:created xsi:type="dcterms:W3CDTF">2017-08-16T11:03:00Z</dcterms:created>
  <dcterms:modified xsi:type="dcterms:W3CDTF">2017-08-16T11:03:00Z</dcterms:modified>
</cp:coreProperties>
</file>